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4892" w:rsidRPr="00C64892" w:rsidRDefault="00C64892">
      <w:pPr>
        <w:rPr>
          <w:b/>
        </w:rPr>
      </w:pPr>
      <w:r w:rsidRPr="00C64892">
        <w:rPr>
          <w:b/>
        </w:rPr>
        <w:t>MODELO DE DATOS</w:t>
      </w:r>
    </w:p>
    <w:p w:rsidR="00C64892" w:rsidRDefault="00C64892"/>
    <w:p w:rsidR="00C64892" w:rsidRDefault="00C64892"/>
    <w:p w:rsidR="00A949A5" w:rsidRDefault="00C64892" w:rsidP="00C6489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6pt;height:316.8pt">
            <v:imagedata r:id="rId8" o:title="modelo entidad Activos"/>
            <v:shadow on="t" opacity=".5" offset="6pt,-6pt"/>
          </v:shape>
        </w:pict>
      </w:r>
    </w:p>
    <w:p w:rsidR="00C64892" w:rsidRDefault="00C64892" w:rsidP="00C64892"/>
    <w:p w:rsidR="00C64892" w:rsidRDefault="00C64892" w:rsidP="00C64892">
      <w:r>
        <w:lastRenderedPageBreak/>
        <w:t>ARQUITECTURA DE APLICACIÓN</w:t>
      </w:r>
      <w:r>
        <w:t xml:space="preserve"> (web api)</w:t>
      </w:r>
    </w:p>
    <w:p w:rsidR="00C64892" w:rsidRDefault="00C64892">
      <w:r>
        <w:rPr>
          <w:noProof/>
          <w:lang w:eastAsia="es-ES"/>
        </w:rPr>
        <w:drawing>
          <wp:inline distT="0" distB="0" distL="0" distR="0" wp14:anchorId="03288618" wp14:editId="44ACFFBD">
            <wp:extent cx="9386027" cy="4754880"/>
            <wp:effectExtent l="0" t="0" r="5715" b="7620"/>
            <wp:docPr id="1" name="Imagen 1" descr="C:\Users\USER\AppData\Local\Microsoft\Windows\INetCache\Content.Word\Diagrama de dependencia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Diagrama de dependencias U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9943" cy="4756864"/>
                    </a:xfrm>
                    <a:prstGeom prst="rect">
                      <a:avLst/>
                    </a:prstGeom>
                    <a:noFill/>
                    <a:ln>
                      <a:noFill/>
                    </a:ln>
                  </pic:spPr>
                </pic:pic>
              </a:graphicData>
            </a:graphic>
          </wp:inline>
        </w:drawing>
      </w:r>
    </w:p>
    <w:p w:rsidR="00C64892" w:rsidRDefault="00C64892">
      <w:r>
        <w:lastRenderedPageBreak/>
        <w:t>Modelo de dependencias Arquitectura de componentes en N-Capas.</w:t>
      </w:r>
    </w:p>
    <w:p w:rsidR="00C64892" w:rsidRDefault="00C64892" w:rsidP="00C64892">
      <w:pPr>
        <w:jc w:val="center"/>
      </w:pPr>
      <w:r>
        <w:pict>
          <v:shape id="_x0000_i1026" type="#_x0000_t75" style="width:424.8pt;height:371.2pt">
            <v:imagedata r:id="rId10" o:title="Grafico de arquitectura por archivo"/>
          </v:shape>
        </w:pict>
      </w:r>
    </w:p>
    <w:p w:rsidR="00C64892" w:rsidRPr="00C64892" w:rsidRDefault="00C64892">
      <w:pPr>
        <w:rPr>
          <w:u w:val="single"/>
        </w:rPr>
      </w:pPr>
      <w:r>
        <w:t>Diagrama de Artefactos.</w:t>
      </w:r>
    </w:p>
    <w:p w:rsidR="00C64892" w:rsidRDefault="00C64892" w:rsidP="00C64892">
      <w:pPr>
        <w:jc w:val="center"/>
      </w:pPr>
      <w:r>
        <w:lastRenderedPageBreak/>
        <w:pict>
          <v:shape id="_x0000_i1027" type="#_x0000_t75" style="width:578.4pt;height:370.4pt">
            <v:imagedata r:id="rId11" o:title="Grafico de arquitectura"/>
          </v:shape>
        </w:pict>
      </w:r>
    </w:p>
    <w:p w:rsidR="00C64892" w:rsidRDefault="00C64892"/>
    <w:p w:rsidR="00C64892" w:rsidRDefault="00C64892"/>
    <w:p w:rsidR="00C64892" w:rsidRDefault="00C64892">
      <w:r>
        <w:lastRenderedPageBreak/>
        <w:t>Modelo de datos</w:t>
      </w:r>
    </w:p>
    <w:p w:rsidR="00C64892" w:rsidRDefault="00C64892" w:rsidP="00C64892">
      <w:pPr>
        <w:jc w:val="center"/>
      </w:pPr>
      <w:r>
        <w:pict>
          <v:shape id="_x0000_i1028" type="#_x0000_t75" style="width:424.8pt;height:3in">
            <v:imagedata r:id="rId12" o:title="Diagrama de dependencias Entityes"/>
          </v:shape>
        </w:pict>
      </w:r>
    </w:p>
    <w:p w:rsidR="00C64892" w:rsidRDefault="00C64892" w:rsidP="00C64892">
      <w:pPr>
        <w:jc w:val="center"/>
      </w:pPr>
    </w:p>
    <w:p w:rsidR="00C64892" w:rsidRDefault="00C64892" w:rsidP="00C64892">
      <w:pPr>
        <w:jc w:val="center"/>
      </w:pPr>
    </w:p>
    <w:p w:rsidR="00C64892" w:rsidRDefault="00C64892" w:rsidP="00C64892">
      <w:pPr>
        <w:jc w:val="center"/>
      </w:pPr>
    </w:p>
    <w:p w:rsidR="00C64892" w:rsidRDefault="00C64892" w:rsidP="00C64892">
      <w:pPr>
        <w:jc w:val="center"/>
      </w:pPr>
    </w:p>
    <w:p w:rsidR="00C64892" w:rsidRDefault="00C64892" w:rsidP="00C64892">
      <w:pPr>
        <w:jc w:val="center"/>
      </w:pPr>
    </w:p>
    <w:p w:rsidR="00C64892" w:rsidRDefault="00C64892" w:rsidP="00C64892">
      <w:pPr>
        <w:jc w:val="center"/>
      </w:pPr>
    </w:p>
    <w:p w:rsidR="00C64892" w:rsidRDefault="00C64892" w:rsidP="00C64892">
      <w:pPr>
        <w:jc w:val="center"/>
      </w:pPr>
    </w:p>
    <w:p w:rsidR="00C64892" w:rsidRDefault="00C64892" w:rsidP="00C64892">
      <w:pPr>
        <w:pStyle w:val="Ttulo1"/>
      </w:pPr>
      <w:r>
        <w:lastRenderedPageBreak/>
        <w:t>TECNOLOGIAS UTILIZADAS EN LA ARQUITECTURA.</w:t>
      </w:r>
    </w:p>
    <w:p w:rsidR="00C64892" w:rsidRDefault="00C64892" w:rsidP="00C64892"/>
    <w:p w:rsidR="00C64892" w:rsidRDefault="004801AB" w:rsidP="00C64892">
      <w:r>
        <w:t>Se utilizaron tecnologías como:</w:t>
      </w:r>
    </w:p>
    <w:p w:rsidR="004801AB" w:rsidRDefault="004801AB" w:rsidP="004801AB">
      <w:pPr>
        <w:pStyle w:val="Prrafodelista"/>
        <w:numPr>
          <w:ilvl w:val="0"/>
          <w:numId w:val="1"/>
        </w:numPr>
      </w:pPr>
      <w:proofErr w:type="spellStart"/>
      <w:r>
        <w:t>Unity</w:t>
      </w:r>
      <w:proofErr w:type="spellEnd"/>
      <w:r>
        <w:t xml:space="preserve"> para la inyección de dependencias con el fin de hacer que sea más </w:t>
      </w:r>
      <w:proofErr w:type="spellStart"/>
      <w:r>
        <w:t>mantenible</w:t>
      </w:r>
      <w:proofErr w:type="spellEnd"/>
      <w:r>
        <w:t xml:space="preserve"> el código y permitir realizar pruebas con </w:t>
      </w:r>
      <w:proofErr w:type="spellStart"/>
      <w:r>
        <w:t>mock</w:t>
      </w:r>
      <w:proofErr w:type="spellEnd"/>
      <w:r>
        <w:t xml:space="preserve"> que se orienten a TDD.</w:t>
      </w:r>
    </w:p>
    <w:p w:rsidR="004801AB" w:rsidRDefault="004801AB" w:rsidP="004801AB">
      <w:pPr>
        <w:pStyle w:val="Prrafodelista"/>
        <w:numPr>
          <w:ilvl w:val="0"/>
          <w:numId w:val="1"/>
        </w:numPr>
      </w:pPr>
      <w:r>
        <w:t xml:space="preserve">Se utilizó CORS para el </w:t>
      </w:r>
      <w:proofErr w:type="spellStart"/>
      <w:r>
        <w:t>cross</w:t>
      </w:r>
      <w:proofErr w:type="spellEnd"/>
      <w:r>
        <w:t xml:space="preserve"> </w:t>
      </w:r>
      <w:proofErr w:type="spellStart"/>
      <w:r>
        <w:t>site</w:t>
      </w:r>
      <w:proofErr w:type="spellEnd"/>
      <w:r>
        <w:t xml:space="preserve"> de la aplicación</w:t>
      </w:r>
    </w:p>
    <w:p w:rsidR="004801AB" w:rsidRDefault="004801AB" w:rsidP="004801AB">
      <w:pPr>
        <w:pStyle w:val="Prrafodelista"/>
        <w:numPr>
          <w:ilvl w:val="0"/>
          <w:numId w:val="1"/>
        </w:numPr>
      </w:pPr>
      <w:r>
        <w:t xml:space="preserve">Se utilizó Angular 5 con el fin de separar la capa de presentación a la de </w:t>
      </w:r>
      <w:proofErr w:type="spellStart"/>
      <w:r>
        <w:t>backend</w:t>
      </w:r>
      <w:proofErr w:type="spellEnd"/>
      <w:r>
        <w:t xml:space="preserve">.(Se utilizaron </w:t>
      </w:r>
      <w:proofErr w:type="spellStart"/>
      <w:r>
        <w:t>tambien</w:t>
      </w:r>
      <w:proofErr w:type="spellEnd"/>
      <w:r>
        <w:t xml:space="preserve"> formularios reactivos  y peticiones asíncronas)</w:t>
      </w:r>
    </w:p>
    <w:p w:rsidR="004801AB" w:rsidRDefault="004801AB" w:rsidP="004801AB">
      <w:pPr>
        <w:pStyle w:val="Prrafodelista"/>
        <w:numPr>
          <w:ilvl w:val="0"/>
          <w:numId w:val="1"/>
        </w:numPr>
      </w:pPr>
      <w:r>
        <w:t xml:space="preserve">Se utilizó la base de datos </w:t>
      </w:r>
      <w:proofErr w:type="spellStart"/>
      <w:r>
        <w:t>postgresql</w:t>
      </w:r>
      <w:proofErr w:type="spellEnd"/>
      <w:r>
        <w:t xml:space="preserve"> y se </w:t>
      </w:r>
      <w:proofErr w:type="spellStart"/>
      <w:r>
        <w:t>utilizo</w:t>
      </w:r>
      <w:proofErr w:type="spellEnd"/>
      <w:r>
        <w:t xml:space="preserve"> el conector </w:t>
      </w:r>
      <w:proofErr w:type="spellStart"/>
      <w:r>
        <w:t>npgsql</w:t>
      </w:r>
      <w:proofErr w:type="spellEnd"/>
      <w:r>
        <w:t xml:space="preserve"> para </w:t>
      </w:r>
      <w:proofErr w:type="spellStart"/>
      <w:r>
        <w:t>c#</w:t>
      </w:r>
      <w:proofErr w:type="spellEnd"/>
    </w:p>
    <w:p w:rsidR="004801AB" w:rsidRDefault="004801AB" w:rsidP="004801AB">
      <w:pPr>
        <w:pStyle w:val="Prrafodelista"/>
        <w:numPr>
          <w:ilvl w:val="0"/>
          <w:numId w:val="1"/>
        </w:numPr>
      </w:pPr>
      <w:r>
        <w:t xml:space="preserve">Framework 4.6.1 de visual </w:t>
      </w:r>
      <w:proofErr w:type="spellStart"/>
      <w:r>
        <w:t>studio</w:t>
      </w:r>
      <w:proofErr w:type="spellEnd"/>
      <w:r>
        <w:t>.</w:t>
      </w:r>
    </w:p>
    <w:p w:rsidR="004801AB" w:rsidRDefault="004801AB" w:rsidP="004801AB">
      <w:pPr>
        <w:pStyle w:val="Prrafodelista"/>
        <w:numPr>
          <w:ilvl w:val="0"/>
          <w:numId w:val="1"/>
        </w:numPr>
      </w:pPr>
      <w:r>
        <w:t xml:space="preserve">Se utilizó </w:t>
      </w:r>
      <w:proofErr w:type="spellStart"/>
      <w:r>
        <w:t>sendel</w:t>
      </w:r>
      <w:proofErr w:type="spellEnd"/>
      <w:r>
        <w:t xml:space="preserve"> </w:t>
      </w:r>
      <w:proofErr w:type="spellStart"/>
      <w:r>
        <w:t>castel</w:t>
      </w:r>
      <w:proofErr w:type="spellEnd"/>
      <w:r>
        <w:t xml:space="preserve"> para la documentación </w:t>
      </w:r>
    </w:p>
    <w:p w:rsidR="004801AB" w:rsidRDefault="004801AB" w:rsidP="004801AB">
      <w:pPr>
        <w:pStyle w:val="Prrafodelista"/>
        <w:numPr>
          <w:ilvl w:val="0"/>
          <w:numId w:val="1"/>
        </w:numPr>
      </w:pPr>
      <w:r>
        <w:t xml:space="preserve">Y para el web api se configuro el </w:t>
      </w:r>
      <w:proofErr w:type="spellStart"/>
      <w:r>
        <w:t>helper</w:t>
      </w:r>
      <w:proofErr w:type="spellEnd"/>
      <w:r>
        <w:t xml:space="preserve"> para su configuración  su ruta es http://localhost:</w:t>
      </w:r>
      <w:r w:rsidRPr="004801AB">
        <w:t xml:space="preserve"> 56993</w:t>
      </w:r>
      <w:r>
        <w:t xml:space="preserve">/ si se ejecuta en el </w:t>
      </w:r>
      <w:proofErr w:type="spellStart"/>
      <w:r>
        <w:t>ide</w:t>
      </w:r>
      <w:proofErr w:type="spellEnd"/>
      <w:r>
        <w:t>.</w:t>
      </w:r>
    </w:p>
    <w:p w:rsidR="004801AB" w:rsidRDefault="004801AB" w:rsidP="004801AB"/>
    <w:p w:rsidR="004801AB" w:rsidRDefault="00D5206E" w:rsidP="00D5206E">
      <w:pPr>
        <w:pStyle w:val="Ttulo1"/>
      </w:pPr>
      <w:r>
        <w:t>INSTRUCCIONES PARA GENERAR EL ARCHIVO DE DESPLIEGUE.</w:t>
      </w:r>
    </w:p>
    <w:p w:rsidR="00D5206E" w:rsidRDefault="00D5206E" w:rsidP="00D5206E">
      <w:pPr>
        <w:jc w:val="center"/>
      </w:pPr>
    </w:p>
    <w:p w:rsidR="00D5206E" w:rsidRDefault="00D5206E" w:rsidP="00D5206E">
      <w:pPr>
        <w:jc w:val="center"/>
      </w:pPr>
      <w:r>
        <w:t>PUBLICACIÓN DEL WEBAPI</w:t>
      </w:r>
    </w:p>
    <w:p w:rsidR="00D5206E" w:rsidRPr="00D5206E" w:rsidRDefault="00D5206E" w:rsidP="00D5206E">
      <w:pPr>
        <w:numPr>
          <w:ilvl w:val="0"/>
          <w:numId w:val="2"/>
        </w:numPr>
        <w:spacing w:before="100" w:beforeAutospacing="1" w:after="100" w:afterAutospacing="1" w:line="240" w:lineRule="auto"/>
        <w:jc w:val="center"/>
      </w:pPr>
      <w:r w:rsidRPr="00D5206E">
        <w:t>Nos vamos al </w:t>
      </w:r>
      <w:r w:rsidRPr="00D5206E">
        <w:rPr>
          <w:b/>
          <w:bCs/>
        </w:rPr>
        <w:t>Panel de control.</w:t>
      </w:r>
    </w:p>
    <w:p w:rsidR="00D5206E" w:rsidRPr="00D5206E" w:rsidRDefault="00D5206E" w:rsidP="00D5206E">
      <w:pPr>
        <w:numPr>
          <w:ilvl w:val="0"/>
          <w:numId w:val="2"/>
        </w:numPr>
        <w:spacing w:before="100" w:beforeAutospacing="1" w:after="100" w:afterAutospacing="1" w:line="240" w:lineRule="auto"/>
        <w:jc w:val="center"/>
      </w:pPr>
      <w:r w:rsidRPr="00D5206E">
        <w:t>Elegimos </w:t>
      </w:r>
      <w:r w:rsidRPr="00D5206E">
        <w:rPr>
          <w:b/>
          <w:bCs/>
        </w:rPr>
        <w:t>Programas.</w:t>
      </w:r>
    </w:p>
    <w:p w:rsidR="00D5206E" w:rsidRPr="00D5206E" w:rsidRDefault="00D5206E" w:rsidP="00D5206E">
      <w:pPr>
        <w:numPr>
          <w:ilvl w:val="0"/>
          <w:numId w:val="2"/>
        </w:numPr>
        <w:spacing w:before="100" w:beforeAutospacing="1" w:after="100" w:afterAutospacing="1" w:line="240" w:lineRule="auto"/>
        <w:jc w:val="center"/>
      </w:pPr>
      <w:r w:rsidRPr="00D5206E">
        <w:t>Activar o desactivar </w:t>
      </w:r>
      <w:proofErr w:type="spellStart"/>
      <w:r w:rsidRPr="00D5206E">
        <w:rPr>
          <w:b/>
          <w:bCs/>
        </w:rPr>
        <w:t>caracteristicas</w:t>
      </w:r>
      <w:proofErr w:type="spellEnd"/>
      <w:r w:rsidRPr="00D5206E">
        <w:rPr>
          <w:b/>
          <w:bCs/>
        </w:rPr>
        <w:t xml:space="preserve"> de Windows.</w:t>
      </w:r>
    </w:p>
    <w:p w:rsidR="00D5206E" w:rsidRPr="00D5206E" w:rsidRDefault="00D5206E" w:rsidP="00D5206E">
      <w:pPr>
        <w:numPr>
          <w:ilvl w:val="0"/>
          <w:numId w:val="2"/>
        </w:numPr>
        <w:spacing w:before="100" w:beforeAutospacing="1" w:after="100" w:afterAutospacing="1" w:line="240" w:lineRule="auto"/>
        <w:jc w:val="center"/>
      </w:pPr>
      <w:r w:rsidRPr="00D5206E">
        <w:t>Habilitamos </w:t>
      </w:r>
      <w:r w:rsidRPr="00D5206E">
        <w:rPr>
          <w:b/>
          <w:bCs/>
        </w:rPr>
        <w:t xml:space="preserve">Internet </w:t>
      </w:r>
      <w:proofErr w:type="spellStart"/>
      <w:r w:rsidRPr="00D5206E">
        <w:rPr>
          <w:b/>
          <w:bCs/>
        </w:rPr>
        <w:t>Information</w:t>
      </w:r>
      <w:proofErr w:type="spellEnd"/>
      <w:r w:rsidRPr="00D5206E">
        <w:rPr>
          <w:b/>
          <w:bCs/>
        </w:rPr>
        <w:t xml:space="preserve"> </w:t>
      </w:r>
      <w:proofErr w:type="spellStart"/>
      <w:r w:rsidRPr="00D5206E">
        <w:rPr>
          <w:b/>
          <w:bCs/>
        </w:rPr>
        <w:t>Services</w:t>
      </w:r>
      <w:proofErr w:type="spellEnd"/>
      <w:r w:rsidRPr="00D5206E">
        <w:rPr>
          <w:b/>
          <w:bCs/>
        </w:rPr>
        <w:t> </w:t>
      </w:r>
      <w:r w:rsidRPr="00D5206E">
        <w:t>y le damos </w:t>
      </w:r>
      <w:r w:rsidRPr="00D5206E">
        <w:rPr>
          <w:b/>
          <w:bCs/>
        </w:rPr>
        <w:t>aceptar</w:t>
      </w:r>
      <w:r w:rsidRPr="00D5206E">
        <w:t>.</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lastRenderedPageBreak/>
        <w:drawing>
          <wp:inline distT="0" distB="0" distL="0" distR="0" wp14:anchorId="294BCEAE" wp14:editId="5C44A24E">
            <wp:extent cx="3728720" cy="13766800"/>
            <wp:effectExtent l="0" t="0" r="5080" b="6350"/>
            <wp:docPr id="10" name="Imagen 10" descr="http://anexsoft.com/media/posts/123/content/I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nexsoft.com/media/posts/123/content/II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8720" cy="13766800"/>
                    </a:xfrm>
                    <a:prstGeom prst="rect">
                      <a:avLst/>
                    </a:prstGeom>
                    <a:noFill/>
                    <a:ln>
                      <a:noFill/>
                    </a:ln>
                  </pic:spPr>
                </pic:pic>
              </a:graphicData>
            </a:graphic>
          </wp:inline>
        </w:drawing>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p>
    <w:p w:rsidR="00D5206E" w:rsidRPr="00D5206E" w:rsidRDefault="00D5206E" w:rsidP="00D5206E">
      <w:pPr>
        <w:pStyle w:val="Ttulo3"/>
        <w:spacing w:before="300" w:after="150"/>
        <w:jc w:val="center"/>
        <w:rPr>
          <w:rFonts w:asciiTheme="minorHAnsi" w:eastAsiaTheme="minorHAnsi" w:hAnsiTheme="minorHAnsi" w:cstheme="minorBidi"/>
          <w:b w:val="0"/>
          <w:bCs w:val="0"/>
          <w:color w:val="auto"/>
        </w:rPr>
      </w:pPr>
      <w:r w:rsidRPr="00D5206E">
        <w:rPr>
          <w:rFonts w:asciiTheme="minorHAnsi" w:eastAsiaTheme="minorHAnsi" w:hAnsiTheme="minorHAnsi" w:cstheme="minorBidi"/>
          <w:b w:val="0"/>
          <w:bCs w:val="0"/>
          <w:color w:val="auto"/>
        </w:rPr>
        <w:t>Configurando el IIS</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t xml:space="preserve">Nos vamos ahora al panel de administración &gt; sistema de seguridad &gt; herramientas administrativas &gt; y hacemos clic en Administrador de internet </w:t>
      </w:r>
      <w:proofErr w:type="spellStart"/>
      <w:r w:rsidRPr="00D5206E">
        <w:rPr>
          <w:rFonts w:asciiTheme="minorHAnsi" w:eastAsiaTheme="minorHAnsi" w:hAnsiTheme="minorHAnsi" w:cstheme="minorBidi"/>
          <w:sz w:val="22"/>
          <w:szCs w:val="22"/>
          <w:lang w:eastAsia="en-US"/>
        </w:rPr>
        <w:t>information</w:t>
      </w:r>
      <w:proofErr w:type="spellEnd"/>
      <w:r w:rsidRPr="00D5206E">
        <w:rPr>
          <w:rFonts w:asciiTheme="minorHAnsi" w:eastAsiaTheme="minorHAnsi" w:hAnsiTheme="minorHAnsi" w:cstheme="minorBidi"/>
          <w:sz w:val="22"/>
          <w:szCs w:val="22"/>
          <w:lang w:eastAsia="en-US"/>
        </w:rPr>
        <w:t xml:space="preserve"> </w:t>
      </w:r>
      <w:proofErr w:type="spellStart"/>
      <w:r w:rsidRPr="00D5206E">
        <w:rPr>
          <w:rFonts w:asciiTheme="minorHAnsi" w:eastAsiaTheme="minorHAnsi" w:hAnsiTheme="minorHAnsi" w:cstheme="minorBidi"/>
          <w:sz w:val="22"/>
          <w:szCs w:val="22"/>
          <w:lang w:eastAsia="en-US"/>
        </w:rPr>
        <w:t>services</w:t>
      </w:r>
      <w:proofErr w:type="spellEnd"/>
      <w:r w:rsidRPr="00D5206E">
        <w:rPr>
          <w:rFonts w:asciiTheme="minorHAnsi" w:eastAsiaTheme="minorHAnsi" w:hAnsiTheme="minorHAnsi" w:cstheme="minorBidi"/>
          <w:sz w:val="22"/>
          <w:szCs w:val="22"/>
          <w:lang w:eastAsia="en-US"/>
        </w:rPr>
        <w:t xml:space="preserve">. Otra forma más rápida presionamos </w:t>
      </w:r>
      <w:proofErr w:type="spellStart"/>
      <w:r w:rsidRPr="00D5206E">
        <w:rPr>
          <w:rFonts w:asciiTheme="minorHAnsi" w:eastAsiaTheme="minorHAnsi" w:hAnsiTheme="minorHAnsi" w:cstheme="minorBidi"/>
          <w:sz w:val="22"/>
          <w:szCs w:val="22"/>
          <w:lang w:eastAsia="en-US"/>
        </w:rPr>
        <w:t>win</w:t>
      </w:r>
      <w:proofErr w:type="spellEnd"/>
      <w:r w:rsidRPr="00D5206E">
        <w:rPr>
          <w:rFonts w:asciiTheme="minorHAnsi" w:eastAsiaTheme="minorHAnsi" w:hAnsiTheme="minorHAnsi" w:cstheme="minorBidi"/>
          <w:sz w:val="22"/>
          <w:szCs w:val="22"/>
          <w:lang w:eastAsia="en-US"/>
        </w:rPr>
        <w:t xml:space="preserve"> + r, tecleamos </w:t>
      </w:r>
      <w:proofErr w:type="spellStart"/>
      <w:r w:rsidRPr="00D5206E">
        <w:rPr>
          <w:rFonts w:asciiTheme="minorHAnsi" w:eastAsiaTheme="minorHAnsi" w:hAnsiTheme="minorHAnsi" w:cstheme="minorBidi"/>
          <w:b/>
          <w:bCs/>
          <w:sz w:val="22"/>
          <w:szCs w:val="22"/>
          <w:lang w:eastAsia="en-US"/>
        </w:rPr>
        <w:t>inetmgr</w:t>
      </w:r>
      <w:proofErr w:type="spellEnd"/>
      <w:r w:rsidRPr="00D5206E">
        <w:rPr>
          <w:rFonts w:asciiTheme="minorHAnsi" w:eastAsiaTheme="minorHAnsi" w:hAnsiTheme="minorHAnsi" w:cstheme="minorBidi"/>
          <w:b/>
          <w:bCs/>
          <w:sz w:val="22"/>
          <w:szCs w:val="22"/>
          <w:lang w:eastAsia="en-US"/>
        </w:rPr>
        <w:t> </w:t>
      </w:r>
      <w:r w:rsidRPr="00D5206E">
        <w:rPr>
          <w:rFonts w:asciiTheme="minorHAnsi" w:eastAsiaTheme="minorHAnsi" w:hAnsiTheme="minorHAnsi" w:cstheme="minorBidi"/>
          <w:sz w:val="22"/>
          <w:szCs w:val="22"/>
          <w:lang w:eastAsia="en-US"/>
        </w:rPr>
        <w:t xml:space="preserve">y luego </w:t>
      </w:r>
      <w:proofErr w:type="spellStart"/>
      <w:r w:rsidRPr="00D5206E">
        <w:rPr>
          <w:rFonts w:asciiTheme="minorHAnsi" w:eastAsiaTheme="minorHAnsi" w:hAnsiTheme="minorHAnsi" w:cstheme="minorBidi"/>
          <w:sz w:val="22"/>
          <w:szCs w:val="22"/>
          <w:lang w:eastAsia="en-US"/>
        </w:rPr>
        <w:t>enter</w:t>
      </w:r>
      <w:proofErr w:type="spellEnd"/>
      <w:r w:rsidRPr="00D5206E">
        <w:rPr>
          <w:rFonts w:asciiTheme="minorHAnsi" w:eastAsiaTheme="minorHAnsi" w:hAnsiTheme="minorHAnsi" w:cstheme="minorBidi"/>
          <w:sz w:val="22"/>
          <w:szCs w:val="22"/>
          <w:lang w:eastAsia="en-US"/>
        </w:rPr>
        <w:t>.</w:t>
      </w:r>
      <w:r w:rsidRPr="00D5206E">
        <w:rPr>
          <w:rFonts w:asciiTheme="minorHAnsi" w:eastAsiaTheme="minorHAnsi" w:hAnsiTheme="minorHAnsi" w:cstheme="minorBidi"/>
          <w:sz w:val="22"/>
          <w:szCs w:val="22"/>
          <w:lang w:eastAsia="en-US"/>
        </w:rPr>
        <w:br/>
      </w:r>
      <w:r w:rsidRPr="00D5206E">
        <w:rPr>
          <w:rFonts w:asciiTheme="minorHAnsi" w:eastAsiaTheme="minorHAnsi" w:hAnsiTheme="minorHAnsi" w:cstheme="minorBidi"/>
          <w:sz w:val="22"/>
          <w:szCs w:val="22"/>
          <w:lang w:eastAsia="en-US"/>
        </w:rPr>
        <w:drawing>
          <wp:inline distT="0" distB="0" distL="0" distR="0" wp14:anchorId="48F3455C" wp14:editId="37B8C738">
            <wp:extent cx="5130800" cy="1788160"/>
            <wp:effectExtent l="0" t="0" r="0" b="2540"/>
            <wp:docPr id="9" name="Imagen 9" descr="http://anexsoft.com/media/posts/123/content/I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anexsoft.com/media/posts/123/content/II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0800" cy="1788160"/>
                    </a:xfrm>
                    <a:prstGeom prst="rect">
                      <a:avLst/>
                    </a:prstGeom>
                    <a:noFill/>
                    <a:ln>
                      <a:noFill/>
                    </a:ln>
                  </pic:spPr>
                </pic:pic>
              </a:graphicData>
            </a:graphic>
          </wp:inline>
        </w:drawing>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t>Verificamos si está configurado correctamente entrando a nuestro browser y escribiendo </w:t>
      </w:r>
      <w:proofErr w:type="spellStart"/>
      <w:r w:rsidRPr="00D5206E">
        <w:rPr>
          <w:rFonts w:asciiTheme="minorHAnsi" w:eastAsiaTheme="minorHAnsi" w:hAnsiTheme="minorHAnsi" w:cstheme="minorBidi"/>
          <w:b/>
          <w:bCs/>
          <w:sz w:val="22"/>
          <w:szCs w:val="22"/>
          <w:lang w:eastAsia="en-US"/>
        </w:rPr>
        <w:t>localhost</w:t>
      </w:r>
      <w:proofErr w:type="spellEnd"/>
      <w:r w:rsidRPr="00D5206E">
        <w:rPr>
          <w:rFonts w:asciiTheme="minorHAnsi" w:eastAsiaTheme="minorHAnsi" w:hAnsiTheme="minorHAnsi" w:cstheme="minorBidi"/>
          <w:sz w:val="22"/>
          <w:szCs w:val="22"/>
          <w:lang w:eastAsia="en-US"/>
        </w:rPr>
        <w:t>.</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lastRenderedPageBreak/>
        <w:drawing>
          <wp:inline distT="0" distB="0" distL="0" distR="0" wp14:anchorId="2D562A5D" wp14:editId="5DA3F9F1">
            <wp:extent cx="4724400" cy="4297680"/>
            <wp:effectExtent l="0" t="0" r="0" b="7620"/>
            <wp:docPr id="8" name="Imagen 8" descr="http://anexsoft.com/media/posts/123/content/I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nexsoft.com/media/posts/123/content/IIS-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4297680"/>
                    </a:xfrm>
                    <a:prstGeom prst="rect">
                      <a:avLst/>
                    </a:prstGeom>
                    <a:noFill/>
                    <a:ln>
                      <a:noFill/>
                    </a:ln>
                  </pic:spPr>
                </pic:pic>
              </a:graphicData>
            </a:graphic>
          </wp:inline>
        </w:drawing>
      </w:r>
      <w:r w:rsidRPr="00D5206E">
        <w:rPr>
          <w:rFonts w:asciiTheme="minorHAnsi" w:eastAsiaTheme="minorHAnsi" w:hAnsiTheme="minorHAnsi" w:cstheme="minorBidi"/>
          <w:sz w:val="22"/>
          <w:szCs w:val="22"/>
          <w:lang w:eastAsia="en-US"/>
        </w:rPr>
        <w:br/>
      </w:r>
      <w:r w:rsidRPr="00D5206E">
        <w:rPr>
          <w:rFonts w:asciiTheme="minorHAnsi" w:eastAsiaTheme="minorHAnsi" w:hAnsiTheme="minorHAnsi" w:cstheme="minorBidi"/>
          <w:i/>
          <w:iCs/>
          <w:sz w:val="22"/>
          <w:szCs w:val="22"/>
          <w:lang w:eastAsia="en-US"/>
        </w:rPr>
        <w:t>Como les dije, yo lo hice desde Windows 7. Hoy en día, si usas un SO más moderno deberíamos ver otra página de inicio. La cosa es que salga algo como eso y no una página de error o 404.</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t>Ahora tenemos que </w:t>
      </w:r>
      <w:r w:rsidRPr="00D5206E">
        <w:rPr>
          <w:rFonts w:asciiTheme="minorHAnsi" w:eastAsiaTheme="minorHAnsi" w:hAnsiTheme="minorHAnsi" w:cstheme="minorBidi"/>
          <w:b/>
          <w:bCs/>
          <w:sz w:val="22"/>
          <w:szCs w:val="22"/>
          <w:lang w:eastAsia="en-US"/>
        </w:rPr>
        <w:t>configurar el IIS </w:t>
      </w:r>
      <w:r w:rsidRPr="00D5206E">
        <w:rPr>
          <w:rFonts w:asciiTheme="minorHAnsi" w:eastAsiaTheme="minorHAnsi" w:hAnsiTheme="minorHAnsi" w:cstheme="minorBidi"/>
          <w:sz w:val="22"/>
          <w:szCs w:val="22"/>
          <w:lang w:eastAsia="en-US"/>
        </w:rPr>
        <w:t>para que levante los aplicativos </w:t>
      </w:r>
      <w:r w:rsidRPr="00D5206E">
        <w:rPr>
          <w:rFonts w:asciiTheme="minorHAnsi" w:eastAsiaTheme="minorHAnsi" w:hAnsiTheme="minorHAnsi" w:cstheme="minorBidi"/>
          <w:b/>
          <w:bCs/>
          <w:sz w:val="22"/>
          <w:szCs w:val="22"/>
          <w:lang w:eastAsia="en-US"/>
        </w:rPr>
        <w:t>ASP.NET</w:t>
      </w:r>
    </w:p>
    <w:p w:rsidR="00D5206E" w:rsidRPr="00D5206E" w:rsidRDefault="00D5206E" w:rsidP="00D5206E">
      <w:pPr>
        <w:numPr>
          <w:ilvl w:val="0"/>
          <w:numId w:val="3"/>
        </w:numPr>
        <w:spacing w:before="100" w:beforeAutospacing="1" w:after="100" w:afterAutospacing="1" w:line="240" w:lineRule="auto"/>
        <w:jc w:val="center"/>
      </w:pPr>
      <w:r w:rsidRPr="00D5206E">
        <w:lastRenderedPageBreak/>
        <w:t>Entramos a la consola de Windows (</w:t>
      </w:r>
      <w:proofErr w:type="spellStart"/>
      <w:r w:rsidRPr="00D5206E">
        <w:t>win</w:t>
      </w:r>
      <w:proofErr w:type="spellEnd"/>
      <w:r w:rsidRPr="00D5206E">
        <w:t xml:space="preserve"> +r, escribir CMD)</w:t>
      </w:r>
    </w:p>
    <w:p w:rsidR="00D5206E" w:rsidRPr="00D5206E" w:rsidRDefault="00D5206E" w:rsidP="00D5206E">
      <w:pPr>
        <w:numPr>
          <w:ilvl w:val="0"/>
          <w:numId w:val="3"/>
        </w:numPr>
        <w:spacing w:before="100" w:beforeAutospacing="1" w:after="100" w:afterAutospacing="1" w:line="240" w:lineRule="auto"/>
        <w:jc w:val="center"/>
      </w:pPr>
      <w:r w:rsidRPr="00D5206E">
        <w:t>Copiamos esto </w:t>
      </w:r>
      <w:r w:rsidRPr="00D5206E">
        <w:t>cd C:\Windows\Microsoft.NET\Framework\v4.0.30319\</w:t>
      </w:r>
    </w:p>
    <w:p w:rsidR="00D5206E" w:rsidRPr="00D5206E" w:rsidRDefault="00D5206E" w:rsidP="00D5206E">
      <w:pPr>
        <w:numPr>
          <w:ilvl w:val="0"/>
          <w:numId w:val="3"/>
        </w:numPr>
        <w:spacing w:before="100" w:beforeAutospacing="1" w:after="100" w:afterAutospacing="1" w:line="240" w:lineRule="auto"/>
        <w:jc w:val="center"/>
      </w:pPr>
      <w:r w:rsidRPr="00D5206E">
        <w:t>Copiamos </w:t>
      </w:r>
      <w:r w:rsidRPr="00D5206E">
        <w:t>aspnet_regiis.exe -ir</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t>En el administrador del IIS (</w:t>
      </w:r>
      <w:proofErr w:type="spellStart"/>
      <w:r w:rsidRPr="00D5206E">
        <w:rPr>
          <w:rFonts w:asciiTheme="minorHAnsi" w:eastAsiaTheme="minorHAnsi" w:hAnsiTheme="minorHAnsi" w:cstheme="minorBidi"/>
          <w:sz w:val="22"/>
          <w:szCs w:val="22"/>
          <w:lang w:eastAsia="en-US"/>
        </w:rPr>
        <w:t>win</w:t>
      </w:r>
      <w:proofErr w:type="spellEnd"/>
      <w:r w:rsidRPr="00D5206E">
        <w:rPr>
          <w:rFonts w:asciiTheme="minorHAnsi" w:eastAsiaTheme="minorHAnsi" w:hAnsiTheme="minorHAnsi" w:cstheme="minorBidi"/>
          <w:sz w:val="22"/>
          <w:szCs w:val="22"/>
          <w:lang w:eastAsia="en-US"/>
        </w:rPr>
        <w:t xml:space="preserve"> + r, </w:t>
      </w:r>
      <w:proofErr w:type="spellStart"/>
      <w:r w:rsidRPr="00D5206E">
        <w:rPr>
          <w:rFonts w:asciiTheme="minorHAnsi" w:eastAsiaTheme="minorHAnsi" w:hAnsiTheme="minorHAnsi" w:cstheme="minorBidi"/>
          <w:sz w:val="22"/>
          <w:szCs w:val="22"/>
          <w:lang w:eastAsia="en-US"/>
        </w:rPr>
        <w:t>inetmgr</w:t>
      </w:r>
      <w:proofErr w:type="spellEnd"/>
      <w:r w:rsidRPr="00D5206E">
        <w:rPr>
          <w:rFonts w:asciiTheme="minorHAnsi" w:eastAsiaTheme="minorHAnsi" w:hAnsiTheme="minorHAnsi" w:cstheme="minorBidi"/>
          <w:sz w:val="22"/>
          <w:szCs w:val="22"/>
          <w:lang w:eastAsia="en-US"/>
        </w:rPr>
        <w:t>) nos vamos a Grupo de aplicaciones.</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drawing>
          <wp:inline distT="0" distB="0" distL="0" distR="0" wp14:anchorId="3B480198" wp14:editId="5471F0DF">
            <wp:extent cx="6248400" cy="3556000"/>
            <wp:effectExtent l="0" t="0" r="0" b="6350"/>
            <wp:docPr id="7" name="Imagen 7" descr="http://anexsoft.com/media/posts/123/content/II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anexsoft.com/media/posts/123/content/IIS-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8400" cy="3556000"/>
                    </a:xfrm>
                    <a:prstGeom prst="rect">
                      <a:avLst/>
                    </a:prstGeom>
                    <a:noFill/>
                    <a:ln>
                      <a:noFill/>
                    </a:ln>
                  </pic:spPr>
                </pic:pic>
              </a:graphicData>
            </a:graphic>
          </wp:inline>
        </w:drawing>
      </w:r>
    </w:p>
    <w:p w:rsidR="00D5206E" w:rsidRPr="00D5206E" w:rsidRDefault="00D5206E" w:rsidP="00D5206E">
      <w:pPr>
        <w:numPr>
          <w:ilvl w:val="0"/>
          <w:numId w:val="4"/>
        </w:numPr>
        <w:spacing w:before="100" w:beforeAutospacing="1" w:after="100" w:afterAutospacing="1" w:line="240" w:lineRule="auto"/>
        <w:jc w:val="center"/>
      </w:pPr>
      <w:r w:rsidRPr="00D5206E">
        <w:t>Desplegamos grupos de aplicaciones</w:t>
      </w:r>
    </w:p>
    <w:p w:rsidR="00D5206E" w:rsidRPr="00D5206E" w:rsidRDefault="00D5206E" w:rsidP="00D5206E">
      <w:pPr>
        <w:numPr>
          <w:ilvl w:val="0"/>
          <w:numId w:val="4"/>
        </w:numPr>
        <w:spacing w:before="100" w:beforeAutospacing="1" w:after="100" w:afterAutospacing="1" w:line="240" w:lineRule="auto"/>
        <w:jc w:val="center"/>
      </w:pPr>
      <w:r w:rsidRPr="00D5206E">
        <w:t xml:space="preserve">Por defecto los aplicativos apuntan a </w:t>
      </w:r>
      <w:proofErr w:type="spellStart"/>
      <w:r w:rsidRPr="00D5206E">
        <w:t>DefaultAppPool</w:t>
      </w:r>
      <w:proofErr w:type="spellEnd"/>
      <w:r w:rsidRPr="00D5206E">
        <w:t xml:space="preserve">, le damos doble </w:t>
      </w:r>
      <w:proofErr w:type="spellStart"/>
      <w:r w:rsidRPr="00D5206E">
        <w:t>click</w:t>
      </w:r>
      <w:proofErr w:type="spellEnd"/>
      <w:r w:rsidRPr="00D5206E">
        <w:t xml:space="preserve"> y cambiamos la versión del </w:t>
      </w:r>
      <w:proofErr w:type="spellStart"/>
      <w:r w:rsidRPr="00D5206E">
        <w:t>framework</w:t>
      </w:r>
      <w:proofErr w:type="spellEnd"/>
      <w:r w:rsidRPr="00D5206E">
        <w:t xml:space="preserve"> a la </w:t>
      </w:r>
      <w:r w:rsidRPr="00D5206E">
        <w:rPr>
          <w:b/>
          <w:bCs/>
        </w:rPr>
        <w:t>4.0</w:t>
      </w:r>
      <w:r w:rsidRPr="00D5206E">
        <w:t> o la más reciente.</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p>
    <w:p w:rsidR="00D5206E" w:rsidRPr="00D5206E" w:rsidRDefault="00D5206E" w:rsidP="00D5206E">
      <w:pPr>
        <w:pStyle w:val="Ttulo3"/>
        <w:spacing w:before="300" w:after="150"/>
        <w:jc w:val="center"/>
        <w:rPr>
          <w:rFonts w:asciiTheme="minorHAnsi" w:eastAsiaTheme="minorHAnsi" w:hAnsiTheme="minorHAnsi" w:cstheme="minorBidi"/>
          <w:b w:val="0"/>
          <w:bCs w:val="0"/>
          <w:color w:val="auto"/>
        </w:rPr>
      </w:pPr>
      <w:r w:rsidRPr="00D5206E">
        <w:rPr>
          <w:rFonts w:asciiTheme="minorHAnsi" w:eastAsiaTheme="minorHAnsi" w:hAnsiTheme="minorHAnsi" w:cstheme="minorBidi"/>
          <w:b w:val="0"/>
          <w:bCs w:val="0"/>
          <w:color w:val="auto"/>
        </w:rPr>
        <w:t>Publicando nuestro proyecto en el IIS</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t xml:space="preserve">En nuestro proyecto, hacemos </w:t>
      </w:r>
      <w:proofErr w:type="spellStart"/>
      <w:r w:rsidRPr="00D5206E">
        <w:rPr>
          <w:rFonts w:asciiTheme="minorHAnsi" w:eastAsiaTheme="minorHAnsi" w:hAnsiTheme="minorHAnsi" w:cstheme="minorBidi"/>
          <w:sz w:val="22"/>
          <w:szCs w:val="22"/>
          <w:lang w:eastAsia="en-US"/>
        </w:rPr>
        <w:t>click</w:t>
      </w:r>
      <w:proofErr w:type="spellEnd"/>
      <w:r w:rsidRPr="00D5206E">
        <w:rPr>
          <w:rFonts w:asciiTheme="minorHAnsi" w:eastAsiaTheme="minorHAnsi" w:hAnsiTheme="minorHAnsi" w:cstheme="minorBidi"/>
          <w:sz w:val="22"/>
          <w:szCs w:val="22"/>
          <w:lang w:eastAsia="en-US"/>
        </w:rPr>
        <w:t xml:space="preserve"> derecho en la capa web y nos vamos a </w:t>
      </w:r>
      <w:proofErr w:type="spellStart"/>
      <w:r w:rsidRPr="00D5206E">
        <w:rPr>
          <w:rFonts w:asciiTheme="minorHAnsi" w:eastAsiaTheme="minorHAnsi" w:hAnsiTheme="minorHAnsi" w:cstheme="minorBidi"/>
          <w:sz w:val="22"/>
          <w:szCs w:val="22"/>
          <w:lang w:eastAsia="en-US"/>
        </w:rPr>
        <w:t>Publish</w:t>
      </w:r>
      <w:proofErr w:type="spellEnd"/>
      <w:r w:rsidRPr="00D5206E">
        <w:rPr>
          <w:rFonts w:asciiTheme="minorHAnsi" w:eastAsiaTheme="minorHAnsi" w:hAnsiTheme="minorHAnsi" w:cstheme="minorBidi"/>
          <w:sz w:val="22"/>
          <w:szCs w:val="22"/>
          <w:lang w:eastAsia="en-US"/>
        </w:rPr>
        <w:t>.</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drawing>
          <wp:inline distT="0" distB="0" distL="0" distR="0" wp14:anchorId="54897234" wp14:editId="37EF1E04">
            <wp:extent cx="4074160" cy="1849120"/>
            <wp:effectExtent l="0" t="0" r="2540" b="0"/>
            <wp:docPr id="6" name="Imagen 6" descr="http://anexsoft.com/media/posts/123/content/II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nexsoft.com/media/posts/123/content/IIS-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4160" cy="1849120"/>
                    </a:xfrm>
                    <a:prstGeom prst="rect">
                      <a:avLst/>
                    </a:prstGeom>
                    <a:noFill/>
                    <a:ln>
                      <a:noFill/>
                    </a:ln>
                  </pic:spPr>
                </pic:pic>
              </a:graphicData>
            </a:graphic>
          </wp:inline>
        </w:drawing>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t xml:space="preserve">En </w:t>
      </w:r>
      <w:proofErr w:type="spellStart"/>
      <w:r w:rsidRPr="00D5206E">
        <w:rPr>
          <w:rFonts w:asciiTheme="minorHAnsi" w:eastAsiaTheme="minorHAnsi" w:hAnsiTheme="minorHAnsi" w:cstheme="minorBidi"/>
          <w:sz w:val="22"/>
          <w:szCs w:val="22"/>
          <w:lang w:eastAsia="en-US"/>
        </w:rPr>
        <w:t>publish</w:t>
      </w:r>
      <w:proofErr w:type="spellEnd"/>
      <w:r w:rsidRPr="00D5206E">
        <w:rPr>
          <w:rFonts w:asciiTheme="minorHAnsi" w:eastAsiaTheme="minorHAnsi" w:hAnsiTheme="minorHAnsi" w:cstheme="minorBidi"/>
          <w:sz w:val="22"/>
          <w:szCs w:val="22"/>
          <w:lang w:eastAsia="en-US"/>
        </w:rPr>
        <w:t xml:space="preserve"> </w:t>
      </w:r>
      <w:proofErr w:type="spellStart"/>
      <w:r w:rsidRPr="00D5206E">
        <w:rPr>
          <w:rFonts w:asciiTheme="minorHAnsi" w:eastAsiaTheme="minorHAnsi" w:hAnsiTheme="minorHAnsi" w:cstheme="minorBidi"/>
          <w:sz w:val="22"/>
          <w:szCs w:val="22"/>
          <w:lang w:eastAsia="en-US"/>
        </w:rPr>
        <w:t>method</w:t>
      </w:r>
      <w:proofErr w:type="spellEnd"/>
      <w:r w:rsidRPr="00D5206E">
        <w:rPr>
          <w:rFonts w:asciiTheme="minorHAnsi" w:eastAsiaTheme="minorHAnsi" w:hAnsiTheme="minorHAnsi" w:cstheme="minorBidi"/>
          <w:sz w:val="22"/>
          <w:szCs w:val="22"/>
          <w:lang w:eastAsia="en-US"/>
        </w:rPr>
        <w:t xml:space="preserve"> elegimos File </w:t>
      </w:r>
      <w:proofErr w:type="spellStart"/>
      <w:r w:rsidRPr="00D5206E">
        <w:rPr>
          <w:rFonts w:asciiTheme="minorHAnsi" w:eastAsiaTheme="minorHAnsi" w:hAnsiTheme="minorHAnsi" w:cstheme="minorBidi"/>
          <w:sz w:val="22"/>
          <w:szCs w:val="22"/>
          <w:lang w:eastAsia="en-US"/>
        </w:rPr>
        <w:t>System</w:t>
      </w:r>
      <w:proofErr w:type="spellEnd"/>
      <w:r w:rsidRPr="00D5206E">
        <w:rPr>
          <w:rFonts w:asciiTheme="minorHAnsi" w:eastAsiaTheme="minorHAnsi" w:hAnsiTheme="minorHAnsi" w:cstheme="minorBidi"/>
          <w:sz w:val="22"/>
          <w:szCs w:val="22"/>
          <w:lang w:eastAsia="en-US"/>
        </w:rPr>
        <w:t>.</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lastRenderedPageBreak/>
        <w:drawing>
          <wp:inline distT="0" distB="0" distL="0" distR="0" wp14:anchorId="6B5F5338" wp14:editId="43088E65">
            <wp:extent cx="4602480" cy="3779520"/>
            <wp:effectExtent l="0" t="0" r="7620" b="0"/>
            <wp:docPr id="5" name="Imagen 5" descr="http://anexsoft.com/media/posts/123/content/II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anexsoft.com/media/posts/123/content/IIS-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2480" cy="3779520"/>
                    </a:xfrm>
                    <a:prstGeom prst="rect">
                      <a:avLst/>
                    </a:prstGeom>
                    <a:noFill/>
                    <a:ln>
                      <a:noFill/>
                    </a:ln>
                  </pic:spPr>
                </pic:pic>
              </a:graphicData>
            </a:graphic>
          </wp:inline>
        </w:drawing>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t xml:space="preserve">Luego elegimos la ruta donde va a estar el proyecto, en nuestro caso debe ser el </w:t>
      </w:r>
      <w:proofErr w:type="spellStart"/>
      <w:r w:rsidRPr="00D5206E">
        <w:rPr>
          <w:rFonts w:asciiTheme="minorHAnsi" w:eastAsiaTheme="minorHAnsi" w:hAnsiTheme="minorHAnsi" w:cstheme="minorBidi"/>
          <w:sz w:val="22"/>
          <w:szCs w:val="22"/>
          <w:lang w:eastAsia="en-US"/>
        </w:rPr>
        <w:t>inetpub</w:t>
      </w:r>
      <w:proofErr w:type="spellEnd"/>
      <w:r w:rsidRPr="00D5206E">
        <w:rPr>
          <w:rFonts w:asciiTheme="minorHAnsi" w:eastAsiaTheme="minorHAnsi" w:hAnsiTheme="minorHAnsi" w:cstheme="minorBidi"/>
          <w:sz w:val="22"/>
          <w:szCs w:val="22"/>
          <w:lang w:eastAsia="en-US"/>
        </w:rPr>
        <w:t>/</w:t>
      </w:r>
      <w:proofErr w:type="spellStart"/>
      <w:r w:rsidRPr="00D5206E">
        <w:rPr>
          <w:rFonts w:asciiTheme="minorHAnsi" w:eastAsiaTheme="minorHAnsi" w:hAnsiTheme="minorHAnsi" w:cstheme="minorBidi"/>
          <w:sz w:val="22"/>
          <w:szCs w:val="22"/>
          <w:lang w:eastAsia="en-US"/>
        </w:rPr>
        <w:t>wwwroot</w:t>
      </w:r>
      <w:proofErr w:type="spellEnd"/>
      <w:r w:rsidRPr="00D5206E">
        <w:rPr>
          <w:rFonts w:asciiTheme="minorHAnsi" w:eastAsiaTheme="minorHAnsi" w:hAnsiTheme="minorHAnsi" w:cstheme="minorBidi"/>
          <w:sz w:val="22"/>
          <w:szCs w:val="22"/>
          <w:lang w:eastAsia="en-US"/>
        </w:rPr>
        <w:t xml:space="preserve"> (por defecto </w:t>
      </w:r>
      <w:proofErr w:type="spellStart"/>
      <w:r w:rsidRPr="00D5206E">
        <w:rPr>
          <w:rFonts w:asciiTheme="minorHAnsi" w:eastAsiaTheme="minorHAnsi" w:hAnsiTheme="minorHAnsi" w:cstheme="minorBidi"/>
          <w:sz w:val="22"/>
          <w:szCs w:val="22"/>
          <w:lang w:eastAsia="en-US"/>
        </w:rPr>
        <w:t>esta</w:t>
      </w:r>
      <w:proofErr w:type="spellEnd"/>
      <w:r w:rsidRPr="00D5206E">
        <w:rPr>
          <w:rFonts w:asciiTheme="minorHAnsi" w:eastAsiaTheme="minorHAnsi" w:hAnsiTheme="minorHAnsi" w:cstheme="minorBidi"/>
          <w:sz w:val="22"/>
          <w:szCs w:val="22"/>
          <w:lang w:eastAsia="en-US"/>
        </w:rPr>
        <w:t xml:space="preserve"> en el disco c\</w:t>
      </w:r>
      <w:proofErr w:type="spellStart"/>
      <w:r w:rsidRPr="00D5206E">
        <w:rPr>
          <w:rFonts w:asciiTheme="minorHAnsi" w:eastAsiaTheme="minorHAnsi" w:hAnsiTheme="minorHAnsi" w:cstheme="minorBidi"/>
          <w:sz w:val="22"/>
          <w:szCs w:val="22"/>
          <w:lang w:eastAsia="en-US"/>
        </w:rPr>
        <w:t>inetpub</w:t>
      </w:r>
      <w:proofErr w:type="spellEnd"/>
      <w:r w:rsidRPr="00D5206E">
        <w:rPr>
          <w:rFonts w:asciiTheme="minorHAnsi" w:eastAsiaTheme="minorHAnsi" w:hAnsiTheme="minorHAnsi" w:cstheme="minorBidi"/>
          <w:sz w:val="22"/>
          <w:szCs w:val="22"/>
          <w:lang w:eastAsia="en-US"/>
        </w:rPr>
        <w:t>\</w:t>
      </w:r>
      <w:proofErr w:type="spellStart"/>
      <w:r w:rsidRPr="00D5206E">
        <w:rPr>
          <w:rFonts w:asciiTheme="minorHAnsi" w:eastAsiaTheme="minorHAnsi" w:hAnsiTheme="minorHAnsi" w:cstheme="minorBidi"/>
          <w:sz w:val="22"/>
          <w:szCs w:val="22"/>
          <w:lang w:eastAsia="en-US"/>
        </w:rPr>
        <w:t>wwwroot</w:t>
      </w:r>
      <w:proofErr w:type="spellEnd"/>
      <w:r w:rsidRPr="00D5206E">
        <w:rPr>
          <w:rFonts w:asciiTheme="minorHAnsi" w:eastAsiaTheme="minorHAnsi" w:hAnsiTheme="minorHAnsi" w:cstheme="minorBidi"/>
          <w:sz w:val="22"/>
          <w:szCs w:val="22"/>
          <w:lang w:eastAsia="en-US"/>
        </w:rPr>
        <w:t>).</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lastRenderedPageBreak/>
        <w:drawing>
          <wp:inline distT="0" distB="0" distL="0" distR="0" wp14:anchorId="3A4B86B1" wp14:editId="7E7B1182">
            <wp:extent cx="4277360" cy="3281680"/>
            <wp:effectExtent l="0" t="0" r="8890" b="0"/>
            <wp:docPr id="4" name="Imagen 4" descr="http://anexsoft.com/media/posts/123/content/II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nexsoft.com/media/posts/123/content/IIS-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7360" cy="3281680"/>
                    </a:xfrm>
                    <a:prstGeom prst="rect">
                      <a:avLst/>
                    </a:prstGeom>
                    <a:noFill/>
                    <a:ln>
                      <a:noFill/>
                    </a:ln>
                  </pic:spPr>
                </pic:pic>
              </a:graphicData>
            </a:graphic>
          </wp:inline>
        </w:drawing>
      </w:r>
    </w:p>
    <w:p w:rsidR="00D5206E" w:rsidRPr="00D5206E" w:rsidRDefault="00D5206E" w:rsidP="00D5206E">
      <w:pPr>
        <w:numPr>
          <w:ilvl w:val="0"/>
          <w:numId w:val="5"/>
        </w:numPr>
        <w:spacing w:before="100" w:beforeAutospacing="1" w:after="100" w:afterAutospacing="1" w:line="240" w:lineRule="auto"/>
        <w:jc w:val="center"/>
      </w:pPr>
      <w:r w:rsidRPr="00D5206E">
        <w:t xml:space="preserve">Creamos una carpeta donde queremos guardar nuestro proyecto, y le damos open. Luego le damos clic en </w:t>
      </w:r>
      <w:proofErr w:type="spellStart"/>
      <w:r w:rsidRPr="00D5206E">
        <w:t>publish</w:t>
      </w:r>
      <w:proofErr w:type="spellEnd"/>
    </w:p>
    <w:p w:rsidR="00D5206E" w:rsidRPr="00D5206E" w:rsidRDefault="00D5206E" w:rsidP="00D5206E">
      <w:pPr>
        <w:numPr>
          <w:ilvl w:val="0"/>
          <w:numId w:val="5"/>
        </w:numPr>
        <w:spacing w:before="100" w:beforeAutospacing="1" w:after="100" w:afterAutospacing="1" w:line="240" w:lineRule="auto"/>
        <w:jc w:val="center"/>
      </w:pPr>
      <w:r w:rsidRPr="00D5206E">
        <w:t xml:space="preserve">Si todo salió bien veremos el siguiente mensaje en la parte inferior de nuestro visual </w:t>
      </w:r>
      <w:proofErr w:type="spellStart"/>
      <w:r w:rsidRPr="00D5206E">
        <w:t>studio</w:t>
      </w:r>
      <w:proofErr w:type="spellEnd"/>
      <w:r w:rsidRPr="00D5206E">
        <w:t>.</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lastRenderedPageBreak/>
        <w:drawing>
          <wp:inline distT="0" distB="0" distL="0" distR="0" wp14:anchorId="525BA6EE" wp14:editId="211FD84C">
            <wp:extent cx="4907280" cy="2915920"/>
            <wp:effectExtent l="0" t="0" r="7620" b="0"/>
            <wp:docPr id="3" name="Imagen 3" descr="http://anexsoft.com/media/posts/123/content/II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nexsoft.com/media/posts/123/content/IIS-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280" cy="2915920"/>
                    </a:xfrm>
                    <a:prstGeom prst="rect">
                      <a:avLst/>
                    </a:prstGeom>
                    <a:noFill/>
                    <a:ln>
                      <a:noFill/>
                    </a:ln>
                  </pic:spPr>
                </pic:pic>
              </a:graphicData>
            </a:graphic>
          </wp:inline>
        </w:drawing>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p>
    <w:p w:rsidR="00D5206E" w:rsidRPr="00D5206E" w:rsidRDefault="00D5206E" w:rsidP="00D5206E">
      <w:pPr>
        <w:pStyle w:val="Ttulo3"/>
        <w:spacing w:before="300" w:after="150"/>
        <w:jc w:val="center"/>
        <w:rPr>
          <w:rFonts w:asciiTheme="minorHAnsi" w:eastAsiaTheme="minorHAnsi" w:hAnsiTheme="minorHAnsi" w:cstheme="minorBidi"/>
          <w:b w:val="0"/>
          <w:bCs w:val="0"/>
          <w:color w:val="auto"/>
        </w:rPr>
      </w:pPr>
      <w:r w:rsidRPr="00D5206E">
        <w:rPr>
          <w:rFonts w:asciiTheme="minorHAnsi" w:eastAsiaTheme="minorHAnsi" w:hAnsiTheme="minorHAnsi" w:cstheme="minorBidi"/>
          <w:b w:val="0"/>
          <w:bCs w:val="0"/>
          <w:color w:val="auto"/>
        </w:rPr>
        <w:t>Convirtiendo nuestra publicación en una aplicación</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t>Regresamos al IIS y desplegamos las carpetas. Las que tengan icono de carpeta es que todavía no han sido convertidas en aplicación, le damos clic derecho y les decimos convertir aplicación.</w:t>
      </w:r>
    </w:p>
    <w:p w:rsidR="00D5206E" w:rsidRPr="00D5206E" w:rsidRDefault="00D5206E" w:rsidP="00D5206E">
      <w:pPr>
        <w:pStyle w:val="NormalWeb"/>
        <w:spacing w:before="0" w:beforeAutospacing="0" w:after="150" w:afterAutospacing="0"/>
        <w:jc w:val="center"/>
        <w:rPr>
          <w:rFonts w:asciiTheme="minorHAnsi" w:eastAsiaTheme="minorHAnsi" w:hAnsiTheme="minorHAnsi" w:cstheme="minorBidi"/>
          <w:sz w:val="22"/>
          <w:szCs w:val="22"/>
          <w:lang w:eastAsia="en-US"/>
        </w:rPr>
      </w:pPr>
      <w:r w:rsidRPr="00D5206E">
        <w:rPr>
          <w:rFonts w:asciiTheme="minorHAnsi" w:eastAsiaTheme="minorHAnsi" w:hAnsiTheme="minorHAnsi" w:cstheme="minorBidi"/>
          <w:sz w:val="22"/>
          <w:szCs w:val="22"/>
          <w:lang w:eastAsia="en-US"/>
        </w:rPr>
        <w:lastRenderedPageBreak/>
        <w:drawing>
          <wp:inline distT="0" distB="0" distL="0" distR="0" wp14:anchorId="34138BD7" wp14:editId="6CE88E78">
            <wp:extent cx="4439920" cy="2255520"/>
            <wp:effectExtent l="0" t="0" r="0" b="0"/>
            <wp:docPr id="2" name="Imagen 2" descr="http://anexsoft.com/media/posts/123/content/II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nexsoft.com/media/posts/123/content/IIS-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9920" cy="2255520"/>
                    </a:xfrm>
                    <a:prstGeom prst="rect">
                      <a:avLst/>
                    </a:prstGeom>
                    <a:noFill/>
                    <a:ln>
                      <a:noFill/>
                    </a:ln>
                  </pic:spPr>
                </pic:pic>
              </a:graphicData>
            </a:graphic>
          </wp:inline>
        </w:drawing>
      </w:r>
    </w:p>
    <w:p w:rsidR="00D5206E" w:rsidRDefault="00D5206E" w:rsidP="00D5206E">
      <w:pPr>
        <w:pStyle w:val="Ttulo2"/>
      </w:pPr>
      <w:r>
        <w:t>PUBLICACIÓN DE ANGULAR</w:t>
      </w:r>
    </w:p>
    <w:p w:rsidR="00D5206E" w:rsidRDefault="00D5206E" w:rsidP="00D5206E"/>
    <w:p w:rsidR="00D5206E" w:rsidRPr="00D5206E" w:rsidRDefault="00D5206E" w:rsidP="00D5206E">
      <w:r>
        <w:t>Se configura la variable de producción en true</w:t>
      </w:r>
    </w:p>
    <w:p w:rsidR="00D5206E" w:rsidRDefault="00D5206E" w:rsidP="00D5206E">
      <w:pPr>
        <w:jc w:val="center"/>
      </w:pPr>
    </w:p>
    <w:p w:rsidR="00D5206E" w:rsidRDefault="00D5206E" w:rsidP="00D5206E">
      <w:pPr>
        <w:jc w:val="center"/>
      </w:pPr>
      <w:r w:rsidRPr="00D5206E">
        <w:lastRenderedPageBreak/>
        <w:drawing>
          <wp:inline distT="0" distB="0" distL="0" distR="0" wp14:anchorId="65E4D777" wp14:editId="6C2B3EFE">
            <wp:extent cx="5612130" cy="254825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548255"/>
                    </a:xfrm>
                    <a:prstGeom prst="rect">
                      <a:avLst/>
                    </a:prstGeom>
                  </pic:spPr>
                </pic:pic>
              </a:graphicData>
            </a:graphic>
          </wp:inline>
        </w:drawing>
      </w:r>
    </w:p>
    <w:p w:rsidR="00D5206E" w:rsidRDefault="00D5206E" w:rsidP="00D5206E">
      <w:pPr>
        <w:jc w:val="center"/>
      </w:pPr>
    </w:p>
    <w:p w:rsidR="00D5206E" w:rsidRDefault="00D5206E" w:rsidP="00D5206E">
      <w:pPr>
        <w:jc w:val="center"/>
      </w:pPr>
    </w:p>
    <w:p w:rsidR="00D5206E" w:rsidRDefault="00D5206E" w:rsidP="00D5206E">
      <w:r>
        <w:t xml:space="preserve">Luego se abre la consola y se ubica en la carpeta del proyecto y se da el comando </w:t>
      </w:r>
      <w:proofErr w:type="spellStart"/>
      <w:r>
        <w:t>ng</w:t>
      </w:r>
      <w:proofErr w:type="spellEnd"/>
      <w:r>
        <w:t xml:space="preserve"> </w:t>
      </w:r>
      <w:proofErr w:type="spellStart"/>
      <w:r>
        <w:t>build</w:t>
      </w:r>
      <w:proofErr w:type="spellEnd"/>
    </w:p>
    <w:p w:rsidR="00D5206E" w:rsidRDefault="00D5206E" w:rsidP="00D5206E"/>
    <w:p w:rsidR="00D5206E" w:rsidRDefault="00D5206E" w:rsidP="00D5206E">
      <w:r w:rsidRPr="00D5206E">
        <w:lastRenderedPageBreak/>
        <w:drawing>
          <wp:inline distT="0" distB="0" distL="0" distR="0" wp14:anchorId="20E2E085" wp14:editId="6BF609AE">
            <wp:extent cx="8575040" cy="4267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583972" cy="4271645"/>
                    </a:xfrm>
                    <a:prstGeom prst="rect">
                      <a:avLst/>
                    </a:prstGeom>
                  </pic:spPr>
                </pic:pic>
              </a:graphicData>
            </a:graphic>
          </wp:inline>
        </w:drawing>
      </w:r>
    </w:p>
    <w:p w:rsidR="00D5206E" w:rsidRDefault="00D5206E" w:rsidP="00D5206E">
      <w:pPr>
        <w:jc w:val="center"/>
      </w:pPr>
    </w:p>
    <w:p w:rsidR="00D5206E" w:rsidRDefault="00D5206E" w:rsidP="00D5206E">
      <w:r>
        <w:t xml:space="preserve">Esto genera una carpeta </w:t>
      </w:r>
      <w:proofErr w:type="spellStart"/>
      <w:r>
        <w:t>build</w:t>
      </w:r>
      <w:proofErr w:type="spellEnd"/>
    </w:p>
    <w:p w:rsidR="00D5206E" w:rsidRDefault="00D5206E" w:rsidP="00D5206E">
      <w:r w:rsidRPr="00D5206E">
        <w:lastRenderedPageBreak/>
        <w:drawing>
          <wp:inline distT="0" distB="0" distL="0" distR="0" wp14:anchorId="2FA51776" wp14:editId="0D77F7AB">
            <wp:extent cx="5612130" cy="296735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967355"/>
                    </a:xfrm>
                    <a:prstGeom prst="rect">
                      <a:avLst/>
                    </a:prstGeom>
                  </pic:spPr>
                </pic:pic>
              </a:graphicData>
            </a:graphic>
          </wp:inline>
        </w:drawing>
      </w:r>
    </w:p>
    <w:p w:rsidR="00D5206E" w:rsidRDefault="00D5206E" w:rsidP="00D5206E"/>
    <w:p w:rsidR="00D5206E" w:rsidRPr="00D5206E" w:rsidRDefault="00D5206E" w:rsidP="00D5206E">
      <w:r>
        <w:t>Y esta carpeta hay que publicarla en el</w:t>
      </w:r>
      <w:r w:rsidRPr="00D5206E">
        <w:rPr>
          <w:b/>
        </w:rPr>
        <w:t xml:space="preserve"> ISS </w:t>
      </w:r>
      <w:r>
        <w:rPr>
          <w:b/>
        </w:rPr>
        <w:t xml:space="preserve"> </w:t>
      </w:r>
      <w:r>
        <w:t>como se mostró en los pasos anteriores</w:t>
      </w:r>
      <w:bookmarkStart w:id="0" w:name="_GoBack"/>
      <w:bookmarkEnd w:id="0"/>
    </w:p>
    <w:p w:rsidR="00D5206E" w:rsidRPr="00C64892" w:rsidRDefault="00D5206E" w:rsidP="00D5206E">
      <w:pPr>
        <w:jc w:val="center"/>
      </w:pPr>
    </w:p>
    <w:sectPr w:rsidR="00D5206E" w:rsidRPr="00C64892" w:rsidSect="00C64892">
      <w:headerReference w:type="default" r:id="rId25"/>
      <w:pgSz w:w="16838" w:h="11906"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340" w:rsidRDefault="003B4340" w:rsidP="00C64892">
      <w:pPr>
        <w:spacing w:after="0" w:line="240" w:lineRule="auto"/>
      </w:pPr>
      <w:r>
        <w:separator/>
      </w:r>
    </w:p>
  </w:endnote>
  <w:endnote w:type="continuationSeparator" w:id="0">
    <w:p w:rsidR="003B4340" w:rsidRDefault="003B4340" w:rsidP="00C64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340" w:rsidRDefault="003B4340" w:rsidP="00C64892">
      <w:pPr>
        <w:spacing w:after="0" w:line="240" w:lineRule="auto"/>
      </w:pPr>
      <w:r>
        <w:separator/>
      </w:r>
    </w:p>
  </w:footnote>
  <w:footnote w:type="continuationSeparator" w:id="0">
    <w:p w:rsidR="003B4340" w:rsidRDefault="003B4340" w:rsidP="00C648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892" w:rsidRPr="00C64892" w:rsidRDefault="00C64892">
    <w:pPr>
      <w:pStyle w:val="Encabezado"/>
      <w:rPr>
        <w:b/>
      </w:rPr>
    </w:pPr>
    <w:r>
      <w:t xml:space="preserve">PRUEBA </w:t>
    </w:r>
    <w:r w:rsidRPr="00C64892">
      <w:rPr>
        <w:b/>
      </w:rPr>
      <w:t>WILLIAM CUBILLOS QUINTERO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517DB"/>
    <w:multiLevelType w:val="multilevel"/>
    <w:tmpl w:val="A41405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24AF179C"/>
    <w:multiLevelType w:val="multilevel"/>
    <w:tmpl w:val="C8CE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0F46CF"/>
    <w:multiLevelType w:val="multilevel"/>
    <w:tmpl w:val="84B8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564DA9"/>
    <w:multiLevelType w:val="hybridMultilevel"/>
    <w:tmpl w:val="B722110A"/>
    <w:lvl w:ilvl="0" w:tplc="4D52C2D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E6C05A9"/>
    <w:multiLevelType w:val="multilevel"/>
    <w:tmpl w:val="C6C27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892"/>
    <w:rsid w:val="003B4340"/>
    <w:rsid w:val="004801AB"/>
    <w:rsid w:val="005A0BA7"/>
    <w:rsid w:val="005B2990"/>
    <w:rsid w:val="00B61F07"/>
    <w:rsid w:val="00C64892"/>
    <w:rsid w:val="00D52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648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648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520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48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4892"/>
  </w:style>
  <w:style w:type="paragraph" w:styleId="Piedepgina">
    <w:name w:val="footer"/>
    <w:basedOn w:val="Normal"/>
    <w:link w:val="PiedepginaCar"/>
    <w:uiPriority w:val="99"/>
    <w:unhideWhenUsed/>
    <w:rsid w:val="00C648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4892"/>
  </w:style>
  <w:style w:type="paragraph" w:styleId="Textodeglobo">
    <w:name w:val="Balloon Text"/>
    <w:basedOn w:val="Normal"/>
    <w:link w:val="TextodegloboCar"/>
    <w:uiPriority w:val="99"/>
    <w:semiHidden/>
    <w:unhideWhenUsed/>
    <w:rsid w:val="00C648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4892"/>
    <w:rPr>
      <w:rFonts w:ascii="Tahoma" w:hAnsi="Tahoma" w:cs="Tahoma"/>
      <w:sz w:val="16"/>
      <w:szCs w:val="16"/>
    </w:rPr>
  </w:style>
  <w:style w:type="character" w:customStyle="1" w:styleId="Ttulo2Car">
    <w:name w:val="Título 2 Car"/>
    <w:basedOn w:val="Fuentedeprrafopredeter"/>
    <w:link w:val="Ttulo2"/>
    <w:uiPriority w:val="9"/>
    <w:rsid w:val="00C64892"/>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C6489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4801AB"/>
    <w:pPr>
      <w:ind w:left="720"/>
      <w:contextualSpacing/>
    </w:pPr>
  </w:style>
  <w:style w:type="character" w:customStyle="1" w:styleId="Ttulo3Car">
    <w:name w:val="Título 3 Car"/>
    <w:basedOn w:val="Fuentedeprrafopredeter"/>
    <w:link w:val="Ttulo3"/>
    <w:uiPriority w:val="9"/>
    <w:semiHidden/>
    <w:rsid w:val="00D5206E"/>
    <w:rPr>
      <w:rFonts w:asciiTheme="majorHAnsi" w:eastAsiaTheme="majorEastAsia" w:hAnsiTheme="majorHAnsi" w:cstheme="majorBidi"/>
      <w:b/>
      <w:bCs/>
      <w:color w:val="4F81BD" w:themeColor="accent1"/>
    </w:rPr>
  </w:style>
  <w:style w:type="character" w:styleId="Textoennegrita">
    <w:name w:val="Strong"/>
    <w:basedOn w:val="Fuentedeprrafopredeter"/>
    <w:uiPriority w:val="22"/>
    <w:qFormat/>
    <w:rsid w:val="00D5206E"/>
    <w:rPr>
      <w:b/>
      <w:bCs/>
    </w:rPr>
  </w:style>
  <w:style w:type="paragraph" w:styleId="NormalWeb">
    <w:name w:val="Normal (Web)"/>
    <w:basedOn w:val="Normal"/>
    <w:uiPriority w:val="99"/>
    <w:semiHidden/>
    <w:unhideWhenUsed/>
    <w:rsid w:val="00D5206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D5206E"/>
    <w:rPr>
      <w:i/>
      <w:iCs/>
    </w:rPr>
  </w:style>
  <w:style w:type="character" w:styleId="CdigoHTML">
    <w:name w:val="HTML Code"/>
    <w:basedOn w:val="Fuentedeprrafopredeter"/>
    <w:uiPriority w:val="99"/>
    <w:semiHidden/>
    <w:unhideWhenUsed/>
    <w:rsid w:val="00D5206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648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648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520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48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4892"/>
  </w:style>
  <w:style w:type="paragraph" w:styleId="Piedepgina">
    <w:name w:val="footer"/>
    <w:basedOn w:val="Normal"/>
    <w:link w:val="PiedepginaCar"/>
    <w:uiPriority w:val="99"/>
    <w:unhideWhenUsed/>
    <w:rsid w:val="00C648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4892"/>
  </w:style>
  <w:style w:type="paragraph" w:styleId="Textodeglobo">
    <w:name w:val="Balloon Text"/>
    <w:basedOn w:val="Normal"/>
    <w:link w:val="TextodegloboCar"/>
    <w:uiPriority w:val="99"/>
    <w:semiHidden/>
    <w:unhideWhenUsed/>
    <w:rsid w:val="00C648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4892"/>
    <w:rPr>
      <w:rFonts w:ascii="Tahoma" w:hAnsi="Tahoma" w:cs="Tahoma"/>
      <w:sz w:val="16"/>
      <w:szCs w:val="16"/>
    </w:rPr>
  </w:style>
  <w:style w:type="character" w:customStyle="1" w:styleId="Ttulo2Car">
    <w:name w:val="Título 2 Car"/>
    <w:basedOn w:val="Fuentedeprrafopredeter"/>
    <w:link w:val="Ttulo2"/>
    <w:uiPriority w:val="9"/>
    <w:rsid w:val="00C64892"/>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C6489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4801AB"/>
    <w:pPr>
      <w:ind w:left="720"/>
      <w:contextualSpacing/>
    </w:pPr>
  </w:style>
  <w:style w:type="character" w:customStyle="1" w:styleId="Ttulo3Car">
    <w:name w:val="Título 3 Car"/>
    <w:basedOn w:val="Fuentedeprrafopredeter"/>
    <w:link w:val="Ttulo3"/>
    <w:uiPriority w:val="9"/>
    <w:semiHidden/>
    <w:rsid w:val="00D5206E"/>
    <w:rPr>
      <w:rFonts w:asciiTheme="majorHAnsi" w:eastAsiaTheme="majorEastAsia" w:hAnsiTheme="majorHAnsi" w:cstheme="majorBidi"/>
      <w:b/>
      <w:bCs/>
      <w:color w:val="4F81BD" w:themeColor="accent1"/>
    </w:rPr>
  </w:style>
  <w:style w:type="character" w:styleId="Textoennegrita">
    <w:name w:val="Strong"/>
    <w:basedOn w:val="Fuentedeprrafopredeter"/>
    <w:uiPriority w:val="22"/>
    <w:qFormat/>
    <w:rsid w:val="00D5206E"/>
    <w:rPr>
      <w:b/>
      <w:bCs/>
    </w:rPr>
  </w:style>
  <w:style w:type="paragraph" w:styleId="NormalWeb">
    <w:name w:val="Normal (Web)"/>
    <w:basedOn w:val="Normal"/>
    <w:uiPriority w:val="99"/>
    <w:semiHidden/>
    <w:unhideWhenUsed/>
    <w:rsid w:val="00D5206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D5206E"/>
    <w:rPr>
      <w:i/>
      <w:iCs/>
    </w:rPr>
  </w:style>
  <w:style w:type="character" w:styleId="CdigoHTML">
    <w:name w:val="HTML Code"/>
    <w:basedOn w:val="Fuentedeprrafopredeter"/>
    <w:uiPriority w:val="99"/>
    <w:semiHidden/>
    <w:unhideWhenUsed/>
    <w:rsid w:val="00D520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36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497</Words>
  <Characters>2736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cp:lastPrinted>2018-01-31T08:57:00Z</cp:lastPrinted>
  <dcterms:created xsi:type="dcterms:W3CDTF">2018-01-31T08:23:00Z</dcterms:created>
  <dcterms:modified xsi:type="dcterms:W3CDTF">2018-01-31T08:57:00Z</dcterms:modified>
</cp:coreProperties>
</file>