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D3D7" w14:textId="33AD191D" w:rsidR="0030182F" w:rsidRDefault="0030182F" w:rsidP="003D2C4F">
      <w:pPr>
        <w:spacing w:line="240" w:lineRule="auto"/>
      </w:pPr>
      <w:r>
        <w:t>How it works:</w:t>
      </w:r>
    </w:p>
    <w:p w14:paraId="474380CB" w14:textId="77777777" w:rsidR="0083477A" w:rsidRDefault="003D2C4F" w:rsidP="003D2C4F">
      <w:pPr>
        <w:spacing w:line="240" w:lineRule="auto"/>
      </w:pPr>
      <w:r>
        <w:t>-</w:t>
      </w:r>
      <w:r>
        <w:t xml:space="preserve">During installation, </w:t>
      </w:r>
      <w:r w:rsidR="0030182F">
        <w:t xml:space="preserve">the </w:t>
      </w:r>
      <w:r>
        <w:t xml:space="preserve">system can be set for single or multiple </w:t>
      </w:r>
      <w:r>
        <w:t>administrators</w:t>
      </w:r>
      <w:r>
        <w:t xml:space="preserve">. Our client only needs a single </w:t>
      </w:r>
      <w:r>
        <w:t>account</w:t>
      </w:r>
      <w:r>
        <w:t xml:space="preserve">, so this will be disabled in the </w:t>
      </w:r>
      <w:r>
        <w:t xml:space="preserve">first </w:t>
      </w:r>
      <w:r>
        <w:t>production copy.</w:t>
      </w:r>
      <w:r w:rsidR="0083477A">
        <w:t xml:space="preserve"> </w:t>
      </w:r>
      <w:r>
        <w:t>This can be reenabled later if the client so chooses.</w:t>
      </w:r>
      <w:r>
        <w:t xml:space="preserve"> </w:t>
      </w:r>
    </w:p>
    <w:p w14:paraId="73B3099A" w14:textId="03B0CC08" w:rsidR="003D2C4F" w:rsidRDefault="0083477A" w:rsidP="003D2C4F">
      <w:pPr>
        <w:spacing w:line="240" w:lineRule="auto"/>
      </w:pPr>
      <w:r>
        <w:t>-</w:t>
      </w:r>
      <w:r w:rsidR="003D2C4F">
        <w:t>Once</w:t>
      </w:r>
      <w:r w:rsidR="004B0AEB">
        <w:t xml:space="preserve"> it’s</w:t>
      </w:r>
      <w:r w:rsidR="003D2C4F">
        <w:t xml:space="preserve"> installed and an account is setup, </w:t>
      </w:r>
      <w:r w:rsidR="003D2C4F">
        <w:t xml:space="preserve">an administrator </w:t>
      </w:r>
      <w:r w:rsidR="003D2C4F">
        <w:t>may login, bringing them to the dashboard. The dashboard is where</w:t>
      </w:r>
      <w:r w:rsidR="003D2C4F">
        <w:t xml:space="preserve"> </w:t>
      </w:r>
      <w:r w:rsidR="003D2C4F">
        <w:t xml:space="preserve">a user may create, edit and manage the various surveys they have created (as well as </w:t>
      </w:r>
      <w:r w:rsidR="003D2C4F">
        <w:t xml:space="preserve">viewing </w:t>
      </w:r>
      <w:r w:rsidR="003D2C4F">
        <w:t>tutorials/information, notifications of comments).</w:t>
      </w:r>
    </w:p>
    <w:p w14:paraId="15C957A5" w14:textId="1D1725CF" w:rsidR="003D2C4F" w:rsidRDefault="003D2C4F" w:rsidP="003D2C4F">
      <w:pPr>
        <w:spacing w:line="240" w:lineRule="auto"/>
      </w:pPr>
      <w:r>
        <w:t>-</w:t>
      </w:r>
      <w:r>
        <w:t xml:space="preserve">Survey creation is </w:t>
      </w:r>
      <w:proofErr w:type="gramStart"/>
      <w:r>
        <w:t>fairly simple</w:t>
      </w:r>
      <w:proofErr w:type="gramEnd"/>
      <w:r>
        <w:t>. Once the New Survey button is pressed, a form is generated that allows the user to</w:t>
      </w:r>
      <w:r>
        <w:t xml:space="preserve"> </w:t>
      </w:r>
      <w:r>
        <w:t>fill in information as needed. (Survey Title, Survey Instructions) Sections and questions are added with a click of a button, adding the</w:t>
      </w:r>
      <w:r>
        <w:t xml:space="preserve"> </w:t>
      </w:r>
      <w:r>
        <w:t xml:space="preserve">appropriate forms automatically. Sections can be given a label as well as a minimum score needed to continue. </w:t>
      </w:r>
    </w:p>
    <w:p w14:paraId="03F27ED4" w14:textId="512A0DF9" w:rsidR="00F703B6" w:rsidRDefault="003D2C4F" w:rsidP="003D2C4F">
      <w:pPr>
        <w:spacing w:line="240" w:lineRule="auto"/>
      </w:pPr>
      <w:r>
        <w:t>-</w:t>
      </w:r>
      <w:r>
        <w:t>There</w:t>
      </w:r>
      <w:r>
        <w:t xml:space="preserve"> </w:t>
      </w:r>
      <w:r>
        <w:t>are 4 types of questions available (as requested by the client): Multiple Choice, Checkbox, T</w:t>
      </w:r>
      <w:r w:rsidR="004B0AEB">
        <w:t>rue/False</w:t>
      </w:r>
      <w:r>
        <w:t>, and Scale. M</w:t>
      </w:r>
      <w:r>
        <w:t>ultiple choice</w:t>
      </w:r>
      <w:r>
        <w:t xml:space="preserve"> and C</w:t>
      </w:r>
      <w:r>
        <w:t xml:space="preserve">heckbox </w:t>
      </w:r>
      <w:r>
        <w:t>questions can have a variable number of answers</w:t>
      </w:r>
      <w:r>
        <w:t>,</w:t>
      </w:r>
      <w:r>
        <w:t xml:space="preserve"> and each answer can be given an individual score value.  </w:t>
      </w:r>
    </w:p>
    <w:p w14:paraId="2F542D25" w14:textId="77777777" w:rsidR="00F703B6" w:rsidRDefault="00F703B6" w:rsidP="003D2C4F">
      <w:pPr>
        <w:spacing w:line="240" w:lineRule="auto"/>
      </w:pPr>
      <w:r>
        <w:t>-</w:t>
      </w:r>
      <w:r w:rsidR="003D2C4F">
        <w:t>Once saved, the new survey will be displayed on the dashboard where it can be managed (Section Resources/Live). Here we see</w:t>
      </w:r>
      <w:r w:rsidR="003D2C4F">
        <w:t xml:space="preserve"> </w:t>
      </w:r>
      <w:r w:rsidR="003D2C4F">
        <w:t>the current PINS for the page (one is automatically generated to begin)</w:t>
      </w:r>
      <w:r w:rsidR="003D2C4F">
        <w:t xml:space="preserve">. The administrator can </w:t>
      </w:r>
      <w:r w:rsidR="003D2C4F">
        <w:t>alter the group names associated with them and</w:t>
      </w:r>
      <w:r w:rsidR="003D2C4F">
        <w:t xml:space="preserve"> </w:t>
      </w:r>
      <w:r w:rsidR="003D2C4F">
        <w:t>get links to each. These links are passed to survey takers, who will be taken directly to the survey</w:t>
      </w:r>
      <w:r w:rsidR="003D2C4F">
        <w:t xml:space="preserve"> when they activate the link</w:t>
      </w:r>
      <w:r w:rsidR="003D2C4F">
        <w:t xml:space="preserve">. Once finished, the </w:t>
      </w:r>
      <w:r w:rsidR="003D2C4F">
        <w:t xml:space="preserve">survey </w:t>
      </w:r>
      <w:r w:rsidR="003D2C4F">
        <w:t>taker</w:t>
      </w:r>
      <w:r w:rsidR="003D2C4F">
        <w:t xml:space="preserve"> </w:t>
      </w:r>
      <w:r w:rsidR="003D2C4F">
        <w:t xml:space="preserve">will be directed to a page with resources for the section reached, </w:t>
      </w:r>
      <w:r w:rsidR="003D2C4F">
        <w:t xml:space="preserve">where they can also </w:t>
      </w:r>
      <w:r w:rsidR="003D2C4F">
        <w:t>input any comments they may have.</w:t>
      </w:r>
      <w:r w:rsidR="003D2C4F">
        <w:t xml:space="preserve"> </w:t>
      </w:r>
    </w:p>
    <w:p w14:paraId="1BF5AEBB" w14:textId="7A38DE76" w:rsidR="007B1F8D" w:rsidRDefault="00F703B6" w:rsidP="003D2C4F">
      <w:pPr>
        <w:spacing w:line="240" w:lineRule="auto"/>
      </w:pPr>
      <w:r>
        <w:t>-</w:t>
      </w:r>
      <w:r w:rsidR="003D2C4F">
        <w:t xml:space="preserve">Results can be viewed by </w:t>
      </w:r>
      <w:r w:rsidR="003D2C4F">
        <w:t xml:space="preserve">the administrator by </w:t>
      </w:r>
      <w:r w:rsidR="003D2C4F">
        <w:t>clicking on any of the surveys. From there a breakdown of ind</w:t>
      </w:r>
      <w:r>
        <w:t>i</w:t>
      </w:r>
      <w:r w:rsidR="003D2C4F">
        <w:t xml:space="preserve">vidual responses to each question </w:t>
      </w:r>
      <w:r w:rsidR="003D2C4F">
        <w:t xml:space="preserve">can be viewed, </w:t>
      </w:r>
      <w:r w:rsidR="003D2C4F">
        <w:t>as well as a graph</w:t>
      </w:r>
      <w:r w:rsidR="003D2C4F">
        <w:t xml:space="preserve"> </w:t>
      </w:r>
      <w:r w:rsidR="003D2C4F">
        <w:t xml:space="preserve">of the overall group results by section reached. Results can also be </w:t>
      </w:r>
      <w:r>
        <w:t>export</w:t>
      </w:r>
      <w:r w:rsidR="003D2C4F">
        <w:t xml:space="preserve">ed in a CSV file for use in Excel or </w:t>
      </w:r>
      <w:proofErr w:type="gramStart"/>
      <w:r w:rsidR="003D2C4F">
        <w:t>other</w:t>
      </w:r>
      <w:proofErr w:type="gramEnd"/>
      <w:r w:rsidR="003D2C4F">
        <w:t xml:space="preserve"> spreadsheet software.</w:t>
      </w:r>
    </w:p>
    <w:p w14:paraId="72BB4136" w14:textId="14C1A7A3" w:rsidR="0030182F" w:rsidRDefault="0030182F" w:rsidP="003D2C4F">
      <w:pPr>
        <w:pBdr>
          <w:bottom w:val="single" w:sz="6" w:space="1" w:color="auto"/>
        </w:pBdr>
        <w:spacing w:line="240" w:lineRule="auto"/>
      </w:pPr>
    </w:p>
    <w:p w14:paraId="3909988E" w14:textId="0833F28B" w:rsidR="0030182F" w:rsidRDefault="0030182F" w:rsidP="0030182F">
      <w:pPr>
        <w:spacing w:line="240" w:lineRule="auto"/>
      </w:pPr>
      <w:r>
        <w:rPr>
          <w:b/>
        </w:rPr>
        <w:t>Original:</w:t>
      </w:r>
    </w:p>
    <w:p w14:paraId="4BEC6289" w14:textId="68D98810" w:rsidR="0030182F" w:rsidRPr="0030182F" w:rsidRDefault="0030182F" w:rsidP="0030182F">
      <w:pPr>
        <w:spacing w:line="240" w:lineRule="auto"/>
      </w:pPr>
      <w:r>
        <w:t>How it works:</w:t>
      </w:r>
    </w:p>
    <w:p w14:paraId="37665FB6" w14:textId="48181BD5" w:rsidR="0030182F" w:rsidRDefault="0030182F" w:rsidP="0024221E">
      <w:pPr>
        <w:spacing w:line="276" w:lineRule="auto"/>
      </w:pPr>
      <w:r>
        <w:t xml:space="preserve">During installation, system can be set for </w:t>
      </w:r>
      <w:proofErr w:type="gramStart"/>
      <w:r>
        <w:t>a single or multiple pollsters</w:t>
      </w:r>
      <w:proofErr w:type="gramEnd"/>
      <w:r>
        <w:t>. Our client only needs a single pollster, so this will be disabled in the production copy.</w:t>
      </w:r>
      <w:r w:rsidR="0024221E">
        <w:t xml:space="preserve"> </w:t>
      </w:r>
      <w:r>
        <w:t>This can be reenabled later if the client so chooses.</w:t>
      </w:r>
      <w:r w:rsidR="00E01FCA">
        <w:t xml:space="preserve"> </w:t>
      </w:r>
      <w:bookmarkStart w:id="0" w:name="_GoBack"/>
      <w:bookmarkEnd w:id="0"/>
      <w:proofErr w:type="gramStart"/>
      <w:r>
        <w:t>Once</w:t>
      </w:r>
      <w:proofErr w:type="gramEnd"/>
      <w:r>
        <w:t xml:space="preserve"> installed and an account is setup, a pollster may login, bringing them to the dashboard. The dashboard is where</w:t>
      </w:r>
      <w:r>
        <w:t xml:space="preserve"> </w:t>
      </w:r>
      <w:r>
        <w:t>a user may create, edit and manage the various surveys they have created (as well as tutorials/information, notifications of comments</w:t>
      </w:r>
      <w:proofErr w:type="gramStart"/>
      <w:r>
        <w:t>).Survey</w:t>
      </w:r>
      <w:proofErr w:type="gramEnd"/>
      <w:r>
        <w:t xml:space="preserve"> creation is fairly simple. Once the New Survey button is pressed, a form is generated that allows the user to</w:t>
      </w:r>
      <w:r>
        <w:t xml:space="preserve"> </w:t>
      </w:r>
      <w:r>
        <w:t>fill in the information as needed. (Survey Title, Survey Instructions) Sections and questions are added with a click of a button, adding the</w:t>
      </w:r>
      <w:r>
        <w:t xml:space="preserve"> </w:t>
      </w:r>
      <w:r>
        <w:t>appropriate forms automatically. Sections can be given a label as well as a minimum score needed to continue. There</w:t>
      </w:r>
      <w:r>
        <w:t xml:space="preserve"> </w:t>
      </w:r>
      <w:r>
        <w:t>are 4 types of questions available (as requested by the client): Multiple Choice, Checkbox, TF, and Scale. MC and CB</w:t>
      </w:r>
      <w:r>
        <w:t xml:space="preserve"> </w:t>
      </w:r>
      <w:r>
        <w:t xml:space="preserve">questions can have a variable number of answers and each answer can be given an individual score value.  Once saved after creation, the new survey will be displayed on the dashboard where it can be </w:t>
      </w:r>
      <w:r>
        <w:lastRenderedPageBreak/>
        <w:t>managed (Section Resources/Live). Here we see</w:t>
      </w:r>
      <w:r>
        <w:t xml:space="preserve"> </w:t>
      </w:r>
      <w:r>
        <w:t>the current PINS for the page (one is automatically generated to begin), alter the group names associated with them and</w:t>
      </w:r>
      <w:r>
        <w:t xml:space="preserve"> </w:t>
      </w:r>
      <w:r>
        <w:t>get links to each. These links are passed to survey takers, who will be taken directly to the survey. Once finished, the taker</w:t>
      </w:r>
      <w:r>
        <w:t xml:space="preserve"> </w:t>
      </w:r>
      <w:r>
        <w:t xml:space="preserve">will be directed to a page with resources for the section reached, as well as input any comments they may </w:t>
      </w:r>
      <w:proofErr w:type="spellStart"/>
      <w:proofErr w:type="gramStart"/>
      <w:r>
        <w:t>have.Results</w:t>
      </w:r>
      <w:proofErr w:type="spellEnd"/>
      <w:proofErr w:type="gramEnd"/>
      <w:r>
        <w:t xml:space="preserve"> can be</w:t>
      </w:r>
      <w:r>
        <w:t xml:space="preserve"> </w:t>
      </w:r>
      <w:r>
        <w:t xml:space="preserve">viewed by clicking on any of the surveys. From there we can view a breakdown of </w:t>
      </w:r>
      <w:proofErr w:type="spellStart"/>
      <w:r>
        <w:t>indvidual</w:t>
      </w:r>
      <w:proofErr w:type="spellEnd"/>
      <w:r>
        <w:t xml:space="preserve"> responses to each question as well as a graph chart</w:t>
      </w:r>
      <w:r>
        <w:t xml:space="preserve"> </w:t>
      </w:r>
      <w:r>
        <w:t xml:space="preserve">of the overall group results (by section reached). Results can also be outputted in a CSV file for use in Excel or </w:t>
      </w:r>
      <w:proofErr w:type="gramStart"/>
      <w:r>
        <w:t>other</w:t>
      </w:r>
      <w:proofErr w:type="gramEnd"/>
      <w:r>
        <w:t xml:space="preserve"> spreadsheet software.</w:t>
      </w:r>
    </w:p>
    <w:sectPr w:rsidR="0030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77"/>
    <w:rsid w:val="001C1577"/>
    <w:rsid w:val="0024221E"/>
    <w:rsid w:val="0030182F"/>
    <w:rsid w:val="003D2C4F"/>
    <w:rsid w:val="00430AED"/>
    <w:rsid w:val="004B0AEB"/>
    <w:rsid w:val="007B1F8D"/>
    <w:rsid w:val="0083477A"/>
    <w:rsid w:val="008A6DCB"/>
    <w:rsid w:val="00BD1A90"/>
    <w:rsid w:val="00D63A5E"/>
    <w:rsid w:val="00E01FCA"/>
    <w:rsid w:val="00EB6255"/>
    <w:rsid w:val="00F7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92A6"/>
  <w15:chartTrackingRefBased/>
  <w15:docId w15:val="{7AFB94F4-D233-443A-BD6F-9C36EFF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9</cp:revision>
  <dcterms:created xsi:type="dcterms:W3CDTF">2018-05-30T13:59:00Z</dcterms:created>
  <dcterms:modified xsi:type="dcterms:W3CDTF">2018-05-30T14:24:00Z</dcterms:modified>
</cp:coreProperties>
</file>