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Факультет електроніки та комп’ютерних технологій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 лабораторної роботи №9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 дисципліни «Professional Python»</w:t>
      </w:r>
    </w:p>
    <w:p>
      <w:pPr>
        <w:jc w:val="center"/>
      </w:pPr>
      <w:r>
        <w:rPr>
          <w:b/>
        </w:rPr>
        <w:t>Тема: Паралельність, багатопроцесність та оптимізація</w:t>
      </w:r>
    </w:p>
    <w:p>
      <w:pPr>
        <w:jc w:val="center"/>
      </w:pPr>
      <w:r>
        <w:t>Варіант 13: система обліку комп’ютерної техніки</w:t>
      </w:r>
    </w:p>
    <w:p/>
    <w:p/>
    <w:p>
      <w:pPr>
        <w:jc w:val="right"/>
      </w:pPr>
      <w:r>
        <w:t>Виконав</w:t>
        <w:br/>
        <w:t>студент 3 курсу</w:t>
        <w:br/>
        <w:t>групи ФЕП-33</w:t>
        <w:br/>
        <w:t>Рак Богдан Ігорович</w:t>
        <w:br/>
        <w:br/>
        <w:t>Перевірив</w:t>
        <w:br/>
        <w:t>Професор кафедри ОІТ</w:t>
        <w:br/>
        <w:t>Свелеба Сергій Андрійович</w:t>
      </w:r>
    </w:p>
    <w:p/>
    <w:p>
      <w:pPr>
        <w:jc w:val="center"/>
      </w:pPr>
      <w:r>
        <w:t>Львів —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1. Мета роботи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Дослідити продуктивність системи обліку комп’ютерної техніки, визначити вузьке місце у розрахунку агрегованих показників вартості та порівняти послідовний, багатопотоковий, багатопроцесний, векторизований і кешований підходи. Для оцінювання використано perf_counter, cProfile і tracemalloc.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2. Варіант та постановка задачі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Виконується варіант 13 — система обліку комп’ютерної техніки Equipment Manager. У проєкті вже реалізовані доменна модель обладнання, аналітика, SQLite persistence layer та REST API. Для ЛР №9 обрано операцію формування агрегованої аналітики вартості: для кожного запису обчислюється числовий показник, сума показників, стандартне відхилення і кількість пристроїв вартістю від 25 000 грн.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Тестові набори містили 10 000, 100 000 і 1 000 000 детерміновано згенерованих значень вартості. Це дає змогу порівнювати реалізації на однакових даних і перевіряти тотожність результатів.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3. Обраний bottleneck та baseline implementation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Профілювання показало, що найбільшу частину часу займає Python-цикл у summarize_python і виклики score_cost для кожного елемента. Операція є CPU-bound: вона не очікує мережу чи файлову систему, а виконує математичні обчислення для всіх записів. Базова реалізація є еталоном коректності для подальших вимірювань.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def score_cost(cost: float) -&gt; float:</w:t>
        <w:br/>
        <w:t xml:space="preserve">    return math.sqrt(cost) * math.log1p(cost) + math.sin(cost / 100.0)</w:t>
        <w:br/>
        <w:br/>
        <w:t>def summarize_python(costs: tuple[float, ...]) -&gt; tuple[float, float, int]:</w:t>
        <w:br/>
        <w:t xml:space="preserve">    total = 0.0</w:t>
        <w:br/>
        <w:t xml:space="preserve">    squared_total = 0.0</w:t>
        <w:br/>
        <w:t xml:space="preserve">    high_cost_count = 0</w:t>
        <w:br/>
        <w:t xml:space="preserve">    for cost in costs:</w:t>
        <w:br/>
        <w:t xml:space="preserve">        score = score_cost(cost)</w:t>
        <w:br/>
        <w:t xml:space="preserve">        total += score</w:t>
        <w:br/>
        <w:t xml:space="preserve">        squared_total += score * score</w:t>
        <w:br/>
        <w:t xml:space="preserve">        if cost &gt;= 25_000:</w:t>
        <w:br/>
        <w:t xml:space="preserve">            high_cost_count += 1</w:t>
        <w:br/>
        <w:t xml:space="preserve">    mean = total / len(costs)</w:t>
        <w:br/>
        <w:t xml:space="preserve">    return total, math.sqrt(squared_total / len(costs) - mean * mean), high_cost_count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4. Інструменти вимірювання та профілювання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Кожен час вимірювався тричі через perf_counter; у таблицях наведено середнє значення. cProfile запускався для набору 100 000 записів і сортувався за cumulative time. tracemalloc вимірював пік пам’яті під час окремого запуску реалізації. Вимірювання виконано у Windows на поточному середовищі Python; абсолютні значення залежать від обладнання, тому головним є порівняння способів на одній машині.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Функція</w:t>
            </w:r>
          </w:p>
        </w:tc>
        <w:tc>
          <w:tcPr>
            <w:tcW w:type="dxa" w:w="2410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ncalls</w:t>
            </w:r>
          </w:p>
        </w:tc>
        <w:tc>
          <w:tcPr>
            <w:tcW w:type="dxa" w:w="2410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tottime, s</w:t>
            </w:r>
          </w:p>
        </w:tc>
        <w:tc>
          <w:tcPr>
            <w:tcW w:type="dxa" w:w="2410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cumtime, s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summarize_python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0.020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0.085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score_cost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0.036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0.065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make_costs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0.011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0.036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math.log1p / sin / sqrt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 100 000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0.010 / 0.010 / 0.009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/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Таким чином, bottleneck локалізований у масовому виконанні Python-функції score_cost. Саме її векторизація є природним напрямом оптимізації.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5. Реалізації concurrency та synchronization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Для CPU-bound задачі ThreadPoolExecutor розподіляє фрагменти набору між потоками, проте потоки CPython конкурують за GIL. Тому очікуваного паралельного прискорення немає; натомість є витрати на створення потоків і збирання результатів. Спільний лічильник або інша змінювана структура між потоками потребує критичної секції з Lock.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lock = Lock()</w:t>
        <w:br/>
        <w:t>high_cost_count = 0</w:t>
        <w:br/>
        <w:br/>
        <w:t>def add_count(local_count: int) -&gt; None:</w:t>
        <w:br/>
        <w:t xml:space="preserve">    global high_cost_count</w:t>
        <w:br/>
        <w:t xml:space="preserve">    with lock:</w:t>
        <w:br/>
        <w:t xml:space="preserve">        high_cost_count += local_count</w:t>
        <w:br/>
        <w:br/>
        <w:t>with ThreadPoolExecutor(max_workers=4) as executor:</w:t>
        <w:br/>
        <w:t xml:space="preserve">    parts = list(executor.map(summarize_chunk, chunks))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У фактичному benchmark кожен worker повертає локальний результат, а об’єднання виконується в одному потоці. Це усуває race condition без зайвого блокування в кожній ітерації циклу.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6. Multiprocessing та ProcessPoolExecutor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ProcessPoolExecutor створює окремі процеси з власними інтерпретаторами й GIL. Дані діляться на чотири піднабори, результати обчислень повертаються до батьківського процесу і об’єднуються. На короткій математичній операції в цьому експерименті витрати на запуск процесів і серіалізацію кортежів більші за виграш від паралелізму.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def summarize_processes(costs: tuple[float, ...], workers: int) -&gt; tuple[float, float, int]:</w:t>
        <w:br/>
        <w:t xml:space="preserve">    chunks = tuple(costs[index::workers] for index in range(workers))</w:t>
        <w:br/>
        <w:t xml:space="preserve">    with ProcessPoolExecutor(max_workers=workers) as executor:</w:t>
        <w:br/>
        <w:t xml:space="preserve">        parts = list(executor.map(summarize_chunk, chunks))</w:t>
        <w:br/>
        <w:t xml:space="preserve">    return combine_parts(parts)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7. NumPy vectorization і caching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NumPy передає арифметичні операції над масивом у оптимізований низькорівневий код, зменшуючи кількість Python-викликів. Кешування реалізовано через lru_cache для повторного аналізу незмінного набору значень. Перший виклик є cache miss, а наступні — cache hit і не запускають повторний цикл.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def summarize_numpy(costs: tuple[float, ...]) -&gt; tuple[float, float, int]:</w:t>
        <w:br/>
        <w:t xml:space="preserve">    values = np.asarray(costs, dtype=np.float64)</w:t>
        <w:br/>
        <w:t xml:space="preserve">    scores = np.sqrt(values) * np.log1p(values) + np.sin(values / 100.0)</w:t>
        <w:br/>
        <w:t xml:space="preserve">    return float(scores.sum()), float(scores.std()), int((values &gt;= 25_000).sum())</w:t>
        <w:br/>
        <w:br/>
        <w:t>@lru_cache(maxsize=8)</w:t>
        <w:br/>
        <w:t>def summarize_cached(costs: tuple[float, ...]) -&gt; tuple[float, float, int]:</w:t>
        <w:br/>
        <w:t xml:space="preserve">    return summarize_python(costs)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8. Результати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28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1928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Середній час, s</w:t>
            </w:r>
          </w:p>
        </w:tc>
        <w:tc>
          <w:tcPr>
            <w:tcW w:type="dxa" w:w="1928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Пік пам’яті, MB</w:t>
            </w:r>
          </w:p>
        </w:tc>
        <w:tc>
          <w:tcPr>
            <w:tcW w:type="dxa" w:w="1928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Speedup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0.0021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0.0030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0.09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0.68×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0.5092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0.16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0.0067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0.31×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0.0209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0.0226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0.78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0.93×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0.5151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0.04×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0.0068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3.05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3.06×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0.2066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0.2181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7.65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0.95×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 (4)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0.6191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10.12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0.33×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NumPy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0.0633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30.52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3.26×</w:t>
            </w:r>
          </w:p>
        </w:tc>
      </w:tr>
    </w:tbl>
    <w:p/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NumPy став найкращою реалізацією для 100 000 і 1 000 000 значень: на найбільшому наборі він прискорив обчислення у 3.26 раза. Для 10 000 записів його стартові витрати ще переважають. ThreadPoolExecutor не прискорив CPU-bound цикл через GIL, а ProcessPoolExecutor виявився повільнішим на всіх трьох наборах через накладні витрати процесів і передавання даних.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9. Вплив кількості workers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Workers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Середній час для 1 000 000, 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0.2012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0.6517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0.2137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0.5768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ThreadPoolExecutor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0.2149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ProcessPoolExecutor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0.6011</w:t>
            </w:r>
          </w:p>
        </w:tc>
      </w:tr>
    </w:tbl>
    <w:p/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Для ThreadPoolExecutor оптимальною виявилася одна нитка, що ще раз підтверджує вплив GIL для CPU-bound коду. У ProcessPoolExecutor найкращий результат показали два процеси, але він все одно поступився послідовній версії. Отже, кількість workers не можна вибирати лише за кількістю ядер — її потрібно підтверджувати вимірюванням.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10. Cache hit і cache miss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Стан кешу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Час, s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Прискорення відносно cold call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Cold cache (miss)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0.033353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1.00×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Warm cache (hit)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0.001378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24.21×</w:t>
            </w:r>
          </w:p>
        </w:tc>
      </w:tr>
    </w:tbl>
    <w:p/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Кешування дало приблизно 24-разове прискорення повторного запиту для того самого набору даних. Його слід застосовувати лише для даних, що не змінювались: у production-версії ключ кешу має включати версію або час оновлення каталогу, інакше результат може застаріти.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11. Перевірка правильності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Для кожного з трьох розмірів набору результати ThreadPoolExecutor, ProcessPoolExecutor і NumPy порівнювалися з baseline за сумою, стандартним відхиленням і кількістю дорогих пристроїв. Усі 12 перевірок (4 реалізації × 3 набори) пройдено успішно. Порівняння дійсних чисел виконано з відносною похибкою 1e-10, а цілочисельний лічильник порівнювався точно.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Перевірені реалізації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Послідовна, threads, processes, NumPy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/ 4 збігаються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Послідовна, threads, processes, NumPy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/ 4 збігаються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Послідовна, threads, processes, NumPy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/ 4 збігаються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12. Відповіді на контрольні запитання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Concurrency — організація кількох задач з перемиканням між ними; parallelism — їх фізичне одночасне виконання на різних ядрах.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GIL у CPython дозволяє одночасно виконувати Python bytecode лише одному потоку в процесі, тому threads не прискорюють типовий CPU-bound цикл.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ThreadPoolExecutor доцільний для I/O-bound операцій, коли потоки більшість часу очікують відповідь мережі, файлу або бази даних.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ProcessPoolExecutor доцільний для досить великих CPU-bound задач, якщо виграш покриває запуск процесів і серіалізацію даних.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Race condition — помилка від неконтрольованого доступу потоків до спільного стану; Lock захищає критичну секцію.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cProfile показує кількість викликів і час функцій; tracemalloc вимірює виділення пам’яті Python та її пік.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Speedup = baseline time / optimized time. Значення менше 1 означає, що оптимізована версія фактично повільніша.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NumPy часто швидший за Python-цикли, бо працює з суцільними масивами та виконує основні цикли поза інтерпретатором Python.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Caching зберігає результат дорогого обчислення; cache invalidation потрібна після зміни даних, від яких залежить результат.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13. Висновок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У лабораторній роботі виконано профілювання операції аналітики вартості обладнання у проєкті Equipment Manager. Вузьким місцем виявився Python-цикл з 100 000 і більше викликів score_cost, тобто CPU-bound обчислення. ThreadPoolExecutor не дав прискорення через GIL, а ProcessPoolExecutor не окупив накладні витрати для цього workload.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Найкращим способом оптимізації стала NumPy vectorization: для 1 000 000 записів вона забезпечила 3.26× speedup. Для повторних запитів незмінної статистики lru_cache додатково дав близько 24× прискорення. Результати всіх альтернативних реалізацій перевірено відносно baseline, тому обрана оптимізація зберігає правильність розрахунку.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 робота №9 — Equipment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