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</w:rPr>
        <w:t xml:space="preserve">Топология звезда с 1 коммутатором соединяющим все комнаты между собой и с интернетом.</w:t>
      </w:r>
      <w:r>
        <w:rPr>
          <w:rFonts w:ascii="Asana" w:hAnsi="Asana" w:cs="Asana"/>
          <w:sz w:val="24"/>
          <w:szCs w:val="24"/>
        </w:rPr>
      </w:r>
    </w:p>
    <w:p>
      <w:pPr>
        <w:pStyle w:val="602"/>
        <w:numPr>
          <w:ilvl w:val="0"/>
          <w:numId w:val="1"/>
        </w:numPr>
        <w:rPr>
          <w:rFonts w:ascii="Asana" w:hAnsi="Asana" w:cs="Asana"/>
          <w:sz w:val="24"/>
          <w:szCs w:val="24"/>
        </w:rPr>
      </w:pPr>
      <w:r>
        <w:rPr>
          <w:rFonts w:ascii="Asana" w:hAnsi="Asana" w:eastAsia="Times New Roman" w:cs="Asana"/>
          <w:b w:val="0"/>
          <w:bCs w:val="0"/>
          <w:color w:val="000000"/>
          <w:sz w:val="24"/>
          <w:szCs w:val="24"/>
        </w:rPr>
        <w:t xml:space="preserve">Ноутбук Lenovo IdeaPad 5 Pro 14ACN6</w:t>
      </w: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  <w:highlight w:val="none"/>
        </w:rPr>
      </w:r>
      <w:r>
        <w:rPr>
          <w:rFonts w:ascii="Asana" w:hAnsi="Asana" w:cs="Asana"/>
          <w:sz w:val="24"/>
          <w:szCs w:val="24"/>
          <w:highlight w:val="none"/>
        </w:rPr>
      </w:r>
      <w:r>
        <w:rPr>
          <w:rFonts w:ascii="Asana" w:hAnsi="Asana" w:cs="Asana"/>
          <w:b w:val="0"/>
          <w:bCs w:val="0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ind w:left="0" w:firstLine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sana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2023-02-25T23:55:43Z</dcterms:modified>
</cp:coreProperties>
</file>