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53B" w:rsidRPr="009647B9" w:rsidRDefault="009B00F6" w:rsidP="00996752">
      <w:pPr>
        <w:jc w:val="center"/>
        <w:rPr>
          <w:b/>
          <w:sz w:val="26"/>
          <w:szCs w:val="26"/>
        </w:rPr>
      </w:pPr>
      <w:r w:rsidRPr="009647B9">
        <w:rPr>
          <w:b/>
          <w:sz w:val="26"/>
          <w:szCs w:val="26"/>
        </w:rPr>
        <w:t xml:space="preserve">ДОГОВОР </w:t>
      </w:r>
      <w:r w:rsidR="009647B9">
        <w:rPr>
          <w:b/>
          <w:sz w:val="26"/>
          <w:szCs w:val="26"/>
        </w:rPr>
        <w:t>МАРКЕТИНГА</w:t>
      </w:r>
      <w:r w:rsidR="00351913" w:rsidRPr="009647B9">
        <w:rPr>
          <w:b/>
          <w:sz w:val="26"/>
          <w:szCs w:val="26"/>
        </w:rPr>
        <w:t xml:space="preserve">№ </w:t>
      </w:r>
      <w:r w:rsidR="00855A4D" w:rsidRPr="009647B9">
        <w:rPr>
          <w:b/>
          <w:sz w:val="26"/>
          <w:szCs w:val="26"/>
        </w:rPr>
        <w:t>13</w:t>
      </w:r>
      <w:r w:rsidR="00431E2D" w:rsidRPr="009647B9">
        <w:rPr>
          <w:b/>
          <w:sz w:val="26"/>
          <w:szCs w:val="26"/>
        </w:rPr>
        <w:t xml:space="preserve"> (уник </w:t>
      </w:r>
      <w:r w:rsidR="00431E2D" w:rsidRPr="009647B9">
        <w:rPr>
          <w:b/>
          <w:sz w:val="26"/>
          <w:szCs w:val="26"/>
          <w:lang w:val="en-US"/>
        </w:rPr>
        <w:t>ID</w:t>
      </w:r>
      <w:r w:rsidR="00431E2D" w:rsidRPr="009647B9">
        <w:rPr>
          <w:b/>
          <w:sz w:val="26"/>
          <w:szCs w:val="26"/>
        </w:rPr>
        <w:t xml:space="preserve"> порядок)</w:t>
      </w:r>
    </w:p>
    <w:p w:rsidR="002C2416" w:rsidRPr="009647B9" w:rsidRDefault="002C2416" w:rsidP="00340062">
      <w:pPr>
        <w:ind w:firstLine="360"/>
        <w:jc w:val="center"/>
        <w:rPr>
          <w:sz w:val="26"/>
          <w:szCs w:val="26"/>
        </w:rPr>
      </w:pPr>
    </w:p>
    <w:p w:rsidR="002C2416" w:rsidRPr="009647B9" w:rsidRDefault="008D333F" w:rsidP="003F65EE">
      <w:pPr>
        <w:ind w:firstLine="360"/>
        <w:rPr>
          <w:sz w:val="26"/>
          <w:szCs w:val="26"/>
        </w:rPr>
      </w:pPr>
      <w:r w:rsidRPr="009647B9">
        <w:rPr>
          <w:sz w:val="26"/>
          <w:szCs w:val="26"/>
        </w:rPr>
        <w:t>г.</w:t>
      </w:r>
      <w:r w:rsidR="001B193A">
        <w:rPr>
          <w:sz w:val="26"/>
          <w:szCs w:val="26"/>
        </w:rPr>
        <w:t xml:space="preserve"> </w:t>
      </w:r>
      <w:r w:rsidRPr="009647B9">
        <w:rPr>
          <w:sz w:val="26"/>
          <w:szCs w:val="26"/>
        </w:rPr>
        <w:t>Ульяновск</w:t>
      </w:r>
      <w:bookmarkStart w:id="0" w:name="_GoBack"/>
      <w:bookmarkEnd w:id="0"/>
      <w:r w:rsidRPr="009647B9">
        <w:rPr>
          <w:sz w:val="26"/>
          <w:szCs w:val="26"/>
        </w:rPr>
        <w:tab/>
      </w:r>
      <w:r w:rsidRPr="009647B9">
        <w:rPr>
          <w:sz w:val="26"/>
          <w:szCs w:val="26"/>
        </w:rPr>
        <w:tab/>
      </w:r>
      <w:r w:rsidRPr="009647B9">
        <w:rPr>
          <w:sz w:val="26"/>
          <w:szCs w:val="26"/>
        </w:rPr>
        <w:tab/>
      </w:r>
      <w:r w:rsidRPr="009647B9">
        <w:rPr>
          <w:sz w:val="26"/>
          <w:szCs w:val="26"/>
        </w:rPr>
        <w:tab/>
      </w:r>
      <w:r w:rsidR="003F65EE">
        <w:rPr>
          <w:sz w:val="26"/>
          <w:szCs w:val="26"/>
        </w:rPr>
        <w:tab/>
      </w:r>
      <w:r w:rsidRPr="009647B9">
        <w:rPr>
          <w:sz w:val="26"/>
          <w:szCs w:val="26"/>
        </w:rPr>
        <w:tab/>
      </w:r>
      <w:r w:rsidRPr="009647B9">
        <w:rPr>
          <w:sz w:val="26"/>
          <w:szCs w:val="26"/>
        </w:rPr>
        <w:tab/>
      </w:r>
      <w:r w:rsidRPr="009647B9">
        <w:rPr>
          <w:sz w:val="26"/>
          <w:szCs w:val="26"/>
        </w:rPr>
        <w:tab/>
      </w:r>
      <w:r w:rsidRPr="009647B9">
        <w:rPr>
          <w:sz w:val="26"/>
          <w:szCs w:val="26"/>
        </w:rPr>
        <w:tab/>
      </w:r>
      <w:r w:rsidR="00340062" w:rsidRPr="009647B9">
        <w:rPr>
          <w:sz w:val="26"/>
          <w:szCs w:val="26"/>
        </w:rPr>
        <w:t xml:space="preserve"> /__</w:t>
      </w:r>
      <w:r w:rsidR="003F65EE">
        <w:rPr>
          <w:sz w:val="26"/>
          <w:szCs w:val="26"/>
        </w:rPr>
        <w:t>__</w:t>
      </w:r>
      <w:r w:rsidR="00340062" w:rsidRPr="009647B9">
        <w:rPr>
          <w:sz w:val="26"/>
          <w:szCs w:val="26"/>
        </w:rPr>
        <w:t>_/_</w:t>
      </w:r>
      <w:r w:rsidR="003F65EE">
        <w:rPr>
          <w:sz w:val="26"/>
          <w:szCs w:val="26"/>
        </w:rPr>
        <w:t>_____/2020</w:t>
      </w:r>
      <w:r w:rsidR="00340062" w:rsidRPr="009647B9">
        <w:rPr>
          <w:sz w:val="26"/>
          <w:szCs w:val="26"/>
        </w:rPr>
        <w:t>г.</w:t>
      </w:r>
    </w:p>
    <w:p w:rsidR="00340062" w:rsidRPr="009647B9" w:rsidRDefault="00340062" w:rsidP="00340062">
      <w:pPr>
        <w:ind w:firstLine="360"/>
        <w:jc w:val="center"/>
        <w:rPr>
          <w:sz w:val="26"/>
          <w:szCs w:val="26"/>
        </w:rPr>
      </w:pPr>
    </w:p>
    <w:p w:rsidR="002B25FC" w:rsidRPr="00855A4D" w:rsidRDefault="00B16940" w:rsidP="00340062">
      <w:pPr>
        <w:ind w:firstLine="360"/>
        <w:jc w:val="both"/>
        <w:rPr>
          <w:sz w:val="28"/>
          <w:szCs w:val="28"/>
        </w:rPr>
      </w:pPr>
      <w:r w:rsidRPr="009647B9">
        <w:rPr>
          <w:sz w:val="28"/>
          <w:szCs w:val="28"/>
        </w:rPr>
        <w:t>______________________</w:t>
      </w:r>
      <w:r w:rsidR="00855A4D" w:rsidRPr="009647B9">
        <w:rPr>
          <w:sz w:val="28"/>
          <w:szCs w:val="28"/>
        </w:rPr>
        <w:t>__________________</w:t>
      </w:r>
      <w:r w:rsidRPr="009647B9">
        <w:rPr>
          <w:sz w:val="28"/>
          <w:szCs w:val="28"/>
        </w:rPr>
        <w:t>_</w:t>
      </w:r>
      <w:r w:rsidR="00431E2D" w:rsidRPr="009647B9">
        <w:rPr>
          <w:sz w:val="28"/>
          <w:szCs w:val="28"/>
        </w:rPr>
        <w:t>(имя компании)</w:t>
      </w:r>
      <w:r w:rsidR="002B25FC" w:rsidRPr="009647B9">
        <w:rPr>
          <w:b/>
          <w:sz w:val="28"/>
          <w:szCs w:val="28"/>
        </w:rPr>
        <w:t xml:space="preserve"> </w:t>
      </w:r>
      <w:r w:rsidR="00340062" w:rsidRPr="009647B9">
        <w:rPr>
          <w:sz w:val="28"/>
          <w:szCs w:val="28"/>
        </w:rPr>
        <w:t>в лице директора ____________________________________</w:t>
      </w:r>
      <w:r w:rsidR="00431E2D" w:rsidRPr="009647B9">
        <w:rPr>
          <w:sz w:val="28"/>
          <w:szCs w:val="28"/>
        </w:rPr>
        <w:t>(ФИО)</w:t>
      </w:r>
      <w:r w:rsidR="00340062" w:rsidRPr="009647B9">
        <w:rPr>
          <w:sz w:val="28"/>
          <w:szCs w:val="28"/>
        </w:rPr>
        <w:t>, действующего на основании Устава,</w:t>
      </w:r>
      <w:r w:rsidR="00340062" w:rsidRPr="00855A4D">
        <w:rPr>
          <w:sz w:val="28"/>
          <w:szCs w:val="28"/>
        </w:rPr>
        <w:t xml:space="preserve"> </w:t>
      </w:r>
      <w:r w:rsidR="002B25FC" w:rsidRPr="00855A4D">
        <w:rPr>
          <w:sz w:val="28"/>
          <w:szCs w:val="28"/>
        </w:rPr>
        <w:t>именуем</w:t>
      </w:r>
      <w:r w:rsidR="00340062" w:rsidRPr="00855A4D">
        <w:rPr>
          <w:sz w:val="28"/>
          <w:szCs w:val="28"/>
        </w:rPr>
        <w:t>ое</w:t>
      </w:r>
      <w:r w:rsidR="002B25FC" w:rsidRPr="00855A4D">
        <w:rPr>
          <w:sz w:val="28"/>
          <w:szCs w:val="28"/>
        </w:rPr>
        <w:t xml:space="preserve"> в дальнейшем</w:t>
      </w:r>
      <w:r w:rsidR="002B25FC" w:rsidRPr="00855A4D">
        <w:rPr>
          <w:b/>
          <w:sz w:val="28"/>
          <w:szCs w:val="28"/>
        </w:rPr>
        <w:t xml:space="preserve"> </w:t>
      </w:r>
      <w:r w:rsidR="00340062" w:rsidRPr="00855A4D">
        <w:rPr>
          <w:sz w:val="28"/>
          <w:szCs w:val="28"/>
        </w:rPr>
        <w:t>"</w:t>
      </w:r>
      <w:r w:rsidR="002B25FC" w:rsidRPr="00855A4D">
        <w:rPr>
          <w:sz w:val="28"/>
          <w:szCs w:val="28"/>
        </w:rPr>
        <w:t>Заказчик</w:t>
      </w:r>
      <w:r w:rsidR="00340062" w:rsidRPr="00855A4D">
        <w:rPr>
          <w:sz w:val="28"/>
          <w:szCs w:val="28"/>
        </w:rPr>
        <w:t xml:space="preserve">", </w:t>
      </w:r>
      <w:r w:rsidR="002B25FC" w:rsidRPr="00855A4D">
        <w:rPr>
          <w:sz w:val="28"/>
          <w:szCs w:val="28"/>
        </w:rPr>
        <w:t xml:space="preserve">с одной стороны, и  </w:t>
      </w:r>
      <w:r w:rsidR="00FB360E" w:rsidRPr="00FB360E">
        <w:rPr>
          <w:b/>
        </w:rPr>
        <w:t>ООО "ПРИЗОВАЯ МОЛНИЯ"</w:t>
      </w:r>
      <w:r w:rsidR="00340062" w:rsidRPr="00855A4D">
        <w:rPr>
          <w:sz w:val="28"/>
          <w:szCs w:val="28"/>
        </w:rPr>
        <w:t xml:space="preserve"> </w:t>
      </w:r>
      <w:r w:rsidR="002B25FC" w:rsidRPr="00855A4D">
        <w:rPr>
          <w:sz w:val="28"/>
          <w:szCs w:val="28"/>
        </w:rPr>
        <w:t xml:space="preserve">в лице директора </w:t>
      </w:r>
      <w:r w:rsidR="00FB360E" w:rsidRPr="00FB360E">
        <w:t>Губанова С.А.</w:t>
      </w:r>
      <w:r w:rsidR="0028513F" w:rsidRPr="00855A4D">
        <w:rPr>
          <w:sz w:val="28"/>
          <w:szCs w:val="28"/>
        </w:rPr>
        <w:t xml:space="preserve"> </w:t>
      </w:r>
      <w:r w:rsidR="00653BCD" w:rsidRPr="00855A4D">
        <w:rPr>
          <w:sz w:val="28"/>
          <w:szCs w:val="28"/>
        </w:rPr>
        <w:t xml:space="preserve"> </w:t>
      </w:r>
      <w:r w:rsidR="002B25FC" w:rsidRPr="00855A4D">
        <w:rPr>
          <w:sz w:val="28"/>
          <w:szCs w:val="28"/>
        </w:rPr>
        <w:t xml:space="preserve">действующего на основании Устава, именуемое в дальнейшем </w:t>
      </w:r>
      <w:r w:rsidR="00653BCD" w:rsidRPr="00855A4D">
        <w:rPr>
          <w:sz w:val="28"/>
          <w:szCs w:val="28"/>
        </w:rPr>
        <w:t>"</w:t>
      </w:r>
      <w:r w:rsidR="002B25FC" w:rsidRPr="00855A4D">
        <w:rPr>
          <w:sz w:val="28"/>
          <w:szCs w:val="28"/>
        </w:rPr>
        <w:t>Компания</w:t>
      </w:r>
      <w:r w:rsidR="00653BCD" w:rsidRPr="00855A4D">
        <w:rPr>
          <w:sz w:val="28"/>
          <w:szCs w:val="28"/>
        </w:rPr>
        <w:t>"</w:t>
      </w:r>
      <w:r w:rsidR="002B25FC" w:rsidRPr="00855A4D">
        <w:rPr>
          <w:sz w:val="28"/>
          <w:szCs w:val="28"/>
        </w:rPr>
        <w:t xml:space="preserve">, а вместе именуемые </w:t>
      </w:r>
      <w:r w:rsidR="00653BCD" w:rsidRPr="00855A4D">
        <w:rPr>
          <w:sz w:val="28"/>
          <w:szCs w:val="28"/>
        </w:rPr>
        <w:t>"</w:t>
      </w:r>
      <w:r w:rsidR="002B25FC" w:rsidRPr="00855A4D">
        <w:rPr>
          <w:sz w:val="28"/>
          <w:szCs w:val="28"/>
        </w:rPr>
        <w:t>Стороны</w:t>
      </w:r>
      <w:r w:rsidR="00653BCD" w:rsidRPr="00855A4D">
        <w:rPr>
          <w:sz w:val="28"/>
          <w:szCs w:val="28"/>
        </w:rPr>
        <w:t>"</w:t>
      </w:r>
      <w:r w:rsidR="002B25FC" w:rsidRPr="00855A4D">
        <w:rPr>
          <w:sz w:val="28"/>
          <w:szCs w:val="28"/>
        </w:rPr>
        <w:t>, заключили настоящ</w:t>
      </w:r>
      <w:r w:rsidR="00653BCD" w:rsidRPr="00855A4D">
        <w:rPr>
          <w:sz w:val="28"/>
          <w:szCs w:val="28"/>
        </w:rPr>
        <w:t>ий</w:t>
      </w:r>
      <w:r w:rsidR="002B25FC" w:rsidRPr="00855A4D">
        <w:rPr>
          <w:sz w:val="28"/>
          <w:szCs w:val="28"/>
        </w:rPr>
        <w:t xml:space="preserve"> </w:t>
      </w:r>
      <w:r w:rsidR="00653BCD" w:rsidRPr="00855A4D">
        <w:rPr>
          <w:sz w:val="28"/>
          <w:szCs w:val="28"/>
        </w:rPr>
        <w:t>Договор</w:t>
      </w:r>
      <w:r w:rsidR="002B25FC" w:rsidRPr="00855A4D">
        <w:rPr>
          <w:sz w:val="28"/>
          <w:szCs w:val="28"/>
        </w:rPr>
        <w:t xml:space="preserve"> о нижеследующем:</w:t>
      </w:r>
    </w:p>
    <w:p w:rsidR="00653BCD" w:rsidRPr="00431E2D" w:rsidRDefault="00653BCD" w:rsidP="00340062">
      <w:pPr>
        <w:ind w:firstLine="360"/>
        <w:jc w:val="both"/>
        <w:rPr>
          <w:i/>
          <w:sz w:val="26"/>
          <w:szCs w:val="26"/>
        </w:rPr>
      </w:pPr>
    </w:p>
    <w:p w:rsidR="00014EC9" w:rsidRPr="00653BCD" w:rsidRDefault="00434F7E" w:rsidP="00434F7E">
      <w:pPr>
        <w:ind w:firstLine="360"/>
        <w:jc w:val="both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 xml:space="preserve">1. </w:t>
      </w:r>
      <w:r w:rsidR="00351913" w:rsidRPr="00653BCD">
        <w:rPr>
          <w:b/>
          <w:caps/>
          <w:sz w:val="26"/>
          <w:szCs w:val="26"/>
        </w:rPr>
        <w:t>Предмет Д</w:t>
      </w:r>
      <w:r w:rsidR="00014EC9" w:rsidRPr="00653BCD">
        <w:rPr>
          <w:b/>
          <w:caps/>
          <w:sz w:val="26"/>
          <w:szCs w:val="26"/>
        </w:rPr>
        <w:t>оговора</w:t>
      </w:r>
    </w:p>
    <w:p w:rsidR="009D57E9" w:rsidRPr="00855A4D" w:rsidRDefault="00765F57" w:rsidP="00340062">
      <w:pPr>
        <w:ind w:firstLine="360"/>
        <w:jc w:val="both"/>
        <w:rPr>
          <w:sz w:val="28"/>
          <w:szCs w:val="28"/>
        </w:rPr>
      </w:pPr>
      <w:r w:rsidRPr="00855A4D">
        <w:rPr>
          <w:sz w:val="28"/>
          <w:szCs w:val="28"/>
        </w:rPr>
        <w:t xml:space="preserve">1.1. </w:t>
      </w:r>
      <w:r w:rsidR="008D5DF5" w:rsidRPr="00855A4D">
        <w:rPr>
          <w:sz w:val="28"/>
          <w:szCs w:val="28"/>
        </w:rPr>
        <w:t xml:space="preserve">Заказчик поручает, а Компания принимает на себя обязательство за вознаграждение </w:t>
      </w:r>
      <w:r w:rsidR="006D5B51" w:rsidRPr="00855A4D">
        <w:rPr>
          <w:sz w:val="28"/>
          <w:szCs w:val="28"/>
        </w:rPr>
        <w:t>оказывать услуги</w:t>
      </w:r>
      <w:r w:rsidR="008D5DF5" w:rsidRPr="00855A4D">
        <w:rPr>
          <w:sz w:val="28"/>
          <w:szCs w:val="28"/>
        </w:rPr>
        <w:t xml:space="preserve"> по организации и проведению </w:t>
      </w:r>
      <w:r w:rsidR="00653BCD" w:rsidRPr="00855A4D">
        <w:rPr>
          <w:sz w:val="28"/>
          <w:szCs w:val="28"/>
        </w:rPr>
        <w:t>стимулирующего</w:t>
      </w:r>
      <w:r w:rsidR="008D5DF5" w:rsidRPr="00855A4D">
        <w:rPr>
          <w:sz w:val="28"/>
          <w:szCs w:val="28"/>
        </w:rPr>
        <w:t xml:space="preserve"> мероприя</w:t>
      </w:r>
      <w:r w:rsidR="0029389A" w:rsidRPr="00855A4D">
        <w:rPr>
          <w:sz w:val="28"/>
          <w:szCs w:val="28"/>
        </w:rPr>
        <w:t>ти</w:t>
      </w:r>
      <w:r w:rsidR="00653BCD" w:rsidRPr="00855A4D">
        <w:rPr>
          <w:sz w:val="28"/>
          <w:szCs w:val="28"/>
        </w:rPr>
        <w:t>я</w:t>
      </w:r>
      <w:r w:rsidR="0029389A" w:rsidRPr="00855A4D">
        <w:rPr>
          <w:sz w:val="28"/>
          <w:szCs w:val="28"/>
        </w:rPr>
        <w:t>, направленн</w:t>
      </w:r>
      <w:r w:rsidR="00653BCD" w:rsidRPr="00855A4D">
        <w:rPr>
          <w:sz w:val="28"/>
          <w:szCs w:val="28"/>
        </w:rPr>
        <w:t>ого</w:t>
      </w:r>
      <w:r w:rsidR="0029389A" w:rsidRPr="00855A4D">
        <w:rPr>
          <w:sz w:val="28"/>
          <w:szCs w:val="28"/>
        </w:rPr>
        <w:t xml:space="preserve"> на реализацию товаров</w:t>
      </w:r>
      <w:r w:rsidR="004340EF" w:rsidRPr="00855A4D">
        <w:rPr>
          <w:sz w:val="28"/>
          <w:szCs w:val="28"/>
        </w:rPr>
        <w:t xml:space="preserve">, </w:t>
      </w:r>
      <w:r w:rsidR="00653BCD" w:rsidRPr="00855A4D">
        <w:rPr>
          <w:sz w:val="28"/>
          <w:szCs w:val="28"/>
        </w:rPr>
        <w:t>продукции</w:t>
      </w:r>
      <w:r w:rsidR="0029389A" w:rsidRPr="00855A4D">
        <w:rPr>
          <w:sz w:val="28"/>
          <w:szCs w:val="28"/>
        </w:rPr>
        <w:t xml:space="preserve"> </w:t>
      </w:r>
      <w:r w:rsidR="004340EF" w:rsidRPr="00855A4D">
        <w:rPr>
          <w:sz w:val="28"/>
          <w:szCs w:val="28"/>
        </w:rPr>
        <w:t xml:space="preserve">или услуг </w:t>
      </w:r>
      <w:r w:rsidR="008D5DF5" w:rsidRPr="00855A4D">
        <w:rPr>
          <w:sz w:val="28"/>
          <w:szCs w:val="28"/>
        </w:rPr>
        <w:t xml:space="preserve">Заказчика </w:t>
      </w:r>
      <w:r w:rsidR="00905F33" w:rsidRPr="00855A4D">
        <w:rPr>
          <w:sz w:val="28"/>
          <w:szCs w:val="28"/>
        </w:rPr>
        <w:t xml:space="preserve">третьим лицам – </w:t>
      </w:r>
      <w:r w:rsidR="00434F7E" w:rsidRPr="00855A4D">
        <w:rPr>
          <w:sz w:val="28"/>
          <w:szCs w:val="28"/>
        </w:rPr>
        <w:t>клиентам (потребителям) Заказчика, далее по тексту: "</w:t>
      </w:r>
      <w:r w:rsidR="00996752">
        <w:rPr>
          <w:sz w:val="28"/>
          <w:szCs w:val="28"/>
        </w:rPr>
        <w:t>Участники</w:t>
      </w:r>
      <w:r w:rsidR="00434F7E" w:rsidRPr="00855A4D">
        <w:rPr>
          <w:sz w:val="28"/>
          <w:szCs w:val="28"/>
        </w:rPr>
        <w:t>", зарегистрированным в мобильном приложении "ПРИЗОВАЯ МОЛНИЯ" и принявших Правила участия в стимулирующем мероприятии "ПРИЗОВАЯ МОЛНИЯ"</w:t>
      </w:r>
      <w:r w:rsidR="00534618" w:rsidRPr="00855A4D">
        <w:rPr>
          <w:sz w:val="28"/>
          <w:szCs w:val="28"/>
        </w:rPr>
        <w:t xml:space="preserve"> (</w:t>
      </w:r>
      <w:r w:rsidR="00534618" w:rsidRPr="00595063">
        <w:rPr>
          <w:sz w:val="28"/>
          <w:szCs w:val="28"/>
        </w:rPr>
        <w:t>Приложение</w:t>
      </w:r>
      <w:r w:rsidR="007C751F">
        <w:rPr>
          <w:sz w:val="28"/>
          <w:szCs w:val="28"/>
        </w:rPr>
        <w:t xml:space="preserve"> №3</w:t>
      </w:r>
      <w:r w:rsidR="00534618" w:rsidRPr="00855A4D">
        <w:rPr>
          <w:sz w:val="28"/>
          <w:szCs w:val="28"/>
        </w:rPr>
        <w:t>)</w:t>
      </w:r>
      <w:r w:rsidR="00434F7E" w:rsidRPr="00855A4D">
        <w:rPr>
          <w:sz w:val="28"/>
          <w:szCs w:val="28"/>
        </w:rPr>
        <w:t>.</w:t>
      </w:r>
    </w:p>
    <w:p w:rsidR="00434F7E" w:rsidRDefault="00434F7E" w:rsidP="00340062">
      <w:pPr>
        <w:ind w:firstLine="360"/>
        <w:jc w:val="both"/>
        <w:rPr>
          <w:sz w:val="26"/>
          <w:szCs w:val="26"/>
        </w:rPr>
      </w:pPr>
    </w:p>
    <w:p w:rsidR="00B8023D" w:rsidRPr="00434F7E" w:rsidRDefault="00B8023D" w:rsidP="00434F7E">
      <w:pPr>
        <w:tabs>
          <w:tab w:val="left" w:pos="0"/>
        </w:tabs>
        <w:ind w:firstLine="360"/>
        <w:rPr>
          <w:b/>
          <w:caps/>
          <w:sz w:val="26"/>
          <w:szCs w:val="26"/>
        </w:rPr>
      </w:pPr>
      <w:r w:rsidRPr="00434F7E">
        <w:rPr>
          <w:b/>
          <w:caps/>
          <w:sz w:val="26"/>
          <w:szCs w:val="26"/>
        </w:rPr>
        <w:t>2. Взаимодействие Сторон по договору.</w:t>
      </w:r>
    </w:p>
    <w:p w:rsidR="00B8023D" w:rsidRPr="00340062" w:rsidRDefault="00B8023D" w:rsidP="00340062">
      <w:pPr>
        <w:tabs>
          <w:tab w:val="left" w:pos="0"/>
        </w:tabs>
        <w:ind w:firstLine="360"/>
        <w:rPr>
          <w:b/>
          <w:sz w:val="26"/>
          <w:szCs w:val="26"/>
        </w:rPr>
      </w:pPr>
      <w:r w:rsidRPr="00340062">
        <w:rPr>
          <w:b/>
          <w:sz w:val="26"/>
          <w:szCs w:val="26"/>
        </w:rPr>
        <w:t>2.1.</w:t>
      </w:r>
      <w:r w:rsidR="00005030" w:rsidRPr="00340062">
        <w:rPr>
          <w:b/>
          <w:sz w:val="26"/>
          <w:szCs w:val="26"/>
        </w:rPr>
        <w:t xml:space="preserve"> </w:t>
      </w:r>
      <w:r w:rsidRPr="00340062">
        <w:rPr>
          <w:b/>
          <w:sz w:val="26"/>
          <w:szCs w:val="26"/>
        </w:rPr>
        <w:t>Заказчик:</w:t>
      </w:r>
    </w:p>
    <w:p w:rsidR="00502F36" w:rsidRDefault="00B8023D" w:rsidP="00340062">
      <w:pPr>
        <w:ind w:firstLine="360"/>
        <w:jc w:val="both"/>
        <w:rPr>
          <w:sz w:val="28"/>
          <w:szCs w:val="28"/>
        </w:rPr>
      </w:pPr>
      <w:r w:rsidRPr="00855A4D">
        <w:rPr>
          <w:sz w:val="28"/>
          <w:szCs w:val="28"/>
        </w:rPr>
        <w:t>2.1.1.</w:t>
      </w:r>
      <w:r w:rsidR="005D0BFE" w:rsidRPr="00855A4D">
        <w:rPr>
          <w:sz w:val="28"/>
          <w:szCs w:val="28"/>
        </w:rPr>
        <w:t xml:space="preserve"> </w:t>
      </w:r>
      <w:r w:rsidR="00502F36">
        <w:rPr>
          <w:sz w:val="28"/>
          <w:szCs w:val="28"/>
        </w:rPr>
        <w:t>Предоставить фискальные номера кассовых аппаратов</w:t>
      </w:r>
      <w:r w:rsidR="00305DF1">
        <w:rPr>
          <w:sz w:val="28"/>
          <w:szCs w:val="28"/>
        </w:rPr>
        <w:t xml:space="preserve"> и адреса места установки,</w:t>
      </w:r>
      <w:r w:rsidR="00502F36">
        <w:rPr>
          <w:sz w:val="28"/>
          <w:szCs w:val="28"/>
        </w:rPr>
        <w:t xml:space="preserve"> </w:t>
      </w:r>
      <w:r w:rsidR="005F4AFD">
        <w:rPr>
          <w:sz w:val="28"/>
          <w:szCs w:val="28"/>
        </w:rPr>
        <w:t xml:space="preserve">чеки которых </w:t>
      </w:r>
      <w:r w:rsidR="00502F36">
        <w:rPr>
          <w:sz w:val="28"/>
          <w:szCs w:val="28"/>
        </w:rPr>
        <w:t xml:space="preserve">будут </w:t>
      </w:r>
      <w:r w:rsidR="00305DF1">
        <w:rPr>
          <w:sz w:val="28"/>
          <w:szCs w:val="28"/>
        </w:rPr>
        <w:t>принимать участие в розыгрыше призового фонда.</w:t>
      </w:r>
    </w:p>
    <w:p w:rsidR="005F4AFD" w:rsidRDefault="00305DF1" w:rsidP="0034006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2.1.2. </w:t>
      </w:r>
      <w:r w:rsidR="004340EF" w:rsidRPr="00855A4D">
        <w:rPr>
          <w:sz w:val="28"/>
          <w:szCs w:val="28"/>
        </w:rPr>
        <w:t>П</w:t>
      </w:r>
      <w:r w:rsidR="005469C1" w:rsidRPr="00855A4D">
        <w:rPr>
          <w:sz w:val="28"/>
          <w:szCs w:val="28"/>
        </w:rPr>
        <w:t xml:space="preserve">ринимает </w:t>
      </w:r>
      <w:r w:rsidR="004340EF" w:rsidRPr="00855A4D">
        <w:rPr>
          <w:sz w:val="28"/>
          <w:szCs w:val="28"/>
        </w:rPr>
        <w:t>и соглашается с Правилами участия в стимулирующем мероприятии "ПРИЗОВАЯ МОЛНИЯ".</w:t>
      </w:r>
      <w:r w:rsidR="005F4AFD">
        <w:rPr>
          <w:sz w:val="28"/>
          <w:szCs w:val="28"/>
        </w:rPr>
        <w:t xml:space="preserve"> </w:t>
      </w:r>
    </w:p>
    <w:p w:rsidR="00B8023D" w:rsidRPr="00855A4D" w:rsidRDefault="00305DF1" w:rsidP="0034006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2.1.3</w:t>
      </w:r>
      <w:r w:rsidR="00B8023D" w:rsidRPr="00855A4D">
        <w:rPr>
          <w:sz w:val="28"/>
          <w:szCs w:val="28"/>
        </w:rPr>
        <w:t>.</w:t>
      </w:r>
      <w:r w:rsidR="00C67859" w:rsidRPr="00855A4D">
        <w:rPr>
          <w:sz w:val="28"/>
          <w:szCs w:val="28"/>
        </w:rPr>
        <w:t xml:space="preserve"> </w:t>
      </w:r>
      <w:r w:rsidR="004340EF" w:rsidRPr="00855A4D">
        <w:rPr>
          <w:sz w:val="28"/>
          <w:szCs w:val="28"/>
        </w:rPr>
        <w:t>Обязуется осуществлять реализацию товаров, продукции или услуг, соответствующих всем нормам и правилам, ГОСТам, ТР и</w:t>
      </w:r>
      <w:r w:rsidR="00431E2D">
        <w:rPr>
          <w:sz w:val="28"/>
          <w:szCs w:val="28"/>
        </w:rPr>
        <w:t xml:space="preserve"> </w:t>
      </w:r>
      <w:r w:rsidR="004340EF" w:rsidRPr="00855A4D">
        <w:rPr>
          <w:sz w:val="28"/>
          <w:szCs w:val="28"/>
        </w:rPr>
        <w:t>ТУ, действующим в Российской Федерации, в т.ч. соответствующих срокам годности.</w:t>
      </w:r>
    </w:p>
    <w:p w:rsidR="00C67859" w:rsidRPr="00855A4D" w:rsidRDefault="00305DF1" w:rsidP="0034006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2.1.4</w:t>
      </w:r>
      <w:r w:rsidR="00C67859" w:rsidRPr="00855A4D">
        <w:rPr>
          <w:sz w:val="28"/>
          <w:szCs w:val="28"/>
        </w:rPr>
        <w:t xml:space="preserve">. </w:t>
      </w:r>
      <w:r w:rsidR="004340EF" w:rsidRPr="00855A4D">
        <w:rPr>
          <w:sz w:val="28"/>
          <w:szCs w:val="28"/>
        </w:rPr>
        <w:t>Р</w:t>
      </w:r>
      <w:r w:rsidR="005D0BFE" w:rsidRPr="00855A4D">
        <w:rPr>
          <w:sz w:val="28"/>
          <w:szCs w:val="28"/>
        </w:rPr>
        <w:t>азмещает</w:t>
      </w:r>
      <w:r w:rsidR="00F21F89" w:rsidRPr="00855A4D">
        <w:rPr>
          <w:sz w:val="28"/>
          <w:szCs w:val="28"/>
        </w:rPr>
        <w:t xml:space="preserve"> </w:t>
      </w:r>
      <w:r w:rsidR="004340EF" w:rsidRPr="00855A4D">
        <w:rPr>
          <w:sz w:val="28"/>
          <w:szCs w:val="28"/>
        </w:rPr>
        <w:t>в своих торговых точках, участвующих в проведении стимулирующего мероприятия "ПРИЗОВАЯ</w:t>
      </w:r>
      <w:r w:rsidR="00502F36">
        <w:rPr>
          <w:sz w:val="28"/>
          <w:szCs w:val="28"/>
        </w:rPr>
        <w:t xml:space="preserve"> МОЛНИЯ" </w:t>
      </w:r>
      <w:r w:rsidR="00502F36" w:rsidRPr="00C60D1B">
        <w:rPr>
          <w:color w:val="FF0000"/>
          <w:sz w:val="28"/>
          <w:szCs w:val="28"/>
        </w:rPr>
        <w:t xml:space="preserve">соответствующей </w:t>
      </w:r>
      <w:r w:rsidR="00502F36" w:rsidRPr="008E6AEC">
        <w:rPr>
          <w:sz w:val="28"/>
          <w:szCs w:val="28"/>
        </w:rPr>
        <w:t>рекламные материалы</w:t>
      </w:r>
      <w:r w:rsidR="004340EF" w:rsidRPr="008E6AEC">
        <w:rPr>
          <w:sz w:val="28"/>
          <w:szCs w:val="28"/>
        </w:rPr>
        <w:t>.</w:t>
      </w:r>
      <w:r w:rsidR="007C751F" w:rsidRPr="008E6AEC">
        <w:rPr>
          <w:sz w:val="28"/>
          <w:szCs w:val="28"/>
        </w:rPr>
        <w:t xml:space="preserve"> </w:t>
      </w:r>
      <w:r w:rsidR="00431E2D" w:rsidRPr="008E6AEC">
        <w:rPr>
          <w:sz w:val="28"/>
          <w:szCs w:val="28"/>
        </w:rPr>
        <w:t>(Приложение №1 к договору)</w:t>
      </w:r>
      <w:r w:rsidR="009647B9" w:rsidRPr="008E6AEC">
        <w:rPr>
          <w:sz w:val="28"/>
          <w:szCs w:val="28"/>
        </w:rPr>
        <w:t xml:space="preserve"> П</w:t>
      </w:r>
      <w:r w:rsidR="009647B9">
        <w:rPr>
          <w:sz w:val="28"/>
          <w:szCs w:val="28"/>
        </w:rPr>
        <w:t>резентация.</w:t>
      </w:r>
    </w:p>
    <w:p w:rsidR="004340EF" w:rsidRPr="00855A4D" w:rsidRDefault="00305DF1" w:rsidP="0034006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2.1.5</w:t>
      </w:r>
      <w:r w:rsidR="005469C1" w:rsidRPr="00855A4D">
        <w:rPr>
          <w:sz w:val="28"/>
          <w:szCs w:val="28"/>
        </w:rPr>
        <w:t xml:space="preserve">. </w:t>
      </w:r>
      <w:r w:rsidR="004340EF" w:rsidRPr="00855A4D">
        <w:rPr>
          <w:sz w:val="28"/>
          <w:szCs w:val="28"/>
        </w:rPr>
        <w:t xml:space="preserve">Знакомит своих </w:t>
      </w:r>
      <w:r w:rsidR="00996752">
        <w:rPr>
          <w:sz w:val="28"/>
          <w:szCs w:val="28"/>
        </w:rPr>
        <w:t>Участников</w:t>
      </w:r>
      <w:r w:rsidR="004340EF" w:rsidRPr="00855A4D">
        <w:rPr>
          <w:sz w:val="28"/>
          <w:szCs w:val="28"/>
        </w:rPr>
        <w:t xml:space="preserve"> с мобильным приложением "ПРИЗОВАЯ МОЛНИЯ". </w:t>
      </w:r>
    </w:p>
    <w:p w:rsidR="009647B9" w:rsidRPr="00855A4D" w:rsidRDefault="00305DF1" w:rsidP="009647B9">
      <w:pPr>
        <w:ind w:firstLine="360"/>
        <w:jc w:val="both"/>
        <w:rPr>
          <w:sz w:val="28"/>
          <w:szCs w:val="28"/>
        </w:rPr>
      </w:pPr>
      <w:r w:rsidRPr="009647B9">
        <w:rPr>
          <w:sz w:val="28"/>
          <w:szCs w:val="28"/>
        </w:rPr>
        <w:t>2.1.6</w:t>
      </w:r>
      <w:r w:rsidR="000D36CD" w:rsidRPr="009647B9">
        <w:rPr>
          <w:sz w:val="28"/>
          <w:szCs w:val="28"/>
        </w:rPr>
        <w:t>. О</w:t>
      </w:r>
      <w:r w:rsidR="005469C1" w:rsidRPr="009647B9">
        <w:rPr>
          <w:sz w:val="28"/>
          <w:szCs w:val="28"/>
        </w:rPr>
        <w:t>плачивает услуги Компании в размере</w:t>
      </w:r>
      <w:r w:rsidR="00CA3DA9" w:rsidRPr="009647B9">
        <w:rPr>
          <w:sz w:val="28"/>
          <w:szCs w:val="28"/>
        </w:rPr>
        <w:t xml:space="preserve"> </w:t>
      </w:r>
      <w:r w:rsidR="009647B9" w:rsidRPr="009647B9">
        <w:rPr>
          <w:sz w:val="28"/>
          <w:szCs w:val="28"/>
        </w:rPr>
        <w:t>выбранного</w:t>
      </w:r>
      <w:r w:rsidR="009647B9">
        <w:rPr>
          <w:sz w:val="28"/>
          <w:szCs w:val="28"/>
        </w:rPr>
        <w:t xml:space="preserve"> тарифа</w:t>
      </w:r>
      <w:r w:rsidR="005469C1" w:rsidRPr="00855A4D">
        <w:rPr>
          <w:sz w:val="28"/>
          <w:szCs w:val="28"/>
        </w:rPr>
        <w:t xml:space="preserve"> </w:t>
      </w:r>
      <w:r w:rsidR="009647B9">
        <w:rPr>
          <w:sz w:val="28"/>
          <w:szCs w:val="28"/>
        </w:rPr>
        <w:t>а</w:t>
      </w:r>
      <w:r w:rsidR="007C751F">
        <w:rPr>
          <w:sz w:val="28"/>
          <w:szCs w:val="28"/>
        </w:rPr>
        <w:t xml:space="preserve">вансовым платежом. </w:t>
      </w:r>
      <w:r w:rsidR="009647B9" w:rsidRPr="00855A4D">
        <w:rPr>
          <w:sz w:val="28"/>
          <w:szCs w:val="28"/>
        </w:rPr>
        <w:t>(</w:t>
      </w:r>
      <w:r w:rsidR="009647B9" w:rsidRPr="00595063">
        <w:rPr>
          <w:sz w:val="28"/>
          <w:szCs w:val="28"/>
        </w:rPr>
        <w:t>Приложение</w:t>
      </w:r>
      <w:r w:rsidR="009647B9">
        <w:rPr>
          <w:sz w:val="28"/>
          <w:szCs w:val="28"/>
        </w:rPr>
        <w:t xml:space="preserve"> №4</w:t>
      </w:r>
      <w:r w:rsidR="009647B9" w:rsidRPr="00855A4D">
        <w:rPr>
          <w:sz w:val="28"/>
          <w:szCs w:val="28"/>
        </w:rPr>
        <w:t>).</w:t>
      </w:r>
    </w:p>
    <w:p w:rsidR="007C751F" w:rsidRDefault="007C751F" w:rsidP="0034006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2.1.7. </w:t>
      </w:r>
      <w:r w:rsidR="009647B9">
        <w:rPr>
          <w:sz w:val="28"/>
          <w:szCs w:val="28"/>
        </w:rPr>
        <w:t>Активация Заказчика происходит на следующий день, после зачисления денежных средств на счёт Компании.</w:t>
      </w:r>
    </w:p>
    <w:p w:rsidR="00502F36" w:rsidRPr="00855A4D" w:rsidRDefault="00502F36" w:rsidP="00340062">
      <w:pPr>
        <w:ind w:firstLine="360"/>
        <w:jc w:val="both"/>
        <w:rPr>
          <w:sz w:val="28"/>
          <w:szCs w:val="28"/>
        </w:rPr>
      </w:pPr>
    </w:p>
    <w:p w:rsidR="00005030" w:rsidRPr="00AA1F1C" w:rsidRDefault="00005030" w:rsidP="00340062">
      <w:pPr>
        <w:tabs>
          <w:tab w:val="left" w:pos="0"/>
        </w:tabs>
        <w:ind w:firstLine="360"/>
        <w:rPr>
          <w:b/>
          <w:sz w:val="28"/>
          <w:szCs w:val="28"/>
        </w:rPr>
      </w:pPr>
      <w:r w:rsidRPr="00AA1F1C">
        <w:rPr>
          <w:b/>
          <w:sz w:val="28"/>
          <w:szCs w:val="28"/>
        </w:rPr>
        <w:t>2.2. Компания:</w:t>
      </w:r>
    </w:p>
    <w:p w:rsidR="005469C1" w:rsidRPr="00AA1F1C" w:rsidRDefault="00005030" w:rsidP="00340062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>2.</w:t>
      </w:r>
      <w:r w:rsidR="008801FF" w:rsidRPr="00AA1F1C">
        <w:rPr>
          <w:sz w:val="28"/>
          <w:szCs w:val="28"/>
        </w:rPr>
        <w:t>2</w:t>
      </w:r>
      <w:r w:rsidRPr="00AA1F1C">
        <w:rPr>
          <w:sz w:val="28"/>
          <w:szCs w:val="28"/>
        </w:rPr>
        <w:t xml:space="preserve">.1. </w:t>
      </w:r>
      <w:r w:rsidR="000D36CD" w:rsidRPr="00AA1F1C">
        <w:rPr>
          <w:sz w:val="28"/>
          <w:szCs w:val="28"/>
        </w:rPr>
        <w:t>Осуществляет стимулирующее мероприятие "ПРИЗОВАЯ МОЛНИЯ" в соответствии с его Правилами проведения.</w:t>
      </w:r>
    </w:p>
    <w:p w:rsidR="0098413F" w:rsidRPr="00AA1F1C" w:rsidRDefault="00005030" w:rsidP="00340062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>2.</w:t>
      </w:r>
      <w:r w:rsidR="008801FF" w:rsidRPr="00AA1F1C">
        <w:rPr>
          <w:sz w:val="28"/>
          <w:szCs w:val="28"/>
        </w:rPr>
        <w:t>2</w:t>
      </w:r>
      <w:r w:rsidRPr="00AA1F1C">
        <w:rPr>
          <w:sz w:val="28"/>
          <w:szCs w:val="28"/>
        </w:rPr>
        <w:t xml:space="preserve">.2. </w:t>
      </w:r>
      <w:r w:rsidR="000D36CD" w:rsidRPr="00AA1F1C">
        <w:rPr>
          <w:sz w:val="28"/>
          <w:szCs w:val="28"/>
        </w:rPr>
        <w:t>Р</w:t>
      </w:r>
      <w:r w:rsidR="003A2188" w:rsidRPr="00AA1F1C">
        <w:rPr>
          <w:sz w:val="28"/>
          <w:szCs w:val="28"/>
        </w:rPr>
        <w:t xml:space="preserve">азмещает </w:t>
      </w:r>
      <w:r w:rsidR="0028513F" w:rsidRPr="00AA1F1C">
        <w:rPr>
          <w:sz w:val="28"/>
          <w:szCs w:val="28"/>
        </w:rPr>
        <w:t>в разделе «наши партнёры»</w:t>
      </w:r>
      <w:r w:rsidR="003A2188" w:rsidRPr="00AA1F1C">
        <w:rPr>
          <w:sz w:val="28"/>
          <w:szCs w:val="28"/>
        </w:rPr>
        <w:t xml:space="preserve"> </w:t>
      </w:r>
      <w:r w:rsidR="008801FF" w:rsidRPr="00AA1F1C">
        <w:rPr>
          <w:sz w:val="28"/>
          <w:szCs w:val="28"/>
        </w:rPr>
        <w:t>информацию</w:t>
      </w:r>
      <w:r w:rsidR="0028513F" w:rsidRPr="00AA1F1C">
        <w:rPr>
          <w:sz w:val="28"/>
          <w:szCs w:val="28"/>
        </w:rPr>
        <w:t xml:space="preserve"> о</w:t>
      </w:r>
      <w:r w:rsidR="000D36CD" w:rsidRPr="00AA1F1C">
        <w:rPr>
          <w:sz w:val="28"/>
          <w:szCs w:val="28"/>
        </w:rPr>
        <w:t xml:space="preserve"> названии торговой точки </w:t>
      </w:r>
      <w:r w:rsidR="00CA3DA9" w:rsidRPr="00AA1F1C">
        <w:rPr>
          <w:sz w:val="28"/>
          <w:szCs w:val="28"/>
        </w:rPr>
        <w:t>Заказчик</w:t>
      </w:r>
      <w:r w:rsidR="000D36CD" w:rsidRPr="00AA1F1C">
        <w:rPr>
          <w:sz w:val="28"/>
          <w:szCs w:val="28"/>
        </w:rPr>
        <w:t>а и месте ее нахождения</w:t>
      </w:r>
      <w:r w:rsidR="00695563">
        <w:rPr>
          <w:sz w:val="28"/>
          <w:szCs w:val="28"/>
        </w:rPr>
        <w:t xml:space="preserve"> на карте в приложении</w:t>
      </w:r>
      <w:r w:rsidR="000D36CD" w:rsidRPr="00AA1F1C">
        <w:rPr>
          <w:sz w:val="28"/>
          <w:szCs w:val="28"/>
        </w:rPr>
        <w:t>.</w:t>
      </w:r>
    </w:p>
    <w:p w:rsidR="003A2188" w:rsidRPr="00AA1F1C" w:rsidRDefault="003A2188" w:rsidP="00821342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>2.</w:t>
      </w:r>
      <w:r w:rsidR="008801FF" w:rsidRPr="00AA1F1C">
        <w:rPr>
          <w:sz w:val="28"/>
          <w:szCs w:val="28"/>
        </w:rPr>
        <w:t>2</w:t>
      </w:r>
      <w:r w:rsidRPr="00AA1F1C">
        <w:rPr>
          <w:sz w:val="28"/>
          <w:szCs w:val="28"/>
        </w:rPr>
        <w:t>.</w:t>
      </w:r>
      <w:r w:rsidR="005469C1" w:rsidRPr="00AA1F1C">
        <w:rPr>
          <w:sz w:val="28"/>
          <w:szCs w:val="28"/>
        </w:rPr>
        <w:t>3</w:t>
      </w:r>
      <w:r w:rsidRPr="00AA1F1C">
        <w:rPr>
          <w:sz w:val="28"/>
          <w:szCs w:val="28"/>
        </w:rPr>
        <w:t xml:space="preserve">. </w:t>
      </w:r>
      <w:r w:rsidR="000D36CD" w:rsidRPr="00AA1F1C">
        <w:rPr>
          <w:sz w:val="28"/>
          <w:szCs w:val="28"/>
        </w:rPr>
        <w:t>Р</w:t>
      </w:r>
      <w:r w:rsidR="002A757F" w:rsidRPr="00AA1F1C">
        <w:rPr>
          <w:sz w:val="28"/>
          <w:szCs w:val="28"/>
        </w:rPr>
        <w:t xml:space="preserve">егистрирует </w:t>
      </w:r>
      <w:r w:rsidR="000D36CD" w:rsidRPr="00AA1F1C">
        <w:rPr>
          <w:sz w:val="28"/>
          <w:szCs w:val="28"/>
        </w:rPr>
        <w:t xml:space="preserve">в мобильном приложении "ПРИЗОВАЯ МОЛНИЯ" Участников </w:t>
      </w:r>
      <w:r w:rsidR="0028513F" w:rsidRPr="00AA1F1C">
        <w:rPr>
          <w:sz w:val="28"/>
          <w:szCs w:val="28"/>
        </w:rPr>
        <w:t>стимулирующего</w:t>
      </w:r>
      <w:r w:rsidR="000D36CD" w:rsidRPr="00AA1F1C">
        <w:rPr>
          <w:sz w:val="28"/>
          <w:szCs w:val="28"/>
        </w:rPr>
        <w:t xml:space="preserve"> мероприятия</w:t>
      </w:r>
      <w:r w:rsidR="00821342" w:rsidRPr="00AA1F1C">
        <w:rPr>
          <w:sz w:val="28"/>
          <w:szCs w:val="28"/>
        </w:rPr>
        <w:t xml:space="preserve"> как Пользователей и их отсканированные чеки. </w:t>
      </w:r>
    </w:p>
    <w:p w:rsidR="00996752" w:rsidRDefault="008801FF" w:rsidP="00340062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>2.2.</w:t>
      </w:r>
      <w:r w:rsidR="005469C1" w:rsidRPr="00AA1F1C">
        <w:rPr>
          <w:sz w:val="28"/>
          <w:szCs w:val="28"/>
        </w:rPr>
        <w:t>4</w:t>
      </w:r>
      <w:r w:rsidRPr="00AA1F1C">
        <w:rPr>
          <w:sz w:val="28"/>
          <w:szCs w:val="28"/>
        </w:rPr>
        <w:t xml:space="preserve">. </w:t>
      </w:r>
      <w:r w:rsidR="00821342" w:rsidRPr="00AA1F1C">
        <w:rPr>
          <w:sz w:val="28"/>
          <w:szCs w:val="28"/>
        </w:rPr>
        <w:t xml:space="preserve">Формирует призовой фонд стимулирующего мероприятия "ПРИЗОВАЯ МОЛНИЯ" в размере </w:t>
      </w:r>
      <w:r w:rsidR="007C751F">
        <w:rPr>
          <w:sz w:val="28"/>
          <w:szCs w:val="28"/>
        </w:rPr>
        <w:t>не менее</w:t>
      </w:r>
      <w:r w:rsidR="009647B9">
        <w:rPr>
          <w:sz w:val="28"/>
          <w:szCs w:val="28"/>
        </w:rPr>
        <w:t xml:space="preserve"> 10 000</w:t>
      </w:r>
      <w:r w:rsidR="007C751F">
        <w:rPr>
          <w:sz w:val="28"/>
          <w:szCs w:val="28"/>
        </w:rPr>
        <w:t xml:space="preserve"> </w:t>
      </w:r>
      <w:r w:rsidR="00821342" w:rsidRPr="007C751F">
        <w:rPr>
          <w:sz w:val="28"/>
          <w:szCs w:val="28"/>
        </w:rPr>
        <w:t xml:space="preserve">(Десять тысяч) руб. </w:t>
      </w:r>
      <w:r w:rsidR="006B0630" w:rsidRPr="007C751F">
        <w:rPr>
          <w:sz w:val="28"/>
          <w:szCs w:val="28"/>
        </w:rPr>
        <w:t xml:space="preserve">в </w:t>
      </w:r>
      <w:r w:rsidR="006B0630" w:rsidRPr="00695563">
        <w:rPr>
          <w:sz w:val="28"/>
          <w:szCs w:val="28"/>
        </w:rPr>
        <w:t>день</w:t>
      </w:r>
      <w:r w:rsidR="00996752">
        <w:rPr>
          <w:sz w:val="28"/>
          <w:szCs w:val="28"/>
        </w:rPr>
        <w:t>.</w:t>
      </w:r>
    </w:p>
    <w:p w:rsidR="006402C0" w:rsidRPr="00AA1F1C" w:rsidRDefault="00821342" w:rsidP="00340062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lastRenderedPageBreak/>
        <w:t>2.2.5. П</w:t>
      </w:r>
      <w:r w:rsidR="005469C1" w:rsidRPr="00AA1F1C">
        <w:rPr>
          <w:sz w:val="28"/>
          <w:szCs w:val="28"/>
        </w:rPr>
        <w:t xml:space="preserve">роводит </w:t>
      </w:r>
      <w:r w:rsidR="002A757F" w:rsidRPr="0034535B">
        <w:rPr>
          <w:color w:val="FF0000"/>
          <w:sz w:val="28"/>
          <w:szCs w:val="28"/>
        </w:rPr>
        <w:t>регулярную</w:t>
      </w:r>
      <w:r w:rsidR="002A757F" w:rsidRPr="00AA1F1C">
        <w:rPr>
          <w:sz w:val="28"/>
          <w:szCs w:val="28"/>
        </w:rPr>
        <w:t xml:space="preserve"> </w:t>
      </w:r>
      <w:r w:rsidRPr="00AA1F1C">
        <w:rPr>
          <w:sz w:val="28"/>
          <w:szCs w:val="28"/>
        </w:rPr>
        <w:t>в соответствии с Правилами стимулирующего мероприятия "ПРИЗОВАЯ МО</w:t>
      </w:r>
      <w:r w:rsidR="006B0630" w:rsidRPr="00AA1F1C">
        <w:rPr>
          <w:sz w:val="28"/>
          <w:szCs w:val="28"/>
        </w:rPr>
        <w:t xml:space="preserve">ЛНИЯ" конкурс (розыгрыш) призов. </w:t>
      </w:r>
    </w:p>
    <w:p w:rsidR="007C751F" w:rsidRDefault="006B0630" w:rsidP="0028513F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 xml:space="preserve">2.2.6. Осуществляет выплату  выигрыша согласно таблице </w:t>
      </w:r>
      <w:r w:rsidR="00305DF1">
        <w:rPr>
          <w:sz w:val="28"/>
          <w:szCs w:val="28"/>
        </w:rPr>
        <w:t>(</w:t>
      </w:r>
      <w:r w:rsidRPr="00595063">
        <w:rPr>
          <w:sz w:val="28"/>
          <w:szCs w:val="28"/>
        </w:rPr>
        <w:t>Приложение</w:t>
      </w:r>
      <w:r w:rsidRPr="00AA1F1C">
        <w:rPr>
          <w:sz w:val="28"/>
          <w:szCs w:val="28"/>
        </w:rPr>
        <w:t xml:space="preserve"> №2</w:t>
      </w:r>
      <w:r w:rsidR="00305DF1">
        <w:rPr>
          <w:sz w:val="28"/>
          <w:szCs w:val="28"/>
        </w:rPr>
        <w:t>)</w:t>
      </w:r>
      <w:r w:rsidRPr="00AA1F1C">
        <w:rPr>
          <w:sz w:val="28"/>
          <w:szCs w:val="28"/>
        </w:rPr>
        <w:t xml:space="preserve">, </w:t>
      </w:r>
      <w:r w:rsidR="00996752">
        <w:rPr>
          <w:sz w:val="28"/>
          <w:szCs w:val="28"/>
        </w:rPr>
        <w:t>Участникам</w:t>
      </w:r>
      <w:r w:rsidRPr="00AA1F1C">
        <w:rPr>
          <w:sz w:val="28"/>
          <w:szCs w:val="28"/>
        </w:rPr>
        <w:t xml:space="preserve"> </w:t>
      </w:r>
      <w:r w:rsidR="007C751F">
        <w:rPr>
          <w:sz w:val="28"/>
          <w:szCs w:val="28"/>
        </w:rPr>
        <w:t>на кассе вашей торговой точки</w:t>
      </w:r>
      <w:r w:rsidRPr="00AA1F1C">
        <w:rPr>
          <w:sz w:val="28"/>
          <w:szCs w:val="28"/>
        </w:rPr>
        <w:t>.</w:t>
      </w:r>
      <w:r w:rsidR="007C751F">
        <w:rPr>
          <w:sz w:val="28"/>
          <w:szCs w:val="28"/>
        </w:rPr>
        <w:t xml:space="preserve"> </w:t>
      </w:r>
      <w:r w:rsidR="007C751F" w:rsidRPr="00855A4D">
        <w:rPr>
          <w:sz w:val="28"/>
          <w:szCs w:val="28"/>
        </w:rPr>
        <w:t>Правила участия в стимулирующем мероприятии "ПРИЗОВАЯ МОЛНИЯ" (</w:t>
      </w:r>
      <w:r w:rsidR="007C751F" w:rsidRPr="00595063">
        <w:rPr>
          <w:sz w:val="28"/>
          <w:szCs w:val="28"/>
        </w:rPr>
        <w:t>Приложение</w:t>
      </w:r>
      <w:r w:rsidR="007C751F">
        <w:rPr>
          <w:sz w:val="28"/>
          <w:szCs w:val="28"/>
        </w:rPr>
        <w:t xml:space="preserve"> №3</w:t>
      </w:r>
      <w:r w:rsidR="007C751F" w:rsidRPr="00855A4D">
        <w:rPr>
          <w:sz w:val="28"/>
          <w:szCs w:val="28"/>
        </w:rPr>
        <w:t>).</w:t>
      </w:r>
    </w:p>
    <w:p w:rsidR="004D1DF6" w:rsidRPr="00595063" w:rsidRDefault="006B0630" w:rsidP="0028513F">
      <w:pPr>
        <w:ind w:firstLine="360"/>
        <w:jc w:val="both"/>
        <w:rPr>
          <w:sz w:val="28"/>
          <w:szCs w:val="28"/>
        </w:rPr>
      </w:pPr>
      <w:r w:rsidRPr="00595063">
        <w:rPr>
          <w:sz w:val="28"/>
          <w:szCs w:val="28"/>
        </w:rPr>
        <w:t>2.2.7. Предоставляет п</w:t>
      </w:r>
      <w:r w:rsidR="0028513F" w:rsidRPr="00595063">
        <w:rPr>
          <w:sz w:val="28"/>
          <w:szCs w:val="28"/>
        </w:rPr>
        <w:t xml:space="preserve">ерсонифицированный </w:t>
      </w:r>
      <w:r w:rsidR="0028513F" w:rsidRPr="0034535B">
        <w:rPr>
          <w:color w:val="FF0000"/>
          <w:sz w:val="28"/>
          <w:szCs w:val="28"/>
        </w:rPr>
        <w:t>отчет о регистрации</w:t>
      </w:r>
      <w:r w:rsidRPr="00595063">
        <w:rPr>
          <w:sz w:val="28"/>
          <w:szCs w:val="28"/>
        </w:rPr>
        <w:t>, количестве и сумме</w:t>
      </w:r>
      <w:r w:rsidR="0028513F" w:rsidRPr="00595063">
        <w:rPr>
          <w:sz w:val="28"/>
          <w:szCs w:val="28"/>
        </w:rPr>
        <w:t xml:space="preserve"> чеков</w:t>
      </w:r>
      <w:r w:rsidR="00AA1F1C" w:rsidRPr="00595063">
        <w:rPr>
          <w:sz w:val="28"/>
          <w:szCs w:val="28"/>
        </w:rPr>
        <w:t>, статистику</w:t>
      </w:r>
      <w:r w:rsidR="00E45671" w:rsidRPr="00595063">
        <w:rPr>
          <w:sz w:val="28"/>
          <w:szCs w:val="28"/>
        </w:rPr>
        <w:t xml:space="preserve"> победителей</w:t>
      </w:r>
      <w:r w:rsidR="0028513F" w:rsidRPr="00595063">
        <w:rPr>
          <w:sz w:val="28"/>
          <w:szCs w:val="28"/>
        </w:rPr>
        <w:t xml:space="preserve"> в мобильном приложении </w:t>
      </w:r>
      <w:r w:rsidR="00431E2D">
        <w:rPr>
          <w:sz w:val="28"/>
          <w:szCs w:val="28"/>
        </w:rPr>
        <w:t xml:space="preserve">или личном кабинете партнера </w:t>
      </w:r>
      <w:r w:rsidR="0028513F" w:rsidRPr="00595063">
        <w:rPr>
          <w:sz w:val="28"/>
          <w:szCs w:val="28"/>
        </w:rPr>
        <w:t>"ПРИЗОВАЯ МОЛНИЯ"</w:t>
      </w:r>
      <w:r w:rsidRPr="00595063">
        <w:rPr>
          <w:sz w:val="28"/>
          <w:szCs w:val="28"/>
        </w:rPr>
        <w:t>.</w:t>
      </w:r>
      <w:r w:rsidR="0028513F" w:rsidRPr="00595063">
        <w:rPr>
          <w:sz w:val="28"/>
          <w:szCs w:val="28"/>
        </w:rPr>
        <w:t xml:space="preserve">  </w:t>
      </w:r>
    </w:p>
    <w:p w:rsidR="0028513F" w:rsidRDefault="004D1DF6" w:rsidP="0028513F">
      <w:pPr>
        <w:ind w:firstLine="360"/>
        <w:jc w:val="both"/>
        <w:rPr>
          <w:sz w:val="28"/>
          <w:szCs w:val="28"/>
        </w:rPr>
      </w:pPr>
      <w:r w:rsidRPr="00595063">
        <w:rPr>
          <w:sz w:val="28"/>
          <w:szCs w:val="28"/>
        </w:rPr>
        <w:t>2.2.8.</w:t>
      </w:r>
      <w:r w:rsidR="0028513F" w:rsidRPr="00595063">
        <w:rPr>
          <w:sz w:val="28"/>
          <w:szCs w:val="28"/>
        </w:rPr>
        <w:t xml:space="preserve"> </w:t>
      </w:r>
      <w:r w:rsidRPr="00595063">
        <w:rPr>
          <w:sz w:val="28"/>
          <w:szCs w:val="28"/>
        </w:rPr>
        <w:t>П</w:t>
      </w:r>
      <w:r w:rsidR="00AA1F1C" w:rsidRPr="00595063">
        <w:rPr>
          <w:sz w:val="28"/>
          <w:szCs w:val="28"/>
        </w:rPr>
        <w:t>редстав</w:t>
      </w:r>
      <w:r w:rsidR="00502F36" w:rsidRPr="00595063">
        <w:rPr>
          <w:sz w:val="28"/>
          <w:szCs w:val="28"/>
        </w:rPr>
        <w:t>ляет</w:t>
      </w:r>
      <w:r w:rsidR="0028513F" w:rsidRPr="00595063">
        <w:rPr>
          <w:sz w:val="28"/>
          <w:szCs w:val="28"/>
        </w:rPr>
        <w:t xml:space="preserve"> Заказчику </w:t>
      </w:r>
      <w:r w:rsidR="00AA1F1C" w:rsidRPr="00595063">
        <w:rPr>
          <w:sz w:val="28"/>
          <w:szCs w:val="28"/>
        </w:rPr>
        <w:t>ежемесячно не позднее</w:t>
      </w:r>
      <w:r w:rsidR="009647B9">
        <w:rPr>
          <w:sz w:val="28"/>
          <w:szCs w:val="28"/>
        </w:rPr>
        <w:t xml:space="preserve"> 5 числа следующим за отчётным  месяцем, </w:t>
      </w:r>
      <w:r w:rsidR="0028513F" w:rsidRPr="00595063">
        <w:rPr>
          <w:sz w:val="28"/>
          <w:szCs w:val="28"/>
        </w:rPr>
        <w:t>акт выполненных работ</w:t>
      </w:r>
      <w:r w:rsidR="00AA1548">
        <w:rPr>
          <w:sz w:val="28"/>
          <w:szCs w:val="28"/>
        </w:rPr>
        <w:t xml:space="preserve"> и акт сверки</w:t>
      </w:r>
      <w:r w:rsidR="007C751F">
        <w:rPr>
          <w:sz w:val="28"/>
          <w:szCs w:val="28"/>
        </w:rPr>
        <w:t xml:space="preserve"> по</w:t>
      </w:r>
      <w:r w:rsidR="0028513F" w:rsidRPr="00595063">
        <w:rPr>
          <w:sz w:val="28"/>
          <w:szCs w:val="28"/>
        </w:rPr>
        <w:t xml:space="preserve"> настоящему Договору.</w:t>
      </w:r>
      <w:r w:rsidR="007C751F">
        <w:rPr>
          <w:sz w:val="28"/>
          <w:szCs w:val="28"/>
        </w:rPr>
        <w:t xml:space="preserve"> </w:t>
      </w:r>
    </w:p>
    <w:p w:rsidR="005F4AFD" w:rsidRDefault="007C751F" w:rsidP="0028513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2.2.9. Компания </w:t>
      </w:r>
      <w:r w:rsidR="00AA1548">
        <w:rPr>
          <w:sz w:val="28"/>
          <w:szCs w:val="28"/>
        </w:rPr>
        <w:t xml:space="preserve">ежемесячно возмещает Заказчику выплаченные выигрыши </w:t>
      </w:r>
      <w:r>
        <w:rPr>
          <w:sz w:val="28"/>
          <w:szCs w:val="28"/>
        </w:rPr>
        <w:t xml:space="preserve">Согласно </w:t>
      </w:r>
    </w:p>
    <w:p w:rsidR="007C751F" w:rsidRDefault="007C751F" w:rsidP="0028513F">
      <w:pPr>
        <w:ind w:firstLine="360"/>
        <w:jc w:val="both"/>
        <w:rPr>
          <w:sz w:val="28"/>
          <w:szCs w:val="28"/>
        </w:rPr>
      </w:pPr>
      <w:r w:rsidRPr="0034535B">
        <w:rPr>
          <w:color w:val="FF0000"/>
          <w:sz w:val="28"/>
          <w:szCs w:val="28"/>
        </w:rPr>
        <w:t>подписанному акта</w:t>
      </w:r>
      <w:r w:rsidRPr="00595063">
        <w:rPr>
          <w:sz w:val="28"/>
          <w:szCs w:val="28"/>
        </w:rPr>
        <w:t xml:space="preserve"> </w:t>
      </w:r>
      <w:r>
        <w:rPr>
          <w:sz w:val="28"/>
          <w:szCs w:val="28"/>
        </w:rPr>
        <w:t>сверки</w:t>
      </w:r>
      <w:r w:rsidR="009647B9">
        <w:rPr>
          <w:sz w:val="28"/>
          <w:szCs w:val="28"/>
        </w:rPr>
        <w:t xml:space="preserve"> на Р/с</w:t>
      </w:r>
      <w:r>
        <w:rPr>
          <w:sz w:val="28"/>
          <w:szCs w:val="28"/>
        </w:rPr>
        <w:t>.</w:t>
      </w:r>
    </w:p>
    <w:p w:rsidR="003F65EE" w:rsidRPr="00AA1F1C" w:rsidRDefault="003F65EE" w:rsidP="0028513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2.2.10. Компания имеет право в одностороннем порядке изменить стоимость вновь оплачиваемых  чеков</w:t>
      </w:r>
      <w:r w:rsidR="003750AA">
        <w:rPr>
          <w:sz w:val="28"/>
          <w:szCs w:val="28"/>
        </w:rPr>
        <w:t xml:space="preserve"> для участия в ежедневном розыгрыше</w:t>
      </w:r>
      <w:r>
        <w:rPr>
          <w:sz w:val="28"/>
          <w:szCs w:val="28"/>
        </w:rPr>
        <w:t>, уведомив Заказчика за 10 календарных дней. Стоимость оплаченных но не отсканированных чеков остаётся без изменений.</w:t>
      </w:r>
    </w:p>
    <w:p w:rsidR="0028513F" w:rsidRDefault="0028513F" w:rsidP="00821342">
      <w:pPr>
        <w:ind w:firstLine="360"/>
        <w:jc w:val="both"/>
        <w:rPr>
          <w:b/>
          <w:caps/>
          <w:sz w:val="26"/>
          <w:szCs w:val="26"/>
        </w:rPr>
      </w:pPr>
    </w:p>
    <w:p w:rsidR="00452534" w:rsidRPr="00821342" w:rsidRDefault="008801FF" w:rsidP="00821342">
      <w:pPr>
        <w:ind w:firstLine="360"/>
        <w:jc w:val="both"/>
        <w:rPr>
          <w:b/>
          <w:caps/>
          <w:sz w:val="26"/>
          <w:szCs w:val="26"/>
        </w:rPr>
      </w:pPr>
      <w:r w:rsidRPr="00821342">
        <w:rPr>
          <w:b/>
          <w:caps/>
          <w:sz w:val="26"/>
          <w:szCs w:val="26"/>
        </w:rPr>
        <w:t>3.</w:t>
      </w:r>
      <w:r w:rsidR="00452534" w:rsidRPr="00821342">
        <w:rPr>
          <w:b/>
          <w:caps/>
          <w:sz w:val="26"/>
          <w:szCs w:val="26"/>
        </w:rPr>
        <w:t>Права и обязанности Сторон</w:t>
      </w:r>
    </w:p>
    <w:p w:rsidR="00AA1F1C" w:rsidRDefault="00891A74" w:rsidP="00340062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>3.1.</w:t>
      </w:r>
      <w:r w:rsidR="00D159DF" w:rsidRPr="00AA1F1C">
        <w:rPr>
          <w:sz w:val="28"/>
          <w:szCs w:val="28"/>
        </w:rPr>
        <w:t xml:space="preserve"> </w:t>
      </w:r>
      <w:r w:rsidR="00AA1F1C" w:rsidRPr="00AA1F1C">
        <w:rPr>
          <w:sz w:val="28"/>
          <w:szCs w:val="28"/>
        </w:rPr>
        <w:t>Заказчик обязан подписывать</w:t>
      </w:r>
      <w:r w:rsidR="00502F36">
        <w:rPr>
          <w:sz w:val="28"/>
          <w:szCs w:val="28"/>
        </w:rPr>
        <w:t>,</w:t>
      </w:r>
      <w:r w:rsidR="00AA1F1C" w:rsidRPr="00AA1F1C">
        <w:rPr>
          <w:sz w:val="28"/>
          <w:szCs w:val="28"/>
        </w:rPr>
        <w:t xml:space="preserve"> </w:t>
      </w:r>
      <w:r w:rsidR="00502F36" w:rsidRPr="00AA1F1C">
        <w:rPr>
          <w:sz w:val="28"/>
          <w:szCs w:val="28"/>
        </w:rPr>
        <w:t xml:space="preserve">оплачивать </w:t>
      </w:r>
      <w:r w:rsidR="00AA1F1C" w:rsidRPr="00AA1F1C">
        <w:rPr>
          <w:sz w:val="28"/>
          <w:szCs w:val="28"/>
        </w:rPr>
        <w:t xml:space="preserve">и передавать Компании </w:t>
      </w:r>
      <w:r w:rsidR="00502F36">
        <w:rPr>
          <w:sz w:val="28"/>
          <w:szCs w:val="28"/>
        </w:rPr>
        <w:t>Акты выполненных работ,</w:t>
      </w:r>
      <w:r w:rsidR="00AA1F1C" w:rsidRPr="00AA1F1C">
        <w:rPr>
          <w:sz w:val="28"/>
          <w:szCs w:val="28"/>
        </w:rPr>
        <w:t xml:space="preserve"> </w:t>
      </w:r>
      <w:r w:rsidR="00AA1F1C" w:rsidRPr="00F66B8E">
        <w:rPr>
          <w:sz w:val="28"/>
          <w:szCs w:val="28"/>
        </w:rPr>
        <w:t>счета</w:t>
      </w:r>
      <w:r w:rsidR="00AA1F1C" w:rsidRPr="00AA1F1C">
        <w:rPr>
          <w:sz w:val="28"/>
          <w:szCs w:val="28"/>
        </w:rPr>
        <w:t xml:space="preserve"> в течение 5 (Пяти) дней с момента их предъявления.</w:t>
      </w:r>
    </w:p>
    <w:p w:rsidR="00AA1548" w:rsidRPr="00AA1F1C" w:rsidRDefault="00AA1548" w:rsidP="00AA1548">
      <w:pPr>
        <w:ind w:firstLine="360"/>
        <w:jc w:val="both"/>
        <w:rPr>
          <w:b/>
          <w:sz w:val="28"/>
          <w:szCs w:val="28"/>
        </w:rPr>
      </w:pPr>
      <w:r w:rsidRPr="008E6AEC">
        <w:rPr>
          <w:sz w:val="28"/>
          <w:szCs w:val="28"/>
          <w:highlight w:val="yellow"/>
        </w:rPr>
        <w:t xml:space="preserve">3.2. Заказчик обязуется ежедневно выдавать призы победителям </w:t>
      </w:r>
      <w:r w:rsidR="005F4AFD">
        <w:rPr>
          <w:sz w:val="28"/>
          <w:szCs w:val="28"/>
          <w:highlight w:val="yellow"/>
        </w:rPr>
        <w:t>(Приложение №2</w:t>
      </w:r>
      <w:r w:rsidRPr="008E6AEC">
        <w:rPr>
          <w:sz w:val="28"/>
          <w:szCs w:val="28"/>
          <w:highlight w:val="yellow"/>
        </w:rPr>
        <w:t>).</w:t>
      </w:r>
      <w:r w:rsidR="008E6AEC">
        <w:rPr>
          <w:sz w:val="28"/>
          <w:szCs w:val="28"/>
        </w:rPr>
        <w:t xml:space="preserve"> </w:t>
      </w:r>
    </w:p>
    <w:p w:rsidR="0051007B" w:rsidRDefault="00AA1548" w:rsidP="0034006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3.3</w:t>
      </w:r>
      <w:r w:rsidR="0051007B">
        <w:rPr>
          <w:sz w:val="28"/>
          <w:szCs w:val="28"/>
        </w:rPr>
        <w:t xml:space="preserve">.  Компания </w:t>
      </w:r>
      <w:r w:rsidR="00E13CD0">
        <w:rPr>
          <w:sz w:val="28"/>
          <w:szCs w:val="28"/>
        </w:rPr>
        <w:t>обязана</w:t>
      </w:r>
      <w:r w:rsidR="003F65EE">
        <w:rPr>
          <w:sz w:val="28"/>
          <w:szCs w:val="28"/>
        </w:rPr>
        <w:t xml:space="preserve"> ежедневно разыгрывать</w:t>
      </w:r>
      <w:r w:rsidR="0051007B">
        <w:rPr>
          <w:sz w:val="28"/>
          <w:szCs w:val="28"/>
        </w:rPr>
        <w:t xml:space="preserve"> призовой фонд в сумме </w:t>
      </w:r>
      <w:r w:rsidR="00695563">
        <w:rPr>
          <w:sz w:val="28"/>
          <w:szCs w:val="28"/>
        </w:rPr>
        <w:t>указанной в п.</w:t>
      </w:r>
      <w:r w:rsidR="007C751F">
        <w:rPr>
          <w:sz w:val="28"/>
          <w:szCs w:val="28"/>
        </w:rPr>
        <w:t>2.2.4. настоящего договора,</w:t>
      </w:r>
      <w:r w:rsidR="0051007B">
        <w:rPr>
          <w:sz w:val="28"/>
          <w:szCs w:val="28"/>
        </w:rPr>
        <w:t xml:space="preserve"> между </w:t>
      </w:r>
      <w:r w:rsidR="00E13CD0">
        <w:rPr>
          <w:sz w:val="28"/>
          <w:szCs w:val="28"/>
        </w:rPr>
        <w:t xml:space="preserve">пользователями </w:t>
      </w:r>
      <w:r w:rsidR="007C751F">
        <w:rPr>
          <w:sz w:val="28"/>
          <w:szCs w:val="28"/>
        </w:rPr>
        <w:t>мобильного приложения</w:t>
      </w:r>
      <w:r w:rsidR="00E13CD0" w:rsidRPr="00855A4D">
        <w:rPr>
          <w:sz w:val="28"/>
          <w:szCs w:val="28"/>
        </w:rPr>
        <w:t xml:space="preserve"> "ПРИЗОВАЯ МОЛНИЯ"</w:t>
      </w:r>
      <w:r w:rsidR="00E13CD0">
        <w:rPr>
          <w:sz w:val="28"/>
          <w:szCs w:val="28"/>
        </w:rPr>
        <w:t>. Используя генератор случайных чисел.</w:t>
      </w:r>
    </w:p>
    <w:p w:rsidR="00821342" w:rsidRPr="00340062" w:rsidRDefault="00821342" w:rsidP="00340062">
      <w:pPr>
        <w:ind w:firstLine="360"/>
        <w:jc w:val="both"/>
        <w:rPr>
          <w:sz w:val="26"/>
          <w:szCs w:val="26"/>
        </w:rPr>
      </w:pPr>
    </w:p>
    <w:p w:rsidR="002D253E" w:rsidRPr="00821342" w:rsidRDefault="00534618" w:rsidP="00821342">
      <w:pPr>
        <w:ind w:firstLine="360"/>
        <w:jc w:val="both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>5</w:t>
      </w:r>
      <w:r w:rsidR="00891A74" w:rsidRPr="00821342">
        <w:rPr>
          <w:b/>
          <w:caps/>
          <w:sz w:val="26"/>
          <w:szCs w:val="26"/>
        </w:rPr>
        <w:t>.</w:t>
      </w:r>
      <w:r w:rsidR="00821342" w:rsidRPr="00821342">
        <w:rPr>
          <w:b/>
          <w:caps/>
          <w:sz w:val="26"/>
          <w:szCs w:val="26"/>
        </w:rPr>
        <w:t xml:space="preserve"> </w:t>
      </w:r>
      <w:r w:rsidR="00A25E15" w:rsidRPr="00821342">
        <w:rPr>
          <w:b/>
          <w:caps/>
          <w:sz w:val="26"/>
          <w:szCs w:val="26"/>
        </w:rPr>
        <w:t>Ответственность Сторон</w:t>
      </w:r>
    </w:p>
    <w:p w:rsidR="003A2188" w:rsidRPr="00AA1F1C" w:rsidRDefault="00534618" w:rsidP="00821342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>5</w:t>
      </w:r>
      <w:r w:rsidR="00821342" w:rsidRPr="00AA1F1C">
        <w:rPr>
          <w:sz w:val="28"/>
          <w:szCs w:val="28"/>
        </w:rPr>
        <w:t xml:space="preserve">.1. </w:t>
      </w:r>
      <w:r w:rsidR="003A2188" w:rsidRPr="00AA1F1C">
        <w:rPr>
          <w:sz w:val="28"/>
          <w:szCs w:val="28"/>
        </w:rPr>
        <w:t xml:space="preserve">Ответственность перед </w:t>
      </w:r>
      <w:r w:rsidR="00996752">
        <w:rPr>
          <w:sz w:val="28"/>
          <w:szCs w:val="28"/>
        </w:rPr>
        <w:t>Участниками</w:t>
      </w:r>
      <w:r w:rsidR="003A2188" w:rsidRPr="00AA1F1C">
        <w:rPr>
          <w:sz w:val="28"/>
          <w:szCs w:val="28"/>
        </w:rPr>
        <w:t xml:space="preserve"> за </w:t>
      </w:r>
      <w:r w:rsidR="00714B20" w:rsidRPr="00AA1F1C">
        <w:rPr>
          <w:sz w:val="28"/>
          <w:szCs w:val="28"/>
        </w:rPr>
        <w:t xml:space="preserve">проведение </w:t>
      </w:r>
      <w:r w:rsidR="00821342" w:rsidRPr="00AA1F1C">
        <w:rPr>
          <w:sz w:val="28"/>
          <w:szCs w:val="28"/>
        </w:rPr>
        <w:t>стимулирующего мероприятия</w:t>
      </w:r>
      <w:r w:rsidR="008D4639" w:rsidRPr="00AA1F1C">
        <w:rPr>
          <w:sz w:val="28"/>
          <w:szCs w:val="28"/>
        </w:rPr>
        <w:t xml:space="preserve"> </w:t>
      </w:r>
      <w:r w:rsidR="003A2188" w:rsidRPr="00AA1F1C">
        <w:rPr>
          <w:sz w:val="28"/>
          <w:szCs w:val="28"/>
        </w:rPr>
        <w:t xml:space="preserve">возлагается Сторонами на </w:t>
      </w:r>
      <w:r w:rsidR="0071088D" w:rsidRPr="00AA1F1C">
        <w:rPr>
          <w:sz w:val="28"/>
          <w:szCs w:val="28"/>
        </w:rPr>
        <w:t>Компанию</w:t>
      </w:r>
      <w:r w:rsidR="003A2188" w:rsidRPr="00AA1F1C">
        <w:rPr>
          <w:sz w:val="28"/>
          <w:szCs w:val="28"/>
        </w:rPr>
        <w:t>.</w:t>
      </w:r>
    </w:p>
    <w:p w:rsidR="00714B20" w:rsidRPr="00AA1F1C" w:rsidRDefault="00534618" w:rsidP="00821342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>5</w:t>
      </w:r>
      <w:r w:rsidR="00821342" w:rsidRPr="00AA1F1C">
        <w:rPr>
          <w:sz w:val="28"/>
          <w:szCs w:val="28"/>
        </w:rPr>
        <w:t xml:space="preserve">.2. </w:t>
      </w:r>
      <w:r w:rsidR="0071088D" w:rsidRPr="00AA1F1C">
        <w:rPr>
          <w:sz w:val="28"/>
          <w:szCs w:val="28"/>
        </w:rPr>
        <w:t>Компания</w:t>
      </w:r>
      <w:r w:rsidR="00154E82" w:rsidRPr="00AA1F1C">
        <w:rPr>
          <w:sz w:val="28"/>
          <w:szCs w:val="28"/>
        </w:rPr>
        <w:t xml:space="preserve"> обязуется самостоятельно урегулировать все спорные ситуации, возника</w:t>
      </w:r>
      <w:r w:rsidR="00996752">
        <w:rPr>
          <w:sz w:val="28"/>
          <w:szCs w:val="28"/>
        </w:rPr>
        <w:t>ющие при взаимодействии с Участниками</w:t>
      </w:r>
      <w:r w:rsidR="003E211C" w:rsidRPr="00AA1F1C">
        <w:rPr>
          <w:sz w:val="28"/>
          <w:szCs w:val="28"/>
        </w:rPr>
        <w:t>, связанные</w:t>
      </w:r>
      <w:r w:rsidR="008A0EF7">
        <w:rPr>
          <w:sz w:val="28"/>
          <w:szCs w:val="28"/>
        </w:rPr>
        <w:t xml:space="preserve"> с</w:t>
      </w:r>
      <w:r w:rsidR="003E211C" w:rsidRPr="00AA1F1C">
        <w:rPr>
          <w:sz w:val="28"/>
          <w:szCs w:val="28"/>
        </w:rPr>
        <w:t xml:space="preserve"> </w:t>
      </w:r>
      <w:r w:rsidR="0071088D" w:rsidRPr="00AA1F1C">
        <w:rPr>
          <w:sz w:val="28"/>
          <w:szCs w:val="28"/>
        </w:rPr>
        <w:t>проведением стимулирующего мероприятие «Призовая Молния»</w:t>
      </w:r>
      <w:r w:rsidR="00154E82" w:rsidRPr="00AA1F1C">
        <w:rPr>
          <w:sz w:val="28"/>
          <w:szCs w:val="28"/>
        </w:rPr>
        <w:t xml:space="preserve">. </w:t>
      </w:r>
    </w:p>
    <w:p w:rsidR="002D253E" w:rsidRPr="00AA1F1C" w:rsidRDefault="00534618" w:rsidP="00821342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>5</w:t>
      </w:r>
      <w:r w:rsidR="00821342" w:rsidRPr="00AA1F1C">
        <w:rPr>
          <w:sz w:val="28"/>
          <w:szCs w:val="28"/>
        </w:rPr>
        <w:t xml:space="preserve">.3. </w:t>
      </w:r>
      <w:r w:rsidR="002D253E" w:rsidRPr="00AA1F1C">
        <w:rPr>
          <w:sz w:val="28"/>
          <w:szCs w:val="28"/>
        </w:rPr>
        <w:t>Все конфликтные ситуации,</w:t>
      </w:r>
      <w:r w:rsidR="00A25E15" w:rsidRPr="00AA1F1C">
        <w:rPr>
          <w:sz w:val="28"/>
          <w:szCs w:val="28"/>
        </w:rPr>
        <w:t xml:space="preserve"> в</w:t>
      </w:r>
      <w:r w:rsidR="002D253E" w:rsidRPr="00AA1F1C">
        <w:rPr>
          <w:sz w:val="28"/>
          <w:szCs w:val="28"/>
        </w:rPr>
        <w:t xml:space="preserve">озникающие между Сторонами </w:t>
      </w:r>
      <w:r w:rsidR="00A25E15" w:rsidRPr="00AA1F1C">
        <w:rPr>
          <w:sz w:val="28"/>
          <w:szCs w:val="28"/>
        </w:rPr>
        <w:t>в рамках настоящего Договора, а также после его расторжения</w:t>
      </w:r>
      <w:r w:rsidR="002D253E" w:rsidRPr="00AA1F1C">
        <w:rPr>
          <w:sz w:val="28"/>
          <w:szCs w:val="28"/>
        </w:rPr>
        <w:t>, Стороны решают путем переговор</w:t>
      </w:r>
      <w:r w:rsidR="00A25E15" w:rsidRPr="00AA1F1C">
        <w:rPr>
          <w:sz w:val="28"/>
          <w:szCs w:val="28"/>
        </w:rPr>
        <w:t>ов, а при не достижении согласия -</w:t>
      </w:r>
      <w:r w:rsidR="002D253E" w:rsidRPr="00AA1F1C">
        <w:rPr>
          <w:sz w:val="28"/>
          <w:szCs w:val="28"/>
        </w:rPr>
        <w:t xml:space="preserve"> в Арбитражном суде </w:t>
      </w:r>
      <w:r w:rsidR="00821342" w:rsidRPr="00AA1F1C">
        <w:rPr>
          <w:sz w:val="28"/>
          <w:szCs w:val="28"/>
        </w:rPr>
        <w:t>Ульяновской области</w:t>
      </w:r>
      <w:r w:rsidR="006A5B7C" w:rsidRPr="00AA1F1C">
        <w:rPr>
          <w:sz w:val="28"/>
          <w:szCs w:val="28"/>
        </w:rPr>
        <w:t xml:space="preserve"> в установленном законом порядке</w:t>
      </w:r>
      <w:r w:rsidR="002D253E" w:rsidRPr="00AA1F1C">
        <w:rPr>
          <w:sz w:val="28"/>
          <w:szCs w:val="28"/>
        </w:rPr>
        <w:t>.</w:t>
      </w:r>
      <w:r w:rsidR="00A25E15" w:rsidRPr="00AA1F1C">
        <w:rPr>
          <w:sz w:val="28"/>
          <w:szCs w:val="28"/>
        </w:rPr>
        <w:t xml:space="preserve"> Претензионный порядок является обязательны</w:t>
      </w:r>
      <w:r w:rsidR="00B624BE" w:rsidRPr="00AA1F1C">
        <w:rPr>
          <w:sz w:val="28"/>
          <w:szCs w:val="28"/>
        </w:rPr>
        <w:t>м. Срок ответа на претензию</w:t>
      </w:r>
      <w:r w:rsidR="00C738DF" w:rsidRPr="00AA1F1C">
        <w:rPr>
          <w:sz w:val="28"/>
          <w:szCs w:val="28"/>
        </w:rPr>
        <w:t>:</w:t>
      </w:r>
      <w:r w:rsidR="00B624BE" w:rsidRPr="00AA1F1C">
        <w:rPr>
          <w:sz w:val="28"/>
          <w:szCs w:val="28"/>
        </w:rPr>
        <w:t xml:space="preserve"> 15 (Пятнадцать)</w:t>
      </w:r>
      <w:r w:rsidR="00A25E15" w:rsidRPr="00AA1F1C">
        <w:rPr>
          <w:sz w:val="28"/>
          <w:szCs w:val="28"/>
        </w:rPr>
        <w:t xml:space="preserve"> дней с момента получения претензии Стороной по Договору. </w:t>
      </w:r>
    </w:p>
    <w:p w:rsidR="00821342" w:rsidRDefault="00821342" w:rsidP="00821342">
      <w:pPr>
        <w:ind w:left="360"/>
        <w:rPr>
          <w:b/>
          <w:sz w:val="26"/>
          <w:szCs w:val="26"/>
        </w:rPr>
      </w:pPr>
    </w:p>
    <w:p w:rsidR="000F25B7" w:rsidRPr="00534618" w:rsidRDefault="00534618" w:rsidP="00821342">
      <w:pPr>
        <w:ind w:left="360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>6</w:t>
      </w:r>
      <w:r w:rsidR="00821342" w:rsidRPr="00534618">
        <w:rPr>
          <w:b/>
          <w:caps/>
          <w:sz w:val="26"/>
          <w:szCs w:val="26"/>
        </w:rPr>
        <w:t xml:space="preserve">. </w:t>
      </w:r>
      <w:r w:rsidR="000F25B7" w:rsidRPr="00534618">
        <w:rPr>
          <w:b/>
          <w:caps/>
          <w:sz w:val="26"/>
          <w:szCs w:val="26"/>
        </w:rPr>
        <w:t>Срок действия договора</w:t>
      </w:r>
      <w:r w:rsidR="005D2C22" w:rsidRPr="00534618">
        <w:rPr>
          <w:b/>
          <w:caps/>
          <w:sz w:val="26"/>
          <w:szCs w:val="26"/>
        </w:rPr>
        <w:t xml:space="preserve"> и порядок его расторжения</w:t>
      </w:r>
    </w:p>
    <w:p w:rsidR="000F25B7" w:rsidRPr="00AA1F1C" w:rsidRDefault="00534618" w:rsidP="00534618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 xml:space="preserve">6.1. </w:t>
      </w:r>
      <w:r w:rsidR="00A25E15" w:rsidRPr="00AA1F1C">
        <w:rPr>
          <w:sz w:val="28"/>
          <w:szCs w:val="28"/>
        </w:rPr>
        <w:t>Настоящий Д</w:t>
      </w:r>
      <w:r w:rsidR="000F25B7" w:rsidRPr="00AA1F1C">
        <w:rPr>
          <w:sz w:val="28"/>
          <w:szCs w:val="28"/>
        </w:rPr>
        <w:t xml:space="preserve">оговор вступает в силу с момента подписания его Сторонами и </w:t>
      </w:r>
      <w:r w:rsidR="000B3FCE" w:rsidRPr="00AA1F1C">
        <w:rPr>
          <w:sz w:val="28"/>
          <w:szCs w:val="28"/>
        </w:rPr>
        <w:t>считается заключенным на неопределенный срок</w:t>
      </w:r>
      <w:r w:rsidR="000F25B7" w:rsidRPr="00AA1F1C">
        <w:rPr>
          <w:sz w:val="28"/>
          <w:szCs w:val="28"/>
        </w:rPr>
        <w:t>.</w:t>
      </w:r>
    </w:p>
    <w:p w:rsidR="006A5B7C" w:rsidRPr="00AA1F1C" w:rsidRDefault="00534618" w:rsidP="00534618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 xml:space="preserve">6.2. </w:t>
      </w:r>
      <w:r w:rsidR="006A5B7C" w:rsidRPr="00AA1F1C">
        <w:rPr>
          <w:sz w:val="28"/>
          <w:szCs w:val="28"/>
        </w:rPr>
        <w:t>Настоящий Договор может быть расторгнут досрочно по соглашению Сторон, а также по иным основаниям, установленным действующим законодательством Российской Федерации и настоящим Договором.</w:t>
      </w:r>
      <w:r w:rsidR="00BB6F16" w:rsidRPr="00AA1F1C">
        <w:rPr>
          <w:sz w:val="28"/>
          <w:szCs w:val="28"/>
        </w:rPr>
        <w:t xml:space="preserve"> </w:t>
      </w:r>
    </w:p>
    <w:p w:rsidR="00BB6F16" w:rsidRPr="00AA1F1C" w:rsidRDefault="00534618" w:rsidP="00534618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 xml:space="preserve">6.3. </w:t>
      </w:r>
      <w:r w:rsidR="000F25B7" w:rsidRPr="00AA1F1C">
        <w:rPr>
          <w:sz w:val="28"/>
          <w:szCs w:val="28"/>
        </w:rPr>
        <w:t xml:space="preserve">Настоящий </w:t>
      </w:r>
      <w:r w:rsidR="00A25E15" w:rsidRPr="00AA1F1C">
        <w:rPr>
          <w:sz w:val="28"/>
          <w:szCs w:val="28"/>
        </w:rPr>
        <w:t>Д</w:t>
      </w:r>
      <w:r w:rsidR="0074334D" w:rsidRPr="00AA1F1C">
        <w:rPr>
          <w:sz w:val="28"/>
          <w:szCs w:val="28"/>
        </w:rPr>
        <w:t>оговор</w:t>
      </w:r>
      <w:r w:rsidR="000F25B7" w:rsidRPr="00AA1F1C">
        <w:rPr>
          <w:sz w:val="28"/>
          <w:szCs w:val="28"/>
        </w:rPr>
        <w:t xml:space="preserve"> может быть расторгнут каждой из Сторон </w:t>
      </w:r>
      <w:r w:rsidR="00BB6F16" w:rsidRPr="00AA1F1C">
        <w:rPr>
          <w:sz w:val="28"/>
          <w:szCs w:val="28"/>
        </w:rPr>
        <w:t xml:space="preserve">в одностороннем внесудебном порядке </w:t>
      </w:r>
      <w:r w:rsidR="000F25B7" w:rsidRPr="00AA1F1C">
        <w:rPr>
          <w:sz w:val="28"/>
          <w:szCs w:val="28"/>
        </w:rPr>
        <w:t>с обязательны</w:t>
      </w:r>
      <w:r w:rsidR="00BB6F16" w:rsidRPr="00AA1F1C">
        <w:rPr>
          <w:sz w:val="28"/>
          <w:szCs w:val="28"/>
        </w:rPr>
        <w:t>м уведомлением противоположной С</w:t>
      </w:r>
      <w:r w:rsidR="000F25B7" w:rsidRPr="00AA1F1C">
        <w:rPr>
          <w:sz w:val="28"/>
          <w:szCs w:val="28"/>
        </w:rPr>
        <w:t xml:space="preserve">тороны не менее чем за </w:t>
      </w:r>
      <w:r w:rsidRPr="00AA1F1C">
        <w:rPr>
          <w:sz w:val="28"/>
          <w:szCs w:val="28"/>
        </w:rPr>
        <w:t>20 (двадцать)</w:t>
      </w:r>
      <w:r w:rsidR="000F25B7" w:rsidRPr="00AA1F1C">
        <w:rPr>
          <w:sz w:val="28"/>
          <w:szCs w:val="28"/>
        </w:rPr>
        <w:t xml:space="preserve"> дней</w:t>
      </w:r>
      <w:r w:rsidR="00BB6F16" w:rsidRPr="00AA1F1C">
        <w:rPr>
          <w:sz w:val="28"/>
          <w:szCs w:val="28"/>
        </w:rPr>
        <w:t xml:space="preserve"> до момента расторжения Договора</w:t>
      </w:r>
      <w:r w:rsidR="00803BFE" w:rsidRPr="00AA1F1C">
        <w:rPr>
          <w:sz w:val="28"/>
          <w:szCs w:val="28"/>
        </w:rPr>
        <w:t xml:space="preserve"> и исполнением Сторонами всех своих по нему обязательств</w:t>
      </w:r>
      <w:r w:rsidRPr="00AA1F1C">
        <w:rPr>
          <w:sz w:val="28"/>
          <w:szCs w:val="28"/>
        </w:rPr>
        <w:t>.</w:t>
      </w:r>
    </w:p>
    <w:p w:rsidR="00E13CD0" w:rsidRDefault="00E13CD0" w:rsidP="00534618">
      <w:pPr>
        <w:ind w:left="360"/>
        <w:rPr>
          <w:b/>
          <w:caps/>
          <w:sz w:val="26"/>
          <w:szCs w:val="26"/>
        </w:rPr>
      </w:pPr>
    </w:p>
    <w:p w:rsidR="00D00A22" w:rsidRPr="00534618" w:rsidRDefault="00534618" w:rsidP="00534618">
      <w:pPr>
        <w:ind w:left="360"/>
        <w:rPr>
          <w:caps/>
          <w:sz w:val="26"/>
          <w:szCs w:val="26"/>
        </w:rPr>
      </w:pPr>
      <w:r w:rsidRPr="00534618">
        <w:rPr>
          <w:b/>
          <w:caps/>
          <w:sz w:val="26"/>
          <w:szCs w:val="26"/>
        </w:rPr>
        <w:t xml:space="preserve">7. </w:t>
      </w:r>
      <w:r w:rsidR="00D00A22" w:rsidRPr="00534618">
        <w:rPr>
          <w:b/>
          <w:caps/>
          <w:sz w:val="26"/>
          <w:szCs w:val="26"/>
        </w:rPr>
        <w:t>Заключительные положения</w:t>
      </w:r>
    </w:p>
    <w:p w:rsidR="001B3AB9" w:rsidRPr="00AA1F1C" w:rsidRDefault="00534618" w:rsidP="00534618">
      <w:pPr>
        <w:ind w:firstLine="360"/>
        <w:jc w:val="both"/>
        <w:rPr>
          <w:sz w:val="28"/>
          <w:szCs w:val="28"/>
        </w:rPr>
      </w:pPr>
      <w:r>
        <w:rPr>
          <w:sz w:val="26"/>
          <w:szCs w:val="26"/>
        </w:rPr>
        <w:t xml:space="preserve">7.1. </w:t>
      </w:r>
      <w:r w:rsidR="00D00A22" w:rsidRPr="00340062">
        <w:rPr>
          <w:sz w:val="26"/>
          <w:szCs w:val="26"/>
        </w:rPr>
        <w:t xml:space="preserve">Вся информация о деятельности каждой Стороны или о деятельности любого иного </w:t>
      </w:r>
      <w:r w:rsidR="00D00A22" w:rsidRPr="00AA1F1C">
        <w:rPr>
          <w:sz w:val="28"/>
          <w:szCs w:val="28"/>
        </w:rPr>
        <w:t>связанного с ней лица, которая не является общедоступной, является конфиденциальной. Конфиденциальной информацией являются также условия настоящего Договора и Приложений к нему. Стороны обязуются не раскрывать такую</w:t>
      </w:r>
      <w:r w:rsidR="00695563">
        <w:rPr>
          <w:sz w:val="28"/>
          <w:szCs w:val="28"/>
        </w:rPr>
        <w:t xml:space="preserve"> информацию другим лицам</w:t>
      </w:r>
      <w:r w:rsidR="00855A4D" w:rsidRPr="00AA1F1C">
        <w:rPr>
          <w:sz w:val="28"/>
          <w:szCs w:val="28"/>
        </w:rPr>
        <w:t xml:space="preserve"> </w:t>
      </w:r>
      <w:r w:rsidR="00D00A22" w:rsidRPr="00AA1F1C">
        <w:rPr>
          <w:sz w:val="28"/>
          <w:szCs w:val="28"/>
        </w:rPr>
        <w:t xml:space="preserve">и не использовать ее для каких-либо целей, кроме целей, связанных с выполнением настоящего Договора. </w:t>
      </w:r>
    </w:p>
    <w:p w:rsidR="00D00A22" w:rsidRPr="00AA1F1C" w:rsidRDefault="00534618" w:rsidP="00534618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 xml:space="preserve">7.2. </w:t>
      </w:r>
      <w:r w:rsidR="00D00A22" w:rsidRPr="00AA1F1C">
        <w:rPr>
          <w:sz w:val="28"/>
          <w:szCs w:val="28"/>
        </w:rPr>
        <w:t xml:space="preserve">Изменения и дополнения к настоящему Договору оформляются письменными соглашениями, подписанными уполномоченными представителями Сторон. </w:t>
      </w:r>
    </w:p>
    <w:p w:rsidR="00D00A22" w:rsidRPr="00AA1F1C" w:rsidRDefault="00534618" w:rsidP="00534618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 xml:space="preserve">7.3. </w:t>
      </w:r>
      <w:r w:rsidR="00D00A22" w:rsidRPr="00AA1F1C">
        <w:rPr>
          <w:sz w:val="28"/>
          <w:szCs w:val="28"/>
        </w:rPr>
        <w:t>Настоящий Договор составлен в двух экземплярах: по одному экземпляру для каждой Стороны. Оба экземпляра имеют одинаковую юридическую силу. Все Приложения к настоящему Договору являются неотъемлемой его частью.</w:t>
      </w:r>
    </w:p>
    <w:p w:rsidR="00D00A22" w:rsidRPr="00AA1F1C" w:rsidRDefault="00534618" w:rsidP="00534618">
      <w:pPr>
        <w:ind w:firstLine="360"/>
        <w:jc w:val="both"/>
        <w:rPr>
          <w:sz w:val="28"/>
          <w:szCs w:val="28"/>
        </w:rPr>
      </w:pPr>
      <w:r w:rsidRPr="00AA1F1C">
        <w:rPr>
          <w:sz w:val="28"/>
          <w:szCs w:val="28"/>
        </w:rPr>
        <w:t xml:space="preserve">7.4. </w:t>
      </w:r>
      <w:r w:rsidR="00D00A22" w:rsidRPr="00AA1F1C">
        <w:rPr>
          <w:sz w:val="28"/>
          <w:szCs w:val="28"/>
        </w:rPr>
        <w:t>Во всем остальном, что не урегулировано положениями настоящего Договора, Стороны будут руководствоваться действующим законодательством РФ.</w:t>
      </w:r>
    </w:p>
    <w:p w:rsidR="003A7511" w:rsidRPr="00340062" w:rsidRDefault="003A7511" w:rsidP="00340062">
      <w:pPr>
        <w:ind w:firstLine="360"/>
        <w:jc w:val="center"/>
        <w:rPr>
          <w:b/>
          <w:sz w:val="26"/>
          <w:szCs w:val="26"/>
        </w:rPr>
      </w:pPr>
    </w:p>
    <w:p w:rsidR="00BB6F16" w:rsidRDefault="00534618" w:rsidP="00534618">
      <w:pPr>
        <w:ind w:firstLine="360"/>
        <w:jc w:val="both"/>
        <w:rPr>
          <w:b/>
          <w:caps/>
          <w:sz w:val="26"/>
          <w:szCs w:val="26"/>
        </w:rPr>
      </w:pPr>
      <w:r w:rsidRPr="00534618">
        <w:rPr>
          <w:b/>
          <w:caps/>
          <w:sz w:val="26"/>
          <w:szCs w:val="26"/>
        </w:rPr>
        <w:t>8</w:t>
      </w:r>
      <w:r w:rsidR="003A7511" w:rsidRPr="00534618">
        <w:rPr>
          <w:b/>
          <w:caps/>
          <w:sz w:val="26"/>
          <w:szCs w:val="26"/>
        </w:rPr>
        <w:t>. Реквизиты и подписи Сторон.</w:t>
      </w:r>
    </w:p>
    <w:p w:rsidR="00855A4D" w:rsidRDefault="00855A4D" w:rsidP="00534618">
      <w:pPr>
        <w:ind w:firstLine="360"/>
        <w:jc w:val="both"/>
        <w:rPr>
          <w:b/>
          <w:caps/>
          <w:sz w:val="26"/>
          <w:szCs w:val="26"/>
        </w:rPr>
      </w:pPr>
    </w:p>
    <w:p w:rsidR="00855A4D" w:rsidRPr="00142D1D" w:rsidRDefault="00FB360E" w:rsidP="00FB360E">
      <w:pPr>
        <w:jc w:val="center"/>
      </w:pPr>
      <w:r w:rsidRPr="00142D1D">
        <w:rPr>
          <w:b/>
        </w:rPr>
        <w:t>ООО "ПРИЗОВАЯ МОЛНИЯ"</w:t>
      </w:r>
    </w:p>
    <w:p w:rsidR="00855A4D" w:rsidRPr="009647B9" w:rsidRDefault="00FB360E" w:rsidP="00855A4D">
      <w:r>
        <w:t xml:space="preserve">ИНН </w:t>
      </w:r>
      <w:r w:rsidRPr="00FB360E">
        <w:t>7325169115</w:t>
      </w:r>
    </w:p>
    <w:p w:rsidR="00855A4D" w:rsidRPr="009647B9" w:rsidRDefault="00855A4D" w:rsidP="00855A4D">
      <w:r w:rsidRPr="009647B9">
        <w:t>КПП 732501001</w:t>
      </w:r>
    </w:p>
    <w:p w:rsidR="00855A4D" w:rsidRPr="009647B9" w:rsidRDefault="00FB360E" w:rsidP="00855A4D">
      <w:r>
        <w:t xml:space="preserve">ОГРН </w:t>
      </w:r>
      <w:r w:rsidRPr="00FB360E">
        <w:t>1207300002700</w:t>
      </w:r>
    </w:p>
    <w:p w:rsidR="00FB360E" w:rsidRDefault="00855A4D" w:rsidP="00FB360E">
      <w:pPr>
        <w:rPr>
          <w:b/>
        </w:rPr>
      </w:pPr>
      <w:r w:rsidRPr="009647B9">
        <w:t xml:space="preserve">Юридический адрес: </w:t>
      </w:r>
      <w:r w:rsidR="00FB360E" w:rsidRPr="00FB360E">
        <w:t>432000,</w:t>
      </w:r>
      <w:r w:rsidR="00FB360E">
        <w:t xml:space="preserve"> г. Ульяновск, ул. Ленина</w:t>
      </w:r>
      <w:r w:rsidR="00FB360E" w:rsidRPr="00FB360E">
        <w:t>, дом № 144, квартира 30</w:t>
      </w:r>
    </w:p>
    <w:p w:rsidR="00855A4D" w:rsidRPr="009647B9" w:rsidRDefault="00855A4D" w:rsidP="00855A4D">
      <w:r w:rsidRPr="009647B9">
        <w:t xml:space="preserve">Фактический/ Почтовый адрес: </w:t>
      </w:r>
      <w:r w:rsidR="00FB360E" w:rsidRPr="00FB360E">
        <w:t>432000,</w:t>
      </w:r>
      <w:r w:rsidR="00FB360E">
        <w:t xml:space="preserve"> г. Ульяновск, ул. Ленина</w:t>
      </w:r>
      <w:r w:rsidR="00FB360E" w:rsidRPr="00FB360E">
        <w:t>, дом № 144, квартира 30</w:t>
      </w:r>
      <w:r w:rsidRPr="009647B9">
        <w:t xml:space="preserve"> </w:t>
      </w:r>
    </w:p>
    <w:p w:rsidR="00855A4D" w:rsidRPr="009647B9" w:rsidRDefault="00855A4D" w:rsidP="00855A4D">
      <w:r w:rsidRPr="009647B9">
        <w:t xml:space="preserve">Р/с: </w:t>
      </w:r>
      <w:r w:rsidR="00FB360E" w:rsidRPr="00241E38">
        <w:t>40702810369000012140</w:t>
      </w:r>
    </w:p>
    <w:p w:rsidR="00FB360E" w:rsidRDefault="00FB360E" w:rsidP="00855A4D">
      <w:r w:rsidRPr="00241E38">
        <w:t>УЛЬЯНОВСКОЕ ОТДЕЛЕНИЕ N8588 ПАО СБЕРБАНК</w:t>
      </w:r>
      <w:r w:rsidRPr="009647B9">
        <w:t xml:space="preserve"> </w:t>
      </w:r>
    </w:p>
    <w:p w:rsidR="00855A4D" w:rsidRPr="009647B9" w:rsidRDefault="00855A4D" w:rsidP="00855A4D">
      <w:r w:rsidRPr="009647B9">
        <w:t xml:space="preserve">К/с: </w:t>
      </w:r>
      <w:r w:rsidR="00FB360E" w:rsidRPr="00241E38">
        <w:t>30101810000000000602</w:t>
      </w:r>
    </w:p>
    <w:p w:rsidR="00855A4D" w:rsidRPr="009647B9" w:rsidRDefault="00855A4D" w:rsidP="00855A4D">
      <w:r w:rsidRPr="009647B9">
        <w:t xml:space="preserve">БИК: </w:t>
      </w:r>
      <w:r w:rsidR="00FB360E" w:rsidRPr="00241E38">
        <w:t>047308602</w:t>
      </w:r>
    </w:p>
    <w:p w:rsidR="00855A4D" w:rsidRPr="009647B9" w:rsidRDefault="00855A4D" w:rsidP="00855A4D"/>
    <w:p w:rsidR="00855A4D" w:rsidRDefault="00142D1D" w:rsidP="00855A4D">
      <w:r>
        <w:t xml:space="preserve">Директор </w:t>
      </w:r>
      <w:r w:rsidR="00FB360E" w:rsidRPr="00241E38">
        <w:t>Губанов Сергей Алексеевич</w:t>
      </w:r>
    </w:p>
    <w:p w:rsidR="00855A4D" w:rsidRDefault="00855A4D" w:rsidP="00855A4D"/>
    <w:p w:rsidR="00855A4D" w:rsidRDefault="00855A4D" w:rsidP="00855A4D">
      <w:r>
        <w:t>____________________________ М.П.</w:t>
      </w:r>
    </w:p>
    <w:p w:rsidR="00855A4D" w:rsidRDefault="00855A4D" w:rsidP="00855A4D"/>
    <w:p w:rsidR="00855A4D" w:rsidRDefault="00855A4D" w:rsidP="00855A4D"/>
    <w:p w:rsidR="00855A4D" w:rsidRDefault="00855A4D" w:rsidP="00855A4D"/>
    <w:p w:rsidR="00855A4D" w:rsidRDefault="00855A4D" w:rsidP="00855A4D"/>
    <w:p w:rsidR="00855A4D" w:rsidRDefault="00855A4D" w:rsidP="00855A4D">
      <w:r>
        <w:tab/>
      </w:r>
      <w:r>
        <w:tab/>
      </w:r>
      <w:r>
        <w:tab/>
      </w:r>
      <w:r>
        <w:tab/>
      </w:r>
      <w:r>
        <w:tab/>
      </w:r>
      <w:r>
        <w:tab/>
        <w:t>________________________</w:t>
      </w:r>
    </w:p>
    <w:p w:rsidR="00855A4D" w:rsidRDefault="00855A4D">
      <w:r>
        <w:t>____________________________________________________</w:t>
      </w:r>
    </w:p>
    <w:p w:rsidR="00855A4D" w:rsidRDefault="00855A4D" w:rsidP="00855A4D"/>
    <w:p w:rsidR="00855A4D" w:rsidRDefault="00855A4D" w:rsidP="00855A4D">
      <w:r>
        <w:t>____________________________________________________</w:t>
      </w:r>
    </w:p>
    <w:p w:rsidR="00855A4D" w:rsidRDefault="00855A4D" w:rsidP="00855A4D"/>
    <w:p w:rsidR="00855A4D" w:rsidRDefault="00855A4D" w:rsidP="00855A4D">
      <w:r>
        <w:t>____________________________________________________</w:t>
      </w:r>
    </w:p>
    <w:p w:rsidR="00855A4D" w:rsidRDefault="00855A4D" w:rsidP="00855A4D"/>
    <w:p w:rsidR="00855A4D" w:rsidRDefault="00855A4D" w:rsidP="00855A4D">
      <w:r>
        <w:t>____________________________________________________</w:t>
      </w:r>
    </w:p>
    <w:p w:rsidR="00855A4D" w:rsidRDefault="00855A4D" w:rsidP="00855A4D"/>
    <w:p w:rsidR="00855A4D" w:rsidRDefault="00855A4D" w:rsidP="00855A4D"/>
    <w:p w:rsidR="00855A4D" w:rsidRDefault="00855A4D" w:rsidP="00855A4D">
      <w:r>
        <w:t>____________________________ М.П.</w:t>
      </w:r>
    </w:p>
    <w:p w:rsidR="00855A4D" w:rsidRDefault="00855A4D" w:rsidP="00534618">
      <w:pPr>
        <w:ind w:firstLine="360"/>
        <w:jc w:val="both"/>
        <w:rPr>
          <w:b/>
          <w:caps/>
          <w:sz w:val="26"/>
          <w:szCs w:val="26"/>
        </w:rPr>
      </w:pPr>
    </w:p>
    <w:p w:rsidR="00855A4D" w:rsidRDefault="00855A4D" w:rsidP="00534618">
      <w:pPr>
        <w:ind w:firstLine="360"/>
        <w:jc w:val="both"/>
        <w:rPr>
          <w:b/>
          <w:caps/>
          <w:sz w:val="26"/>
          <w:szCs w:val="26"/>
        </w:rPr>
      </w:pPr>
    </w:p>
    <w:p w:rsidR="00E113A7" w:rsidRDefault="00E113A7" w:rsidP="00534618">
      <w:pPr>
        <w:ind w:firstLine="360"/>
        <w:jc w:val="both"/>
        <w:rPr>
          <w:b/>
          <w:caps/>
          <w:sz w:val="26"/>
          <w:szCs w:val="26"/>
        </w:rPr>
      </w:pPr>
    </w:p>
    <w:p w:rsidR="00E113A7" w:rsidRDefault="00E113A7" w:rsidP="00534618">
      <w:pPr>
        <w:ind w:firstLine="360"/>
        <w:jc w:val="both"/>
        <w:rPr>
          <w:b/>
          <w:caps/>
          <w:sz w:val="26"/>
          <w:szCs w:val="26"/>
        </w:rPr>
      </w:pPr>
    </w:p>
    <w:p w:rsidR="00E113A7" w:rsidRDefault="00E113A7" w:rsidP="00534618">
      <w:pPr>
        <w:ind w:firstLine="360"/>
        <w:jc w:val="both"/>
        <w:rPr>
          <w:b/>
          <w:caps/>
          <w:sz w:val="26"/>
          <w:szCs w:val="26"/>
        </w:rPr>
      </w:pPr>
    </w:p>
    <w:p w:rsidR="00E113A7" w:rsidRDefault="00E113A7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7C751F">
      <w:pPr>
        <w:autoSpaceDE w:val="0"/>
        <w:autoSpaceDN w:val="0"/>
        <w:adjustRightInd w:val="0"/>
        <w:ind w:firstLine="360"/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Приложение №1</w:t>
      </w:r>
    </w:p>
    <w:p w:rsidR="007C751F" w:rsidRDefault="007C751F" w:rsidP="007C751F">
      <w:pPr>
        <w:autoSpaceDE w:val="0"/>
        <w:autoSpaceDN w:val="0"/>
        <w:adjustRightInd w:val="0"/>
        <w:ind w:firstLine="360"/>
        <w:jc w:val="right"/>
        <w:rPr>
          <w:b/>
          <w:bCs/>
        </w:rPr>
      </w:pPr>
      <w:r>
        <w:rPr>
          <w:b/>
          <w:bCs/>
        </w:rPr>
        <w:t>к договору №13 от ___________________</w:t>
      </w:r>
    </w:p>
    <w:p w:rsidR="007C751F" w:rsidRDefault="007C751F" w:rsidP="007C751F">
      <w:pPr>
        <w:autoSpaceDE w:val="0"/>
        <w:autoSpaceDN w:val="0"/>
        <w:adjustRightInd w:val="0"/>
        <w:ind w:firstLine="360"/>
        <w:jc w:val="center"/>
        <w:rPr>
          <w:b/>
          <w:bCs/>
        </w:rPr>
      </w:pPr>
    </w:p>
    <w:p w:rsidR="007C751F" w:rsidRDefault="007C751F" w:rsidP="007C751F">
      <w:pPr>
        <w:rPr>
          <w:b/>
          <w:bCs/>
        </w:rPr>
      </w:pPr>
      <w:r>
        <w:rPr>
          <w:b/>
          <w:bCs/>
        </w:rPr>
        <w:t>Рекламные материалы</w:t>
      </w:r>
    </w:p>
    <w:p w:rsidR="007C751F" w:rsidRDefault="007C751F" w:rsidP="007C751F"/>
    <w:p w:rsidR="007C751F" w:rsidRDefault="009647B9" w:rsidP="00534618">
      <w:pPr>
        <w:ind w:firstLine="360"/>
        <w:jc w:val="both"/>
        <w:rPr>
          <w:b/>
          <w:caps/>
          <w:sz w:val="26"/>
          <w:szCs w:val="26"/>
        </w:rPr>
      </w:pPr>
      <w:r w:rsidRPr="009647B9">
        <w:rPr>
          <w:b/>
          <w:caps/>
          <w:noProof/>
          <w:sz w:val="26"/>
          <w:szCs w:val="26"/>
        </w:rPr>
        <w:drawing>
          <wp:inline distT="0" distB="0" distL="0" distR="0">
            <wp:extent cx="3433067" cy="3215811"/>
            <wp:effectExtent l="19050" t="0" r="0" b="0"/>
            <wp:docPr id="2" name="Рисунок 9" descr="https://lh6.googleusercontent.com/zMFl1TrN1L4jcrNVByiDc-FcVAfLSsTVQeYxZ8A3lxvWqX7Y8KPEWMKUr4S-1BGpiAl01gVTr8MswIZEhSwtfvI4SM9iYZyjaqlx_kIBUXn3Hnp0D8HmvG_Y589jgvPgbYi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https://lh6.googleusercontent.com/zMFl1TrN1L4jcrNVByiDc-FcVAfLSsTVQeYxZ8A3lxvWqX7Y8KPEWMKUr4S-1BGpiAl01gVTr8MswIZEhSwtfvI4SM9iYZyjaqlx_kIBUXn3Hnp0D8HmvG_Y589jgvPgbYi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78" cy="321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CAD" w:rsidRPr="009647B9" w:rsidRDefault="008E6AEC" w:rsidP="009647B9">
      <w:pPr>
        <w:numPr>
          <w:ilvl w:val="0"/>
          <w:numId w:val="41"/>
        </w:numPr>
        <w:jc w:val="both"/>
        <w:rPr>
          <w:b/>
          <w:caps/>
          <w:sz w:val="26"/>
          <w:szCs w:val="26"/>
        </w:rPr>
      </w:pPr>
      <w:r w:rsidRPr="009647B9">
        <w:rPr>
          <w:b/>
          <w:caps/>
          <w:sz w:val="26"/>
          <w:szCs w:val="26"/>
        </w:rPr>
        <w:t>Скачай приложение ПРИЗОВАЯ МОЛНИЯ.</w:t>
      </w:r>
      <w:r w:rsidR="009647B9" w:rsidRPr="009647B9">
        <w:rPr>
          <w:noProof/>
        </w:rPr>
        <w:t xml:space="preserve"> </w:t>
      </w:r>
      <w:r w:rsidR="009647B9" w:rsidRPr="009647B9">
        <w:rPr>
          <w:b/>
          <w:caps/>
          <w:noProof/>
          <w:sz w:val="26"/>
          <w:szCs w:val="26"/>
        </w:rPr>
        <w:drawing>
          <wp:inline distT="0" distB="0" distL="0" distR="0">
            <wp:extent cx="255117" cy="295665"/>
            <wp:effectExtent l="19050" t="0" r="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17" cy="2956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A6CAD" w:rsidRPr="009647B9" w:rsidRDefault="008E6AEC" w:rsidP="009647B9">
      <w:pPr>
        <w:numPr>
          <w:ilvl w:val="0"/>
          <w:numId w:val="41"/>
        </w:numPr>
        <w:jc w:val="both"/>
        <w:rPr>
          <w:b/>
          <w:caps/>
          <w:sz w:val="26"/>
          <w:szCs w:val="26"/>
        </w:rPr>
      </w:pPr>
      <w:r w:rsidRPr="009647B9">
        <w:rPr>
          <w:b/>
          <w:caps/>
          <w:sz w:val="26"/>
          <w:szCs w:val="26"/>
        </w:rPr>
        <w:t>Отсканируй чек через приложение.</w:t>
      </w:r>
    </w:p>
    <w:p w:rsidR="005A6CAD" w:rsidRPr="009647B9" w:rsidRDefault="00996752" w:rsidP="009647B9">
      <w:pPr>
        <w:numPr>
          <w:ilvl w:val="0"/>
          <w:numId w:val="41"/>
        </w:numPr>
        <w:jc w:val="both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>розыгрыш</w:t>
      </w:r>
      <w:r w:rsidR="008E6AEC" w:rsidRPr="009647B9">
        <w:rPr>
          <w:b/>
          <w:caps/>
          <w:sz w:val="26"/>
          <w:szCs w:val="26"/>
        </w:rPr>
        <w:t xml:space="preserve"> призов </w:t>
      </w:r>
      <w:r w:rsidR="008E6AEC" w:rsidRPr="009647B9">
        <w:rPr>
          <w:b/>
          <w:bCs/>
          <w:caps/>
          <w:sz w:val="26"/>
          <w:szCs w:val="26"/>
        </w:rPr>
        <w:t>каждый день</w:t>
      </w:r>
      <w:r w:rsidR="008E6AEC" w:rsidRPr="009647B9">
        <w:rPr>
          <w:b/>
          <w:caps/>
          <w:sz w:val="26"/>
          <w:szCs w:val="26"/>
        </w:rPr>
        <w:t>.</w:t>
      </w: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noProof/>
          <w:sz w:val="26"/>
          <w:szCs w:val="26"/>
        </w:rPr>
      </w:pPr>
    </w:p>
    <w:p w:rsidR="00996752" w:rsidRDefault="00996752" w:rsidP="00534618">
      <w:pPr>
        <w:ind w:firstLine="360"/>
        <w:jc w:val="both"/>
        <w:rPr>
          <w:b/>
          <w:caps/>
          <w:noProof/>
          <w:sz w:val="26"/>
          <w:szCs w:val="26"/>
        </w:rPr>
      </w:pPr>
    </w:p>
    <w:p w:rsidR="00996752" w:rsidRDefault="00996752" w:rsidP="00534618">
      <w:pPr>
        <w:ind w:firstLine="360"/>
        <w:jc w:val="both"/>
        <w:rPr>
          <w:b/>
          <w:caps/>
          <w:noProof/>
          <w:sz w:val="26"/>
          <w:szCs w:val="26"/>
        </w:rPr>
      </w:pPr>
    </w:p>
    <w:p w:rsidR="00996752" w:rsidRDefault="00996752" w:rsidP="00534618">
      <w:pPr>
        <w:ind w:firstLine="360"/>
        <w:jc w:val="both"/>
        <w:rPr>
          <w:b/>
          <w:caps/>
          <w:noProof/>
          <w:sz w:val="26"/>
          <w:szCs w:val="26"/>
        </w:rPr>
      </w:pPr>
    </w:p>
    <w:p w:rsidR="00996752" w:rsidRDefault="00996752" w:rsidP="00534618">
      <w:pPr>
        <w:ind w:firstLine="360"/>
        <w:jc w:val="both"/>
        <w:rPr>
          <w:b/>
          <w:caps/>
          <w:noProof/>
          <w:sz w:val="26"/>
          <w:szCs w:val="26"/>
        </w:rPr>
      </w:pPr>
    </w:p>
    <w:p w:rsidR="00996752" w:rsidRDefault="00996752" w:rsidP="00534618">
      <w:pPr>
        <w:ind w:firstLine="360"/>
        <w:jc w:val="both"/>
        <w:rPr>
          <w:b/>
          <w:caps/>
          <w:noProof/>
          <w:sz w:val="26"/>
          <w:szCs w:val="26"/>
        </w:rPr>
      </w:pPr>
    </w:p>
    <w:p w:rsidR="00996752" w:rsidRDefault="00996752" w:rsidP="00534618">
      <w:pPr>
        <w:ind w:firstLine="360"/>
        <w:jc w:val="both"/>
        <w:rPr>
          <w:b/>
          <w:caps/>
          <w:noProof/>
          <w:sz w:val="26"/>
          <w:szCs w:val="26"/>
        </w:rPr>
      </w:pPr>
    </w:p>
    <w:p w:rsidR="00996752" w:rsidRDefault="00996752" w:rsidP="00534618">
      <w:pPr>
        <w:ind w:firstLine="360"/>
        <w:jc w:val="both"/>
        <w:rPr>
          <w:b/>
          <w:caps/>
          <w:noProof/>
          <w:sz w:val="26"/>
          <w:szCs w:val="26"/>
        </w:rPr>
      </w:pPr>
    </w:p>
    <w:p w:rsidR="00996752" w:rsidRDefault="00996752" w:rsidP="00534618">
      <w:pPr>
        <w:ind w:firstLine="360"/>
        <w:jc w:val="both"/>
        <w:rPr>
          <w:b/>
          <w:caps/>
          <w:noProof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DE6C20" w:rsidRDefault="00DE6C20" w:rsidP="00534618">
      <w:pPr>
        <w:ind w:firstLine="360"/>
        <w:jc w:val="both"/>
        <w:rPr>
          <w:b/>
          <w:caps/>
          <w:sz w:val="26"/>
          <w:szCs w:val="26"/>
        </w:rPr>
      </w:pPr>
    </w:p>
    <w:p w:rsidR="00DE6C20" w:rsidRDefault="00DE6C20" w:rsidP="00534618">
      <w:pPr>
        <w:ind w:firstLine="360"/>
        <w:jc w:val="both"/>
        <w:rPr>
          <w:b/>
          <w:caps/>
          <w:sz w:val="26"/>
          <w:szCs w:val="26"/>
        </w:rPr>
      </w:pPr>
    </w:p>
    <w:p w:rsidR="00DE6C20" w:rsidRDefault="00DE6C20" w:rsidP="00534618">
      <w:pPr>
        <w:ind w:firstLine="360"/>
        <w:jc w:val="both"/>
        <w:rPr>
          <w:b/>
          <w:caps/>
          <w:sz w:val="26"/>
          <w:szCs w:val="26"/>
        </w:rPr>
      </w:pPr>
    </w:p>
    <w:p w:rsidR="00DB2CFE" w:rsidRDefault="00DB2CFE" w:rsidP="00534618">
      <w:pPr>
        <w:ind w:firstLine="360"/>
        <w:jc w:val="both"/>
        <w:rPr>
          <w:b/>
          <w:caps/>
          <w:sz w:val="26"/>
          <w:szCs w:val="26"/>
        </w:rPr>
      </w:pPr>
    </w:p>
    <w:p w:rsidR="00DE6C20" w:rsidRDefault="00DE6C20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DB2CFE" w:rsidRDefault="00DB2CFE" w:rsidP="00534618">
      <w:pPr>
        <w:ind w:firstLine="360"/>
        <w:jc w:val="both"/>
        <w:rPr>
          <w:b/>
          <w:caps/>
          <w:sz w:val="26"/>
          <w:szCs w:val="26"/>
        </w:rPr>
      </w:pPr>
    </w:p>
    <w:p w:rsidR="00DB2CFE" w:rsidRDefault="00DB2CFE" w:rsidP="00534618">
      <w:pPr>
        <w:ind w:firstLine="360"/>
        <w:jc w:val="both"/>
        <w:rPr>
          <w:b/>
          <w:caps/>
          <w:sz w:val="26"/>
          <w:szCs w:val="26"/>
        </w:rPr>
      </w:pPr>
    </w:p>
    <w:p w:rsidR="00DB2CFE" w:rsidRDefault="00DB2CFE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7C751F">
      <w:pPr>
        <w:autoSpaceDE w:val="0"/>
        <w:autoSpaceDN w:val="0"/>
        <w:adjustRightInd w:val="0"/>
        <w:ind w:firstLine="360"/>
        <w:jc w:val="right"/>
        <w:rPr>
          <w:b/>
          <w:bCs/>
        </w:rPr>
      </w:pPr>
      <w:r>
        <w:rPr>
          <w:b/>
          <w:bCs/>
        </w:rPr>
        <w:lastRenderedPageBreak/>
        <w:t xml:space="preserve">Приложение №2 </w:t>
      </w:r>
    </w:p>
    <w:p w:rsidR="007C751F" w:rsidRDefault="007C751F" w:rsidP="007C751F">
      <w:pPr>
        <w:autoSpaceDE w:val="0"/>
        <w:autoSpaceDN w:val="0"/>
        <w:adjustRightInd w:val="0"/>
        <w:ind w:firstLine="360"/>
        <w:jc w:val="right"/>
        <w:rPr>
          <w:b/>
          <w:bCs/>
        </w:rPr>
      </w:pPr>
      <w:r>
        <w:rPr>
          <w:b/>
          <w:bCs/>
        </w:rPr>
        <w:t>к договору №13 от ___________________</w:t>
      </w:r>
    </w:p>
    <w:p w:rsidR="007C751F" w:rsidRDefault="007C751F" w:rsidP="007C751F">
      <w:pPr>
        <w:autoSpaceDE w:val="0"/>
        <w:autoSpaceDN w:val="0"/>
        <w:adjustRightInd w:val="0"/>
        <w:ind w:firstLine="360"/>
        <w:jc w:val="center"/>
        <w:rPr>
          <w:b/>
          <w:bCs/>
        </w:rPr>
      </w:pPr>
    </w:p>
    <w:p w:rsidR="007C751F" w:rsidRPr="00FB2F2D" w:rsidRDefault="007C751F" w:rsidP="007C751F">
      <w:pPr>
        <w:autoSpaceDE w:val="0"/>
        <w:autoSpaceDN w:val="0"/>
        <w:adjustRightInd w:val="0"/>
        <w:ind w:firstLine="360"/>
        <w:jc w:val="center"/>
        <w:rPr>
          <w:b/>
          <w:bCs/>
        </w:rPr>
      </w:pPr>
      <w:r>
        <w:rPr>
          <w:b/>
          <w:bCs/>
        </w:rPr>
        <w:t xml:space="preserve">Таблица выигрышей </w:t>
      </w:r>
    </w:p>
    <w:p w:rsidR="007C751F" w:rsidRDefault="007C751F" w:rsidP="007C751F">
      <w:pPr>
        <w:autoSpaceDE w:val="0"/>
        <w:autoSpaceDN w:val="0"/>
        <w:adjustRightInd w:val="0"/>
        <w:ind w:firstLine="360"/>
        <w:jc w:val="center"/>
      </w:pPr>
      <w:r w:rsidRPr="00FB2F2D">
        <w:t>"</w:t>
      </w:r>
      <w:r w:rsidRPr="00FB2F2D">
        <w:rPr>
          <w:caps/>
        </w:rPr>
        <w:t>Призовая</w:t>
      </w:r>
      <w:r w:rsidRPr="00FB2F2D">
        <w:t xml:space="preserve"> МОЛНИЯ"</w:t>
      </w:r>
    </w:p>
    <w:p w:rsidR="007C751F" w:rsidRDefault="007C751F" w:rsidP="007C751F">
      <w:pPr>
        <w:autoSpaceDE w:val="0"/>
        <w:autoSpaceDN w:val="0"/>
        <w:adjustRightInd w:val="0"/>
        <w:ind w:firstLine="360"/>
        <w:jc w:val="center"/>
      </w:pPr>
    </w:p>
    <w:p w:rsidR="007C751F" w:rsidRPr="00FB2F2D" w:rsidRDefault="007C751F" w:rsidP="007C751F">
      <w:pPr>
        <w:autoSpaceDE w:val="0"/>
        <w:autoSpaceDN w:val="0"/>
        <w:adjustRightInd w:val="0"/>
        <w:ind w:firstLine="360"/>
        <w:jc w:val="both"/>
      </w:pPr>
      <w:r w:rsidRPr="004656F7">
        <w:t>_________________________________________ в лице директора ____________________________________, действующего на</w:t>
      </w:r>
      <w:r>
        <w:t xml:space="preserve"> основании Устава</w:t>
      </w:r>
      <w:r w:rsidRPr="004656F7">
        <w:t xml:space="preserve">, с одной стороны, и  </w:t>
      </w:r>
      <w:r w:rsidR="001B193A" w:rsidRPr="00FB360E">
        <w:rPr>
          <w:b/>
        </w:rPr>
        <w:t>ООО "ПРИЗОВАЯ МОЛНИЯ"</w:t>
      </w:r>
      <w:r w:rsidR="001B193A" w:rsidRPr="00855A4D">
        <w:rPr>
          <w:sz w:val="28"/>
          <w:szCs w:val="28"/>
        </w:rPr>
        <w:t xml:space="preserve"> </w:t>
      </w:r>
      <w:r w:rsidRPr="004656F7">
        <w:t xml:space="preserve"> в лице директора </w:t>
      </w:r>
      <w:r w:rsidR="001B193A">
        <w:t xml:space="preserve">Губанова </w:t>
      </w:r>
      <w:r w:rsidRPr="004656F7">
        <w:t>С.</w:t>
      </w:r>
      <w:r w:rsidR="001B193A">
        <w:t>А.</w:t>
      </w:r>
      <w:r w:rsidRPr="004656F7">
        <w:t xml:space="preserve">  действующего на основании Устава, а вместе именуемые "Стороны"</w:t>
      </w:r>
      <w:r>
        <w:t>, договорились</w:t>
      </w:r>
      <w:r w:rsidRPr="004656F7">
        <w:t>:</w:t>
      </w:r>
      <w:r>
        <w:tab/>
      </w:r>
    </w:p>
    <w:p w:rsidR="007C751F" w:rsidRDefault="007C751F" w:rsidP="007C751F">
      <w:pPr>
        <w:autoSpaceDE w:val="0"/>
        <w:autoSpaceDN w:val="0"/>
        <w:adjustRightInd w:val="0"/>
        <w:ind w:firstLine="360"/>
        <w:jc w:val="both"/>
      </w:pPr>
    </w:p>
    <w:tbl>
      <w:tblPr>
        <w:tblW w:w="8413" w:type="dxa"/>
        <w:tblInd w:w="1101" w:type="dxa"/>
        <w:tblLook w:val="04A0"/>
      </w:tblPr>
      <w:tblGrid>
        <w:gridCol w:w="4680"/>
        <w:gridCol w:w="990"/>
        <w:gridCol w:w="901"/>
        <w:gridCol w:w="850"/>
        <w:gridCol w:w="992"/>
      </w:tblGrid>
      <w:tr w:rsidR="00695563" w:rsidTr="00695563">
        <w:trPr>
          <w:trHeight w:val="600"/>
        </w:trPr>
        <w:tc>
          <w:tcPr>
            <w:tcW w:w="84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95563" w:rsidRDefault="00695563" w:rsidP="005F4AF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План розыгрыша призового фонда на каждый день для всех ПАРТНЕРОВ</w:t>
            </w:r>
            <w:r w:rsidR="005F4AFD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695563" w:rsidTr="00695563">
        <w:trPr>
          <w:trHeight w:val="300"/>
        </w:trPr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Кассовый чек выданный в магазине ПАРТНЕРА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от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1 000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2 000 </w:t>
            </w:r>
          </w:p>
        </w:tc>
      </w:tr>
      <w:tr w:rsidR="00695563" w:rsidTr="00695563">
        <w:trPr>
          <w:trHeight w:val="300"/>
        </w:trPr>
        <w:tc>
          <w:tcPr>
            <w:tcW w:w="4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563" w:rsidRDefault="0069556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1 000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2 000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563" w:rsidRDefault="003F65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и более</w:t>
            </w:r>
          </w:p>
        </w:tc>
      </w:tr>
      <w:tr w:rsidR="00695563" w:rsidTr="00695563">
        <w:trPr>
          <w:trHeight w:val="375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НОМИНАЛ Выигрыша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100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500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1 000 </w:t>
            </w:r>
          </w:p>
        </w:tc>
      </w:tr>
      <w:tr w:rsidR="00695563" w:rsidTr="00695563">
        <w:trPr>
          <w:trHeight w:val="300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НОМИНАЛ Выигрыша в % от чека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33%</w:t>
            </w:r>
          </w:p>
        </w:tc>
      </w:tr>
      <w:tr w:rsidR="00695563" w:rsidTr="00695563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8D37D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кол</w:t>
            </w:r>
            <w:r w:rsidR="00695563">
              <w:rPr>
                <w:rFonts w:ascii="Calibri" w:hAnsi="Calibri"/>
                <w:color w:val="000000"/>
                <w:sz w:val="22"/>
                <w:szCs w:val="22"/>
              </w:rPr>
              <w:t>ичество выигрышных чеков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33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 </w:t>
            </w:r>
          </w:p>
        </w:tc>
      </w:tr>
      <w:tr w:rsidR="00695563" w:rsidTr="00695563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сумма выигрышных чеков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10 000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2 000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5 000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5563" w:rsidRDefault="0069556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3 000 </w:t>
            </w:r>
          </w:p>
        </w:tc>
      </w:tr>
    </w:tbl>
    <w:p w:rsidR="00695563" w:rsidRDefault="00695563" w:rsidP="007C751F">
      <w:pPr>
        <w:autoSpaceDE w:val="0"/>
        <w:autoSpaceDN w:val="0"/>
        <w:adjustRightInd w:val="0"/>
        <w:ind w:firstLine="360"/>
        <w:jc w:val="both"/>
      </w:pPr>
    </w:p>
    <w:p w:rsidR="00695563" w:rsidRDefault="00695563" w:rsidP="007C751F">
      <w:pPr>
        <w:autoSpaceDE w:val="0"/>
        <w:autoSpaceDN w:val="0"/>
        <w:adjustRightInd w:val="0"/>
        <w:ind w:firstLine="360"/>
        <w:jc w:val="both"/>
      </w:pPr>
    </w:p>
    <w:p w:rsidR="005F4AFD" w:rsidRDefault="005F4AFD" w:rsidP="007C751F">
      <w:pPr>
        <w:autoSpaceDE w:val="0"/>
        <w:autoSpaceDN w:val="0"/>
        <w:adjustRightInd w:val="0"/>
        <w:ind w:firstLine="360"/>
        <w:jc w:val="both"/>
      </w:pPr>
    </w:p>
    <w:p w:rsidR="005F4AFD" w:rsidRPr="005F4AFD" w:rsidRDefault="005F4AFD" w:rsidP="005F4AFD">
      <w:pPr>
        <w:ind w:left="-1134"/>
        <w:jc w:val="center"/>
        <w:rPr>
          <w:sz w:val="40"/>
          <w:szCs w:val="40"/>
        </w:rPr>
      </w:pPr>
      <w:r w:rsidRPr="005F4AFD">
        <w:rPr>
          <w:sz w:val="40"/>
          <w:szCs w:val="40"/>
        </w:rPr>
        <w:t>Инструкция КАССИР</w:t>
      </w:r>
      <w:r>
        <w:rPr>
          <w:sz w:val="40"/>
          <w:szCs w:val="40"/>
        </w:rPr>
        <w:t>.</w:t>
      </w:r>
    </w:p>
    <w:p w:rsidR="005F4AFD" w:rsidRDefault="005F4AFD" w:rsidP="005F4AFD">
      <w:pPr>
        <w:ind w:left="-1134"/>
        <w:jc w:val="center"/>
        <w:rPr>
          <w:sz w:val="52"/>
          <w:szCs w:val="52"/>
        </w:rPr>
      </w:pPr>
    </w:p>
    <w:p w:rsidR="005F4AFD" w:rsidRPr="005F4AFD" w:rsidRDefault="005F4AFD" w:rsidP="005F4AFD">
      <w:pPr>
        <w:pStyle w:val="a7"/>
        <w:numPr>
          <w:ilvl w:val="0"/>
          <w:numId w:val="45"/>
        </w:numPr>
        <w:jc w:val="both"/>
        <w:rPr>
          <w:b/>
          <w:caps/>
          <w:sz w:val="26"/>
          <w:szCs w:val="26"/>
        </w:rPr>
      </w:pPr>
      <w:r w:rsidRPr="005F4AFD">
        <w:rPr>
          <w:b/>
          <w:caps/>
          <w:sz w:val="26"/>
          <w:szCs w:val="26"/>
        </w:rPr>
        <w:t xml:space="preserve">Войти в приложение под полученным от </w:t>
      </w:r>
      <w:r>
        <w:rPr>
          <w:b/>
          <w:caps/>
          <w:sz w:val="26"/>
          <w:szCs w:val="26"/>
        </w:rPr>
        <w:t>компании</w:t>
      </w:r>
      <w:r w:rsidRPr="005F4AFD">
        <w:rPr>
          <w:b/>
          <w:caps/>
          <w:sz w:val="26"/>
          <w:szCs w:val="26"/>
        </w:rPr>
        <w:t xml:space="preserve"> ЛОГИН и ПАРОЛЬ.</w:t>
      </w:r>
    </w:p>
    <w:p w:rsidR="005F4AFD" w:rsidRPr="005F4AFD" w:rsidRDefault="005F4AFD" w:rsidP="005F4AFD">
      <w:pPr>
        <w:pStyle w:val="a7"/>
        <w:numPr>
          <w:ilvl w:val="0"/>
          <w:numId w:val="45"/>
        </w:numPr>
        <w:jc w:val="both"/>
        <w:rPr>
          <w:b/>
          <w:caps/>
          <w:sz w:val="26"/>
          <w:szCs w:val="26"/>
        </w:rPr>
      </w:pPr>
      <w:r w:rsidRPr="005F4AFD">
        <w:rPr>
          <w:b/>
          <w:caps/>
          <w:sz w:val="26"/>
          <w:szCs w:val="26"/>
        </w:rPr>
        <w:t>Отсканировать QR код</w:t>
      </w:r>
      <w:r>
        <w:rPr>
          <w:b/>
          <w:caps/>
          <w:sz w:val="26"/>
          <w:szCs w:val="26"/>
        </w:rPr>
        <w:t xml:space="preserve"> на телефоне участника.</w:t>
      </w:r>
    </w:p>
    <w:p w:rsidR="005F4AFD" w:rsidRDefault="005F4AFD" w:rsidP="005F4AFD">
      <w:pPr>
        <w:pStyle w:val="a7"/>
        <w:numPr>
          <w:ilvl w:val="0"/>
          <w:numId w:val="45"/>
        </w:numPr>
        <w:jc w:val="both"/>
        <w:rPr>
          <w:b/>
          <w:caps/>
          <w:sz w:val="26"/>
          <w:szCs w:val="26"/>
        </w:rPr>
      </w:pPr>
      <w:r w:rsidRPr="005F4AFD">
        <w:rPr>
          <w:b/>
          <w:caps/>
          <w:sz w:val="26"/>
          <w:szCs w:val="26"/>
        </w:rPr>
        <w:t>В случае подтверждения выигрыша, предоставить участнику скидку на  сумму эквивалентной выигрыша</w:t>
      </w:r>
      <w:r>
        <w:rPr>
          <w:b/>
          <w:caps/>
          <w:sz w:val="26"/>
          <w:szCs w:val="26"/>
        </w:rPr>
        <w:t>.</w:t>
      </w:r>
    </w:p>
    <w:p w:rsidR="005F4AFD" w:rsidRDefault="005F4AFD" w:rsidP="007C751F">
      <w:pPr>
        <w:autoSpaceDE w:val="0"/>
        <w:autoSpaceDN w:val="0"/>
        <w:adjustRightInd w:val="0"/>
        <w:ind w:firstLine="360"/>
        <w:jc w:val="both"/>
      </w:pPr>
    </w:p>
    <w:p w:rsidR="005F4AFD" w:rsidRDefault="005F4AFD" w:rsidP="007C751F">
      <w:pPr>
        <w:autoSpaceDE w:val="0"/>
        <w:autoSpaceDN w:val="0"/>
        <w:adjustRightInd w:val="0"/>
        <w:ind w:firstLine="360"/>
        <w:jc w:val="both"/>
      </w:pPr>
    </w:p>
    <w:p w:rsidR="005F4AFD" w:rsidRDefault="005F4AFD" w:rsidP="007C751F">
      <w:pPr>
        <w:autoSpaceDE w:val="0"/>
        <w:autoSpaceDN w:val="0"/>
        <w:adjustRightInd w:val="0"/>
        <w:ind w:firstLine="360"/>
        <w:jc w:val="both"/>
      </w:pPr>
    </w:p>
    <w:p w:rsidR="005F4AFD" w:rsidRDefault="005F4AFD" w:rsidP="007C751F">
      <w:pPr>
        <w:autoSpaceDE w:val="0"/>
        <w:autoSpaceDN w:val="0"/>
        <w:adjustRightInd w:val="0"/>
        <w:ind w:firstLine="360"/>
        <w:jc w:val="both"/>
      </w:pPr>
    </w:p>
    <w:p w:rsidR="007C751F" w:rsidRDefault="001B193A" w:rsidP="007C751F">
      <w:pPr>
        <w:autoSpaceDE w:val="0"/>
        <w:autoSpaceDN w:val="0"/>
        <w:adjustRightInd w:val="0"/>
        <w:ind w:firstLine="360"/>
        <w:jc w:val="both"/>
      </w:pPr>
      <w:r w:rsidRPr="001B193A">
        <w:t>ООО "ПРИЗОВАЯ МОЛНИЯ"</w:t>
      </w:r>
      <w:r w:rsidR="007C751F">
        <w:tab/>
      </w:r>
      <w:r w:rsidR="007C751F">
        <w:tab/>
      </w:r>
      <w:r w:rsidR="007C751F">
        <w:tab/>
      </w:r>
      <w:r w:rsidR="007C751F">
        <w:tab/>
        <w:t>____________________</w:t>
      </w:r>
    </w:p>
    <w:p w:rsidR="007C751F" w:rsidRDefault="007C751F" w:rsidP="007C751F">
      <w:pPr>
        <w:autoSpaceDE w:val="0"/>
        <w:autoSpaceDN w:val="0"/>
        <w:adjustRightInd w:val="0"/>
        <w:ind w:firstLine="360"/>
        <w:jc w:val="both"/>
      </w:pPr>
    </w:p>
    <w:p w:rsidR="007C751F" w:rsidRDefault="007C751F" w:rsidP="007C751F">
      <w:r>
        <w:t>____________________________ М.П.</w:t>
      </w:r>
      <w:r>
        <w:tab/>
        <w:t>____________________________ М.П.</w:t>
      </w: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7C751F" w:rsidP="00534618">
      <w:pPr>
        <w:ind w:firstLine="360"/>
        <w:jc w:val="both"/>
        <w:rPr>
          <w:b/>
          <w:caps/>
          <w:sz w:val="26"/>
          <w:szCs w:val="26"/>
        </w:rPr>
      </w:pPr>
    </w:p>
    <w:p w:rsidR="00F66B8E" w:rsidRDefault="00F66B8E" w:rsidP="00534618">
      <w:pPr>
        <w:ind w:firstLine="360"/>
        <w:jc w:val="both"/>
        <w:rPr>
          <w:b/>
          <w:caps/>
          <w:sz w:val="26"/>
          <w:szCs w:val="26"/>
        </w:rPr>
      </w:pPr>
    </w:p>
    <w:p w:rsidR="00F66B8E" w:rsidRDefault="00F66B8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DB2CFE" w:rsidRDefault="00DB2CFE" w:rsidP="00534618">
      <w:pPr>
        <w:ind w:firstLine="360"/>
        <w:jc w:val="both"/>
        <w:rPr>
          <w:b/>
          <w:caps/>
          <w:sz w:val="26"/>
          <w:szCs w:val="26"/>
        </w:rPr>
      </w:pPr>
    </w:p>
    <w:p w:rsidR="00DB2CFE" w:rsidRDefault="00DB2CFE" w:rsidP="00534618">
      <w:pPr>
        <w:ind w:firstLine="360"/>
        <w:jc w:val="both"/>
        <w:rPr>
          <w:b/>
          <w:caps/>
          <w:sz w:val="26"/>
          <w:szCs w:val="26"/>
        </w:rPr>
      </w:pPr>
    </w:p>
    <w:p w:rsidR="00DB2CFE" w:rsidRDefault="00DB2CFE" w:rsidP="00534618">
      <w:pPr>
        <w:ind w:firstLine="360"/>
        <w:jc w:val="both"/>
        <w:rPr>
          <w:b/>
          <w:caps/>
          <w:sz w:val="26"/>
          <w:szCs w:val="26"/>
        </w:rPr>
      </w:pPr>
    </w:p>
    <w:p w:rsidR="007C751F" w:rsidRDefault="005F4AFD" w:rsidP="007C751F">
      <w:pPr>
        <w:autoSpaceDE w:val="0"/>
        <w:autoSpaceDN w:val="0"/>
        <w:adjustRightInd w:val="0"/>
        <w:ind w:firstLine="360"/>
        <w:jc w:val="right"/>
        <w:rPr>
          <w:b/>
          <w:bCs/>
        </w:rPr>
      </w:pPr>
      <w:r>
        <w:rPr>
          <w:b/>
          <w:bCs/>
        </w:rPr>
        <w:t>Пр</w:t>
      </w:r>
      <w:r w:rsidR="007C751F">
        <w:rPr>
          <w:b/>
          <w:bCs/>
        </w:rPr>
        <w:t>иложение №3</w:t>
      </w:r>
    </w:p>
    <w:p w:rsidR="007C751F" w:rsidRDefault="007C751F" w:rsidP="007C751F">
      <w:pPr>
        <w:autoSpaceDE w:val="0"/>
        <w:autoSpaceDN w:val="0"/>
        <w:adjustRightInd w:val="0"/>
        <w:ind w:firstLine="360"/>
        <w:jc w:val="right"/>
        <w:rPr>
          <w:b/>
          <w:bCs/>
        </w:rPr>
      </w:pPr>
      <w:r>
        <w:rPr>
          <w:b/>
          <w:bCs/>
        </w:rPr>
        <w:t>к договору №13 от ___________________</w:t>
      </w:r>
    </w:p>
    <w:p w:rsidR="007C751F" w:rsidRDefault="007C751F" w:rsidP="007C751F">
      <w:pPr>
        <w:autoSpaceDE w:val="0"/>
        <w:autoSpaceDN w:val="0"/>
        <w:adjustRightInd w:val="0"/>
        <w:ind w:firstLine="360"/>
        <w:jc w:val="center"/>
        <w:rPr>
          <w:b/>
          <w:bCs/>
        </w:rPr>
      </w:pP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center"/>
        <w:rPr>
          <w:b/>
          <w:bCs/>
        </w:rPr>
      </w:pPr>
      <w:r w:rsidRPr="00FB2F2D">
        <w:rPr>
          <w:b/>
          <w:bCs/>
        </w:rPr>
        <w:t>ПРАВИЛА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center"/>
        <w:rPr>
          <w:b/>
          <w:bCs/>
        </w:rPr>
      </w:pPr>
      <w:r w:rsidRPr="00FB2F2D">
        <w:rPr>
          <w:b/>
          <w:bCs/>
        </w:rPr>
        <w:t>проведения стимулирующего мероприятия</w:t>
      </w:r>
    </w:p>
    <w:p w:rsidR="009647B9" w:rsidRDefault="009647B9" w:rsidP="009647B9">
      <w:pPr>
        <w:autoSpaceDE w:val="0"/>
        <w:autoSpaceDN w:val="0"/>
        <w:adjustRightInd w:val="0"/>
        <w:ind w:firstLine="360"/>
        <w:jc w:val="center"/>
      </w:pPr>
      <w:r w:rsidRPr="00FB2F2D">
        <w:t>"</w:t>
      </w:r>
      <w:r w:rsidRPr="00FB2F2D">
        <w:rPr>
          <w:caps/>
        </w:rPr>
        <w:t>Призовая</w:t>
      </w:r>
      <w:r w:rsidRPr="00FB2F2D">
        <w:t xml:space="preserve"> МОЛНИЯ"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center"/>
      </w:pPr>
      <w:r>
        <w:tab/>
      </w:r>
      <w:r>
        <w:tab/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 xml:space="preserve">Стимулирующее мероприятие под названием "ПРИЗОВАЯ МОЛНИЯ" проводится с целью формирования и поддержания интереса к продукции, продаваемой на территории </w:t>
      </w:r>
      <w:r>
        <w:t>Российской Федерации</w:t>
      </w:r>
      <w:r w:rsidRPr="00FB2F2D">
        <w:t xml:space="preserve"> и дальнейшем продвижении ее продаж на российском рынке. 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 xml:space="preserve">Призовой фонд Программы формируется за счет ее организатора. Принимая участие в стимулирующем мероприятии "ПРИЗОВАЯ МОЛНИЯ", Участники полностью соглашаются с настоящими правилами (далее </w:t>
      </w:r>
      <w:r>
        <w:t xml:space="preserve"> </w:t>
      </w:r>
      <w:r w:rsidRPr="00FB2F2D">
        <w:t>– "Правила").</w:t>
      </w: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i/>
          <w:iCs/>
        </w:rPr>
      </w:pPr>
    </w:p>
    <w:p w:rsidR="009647B9" w:rsidRPr="00FB2F2D" w:rsidRDefault="009647B9" w:rsidP="009647B9">
      <w:pPr>
        <w:pStyle w:val="Default"/>
        <w:widowControl w:val="0"/>
        <w:numPr>
          <w:ilvl w:val="0"/>
          <w:numId w:val="42"/>
        </w:numPr>
        <w:tabs>
          <w:tab w:val="left" w:pos="360"/>
        </w:tabs>
        <w:jc w:val="both"/>
        <w:rPr>
          <w:rFonts w:ascii="Times New Roman" w:hAnsi="Times New Roman" w:cs="Times New Roman"/>
          <w:b/>
          <w:iCs/>
          <w:caps/>
        </w:rPr>
      </w:pPr>
      <w:r w:rsidRPr="00FB2F2D">
        <w:rPr>
          <w:rFonts w:ascii="Times New Roman" w:hAnsi="Times New Roman" w:cs="Times New Roman"/>
          <w:b/>
          <w:iCs/>
          <w:caps/>
        </w:rPr>
        <w:t>ОСНОВНЫЕ ПОЛОЖЕНИ И Определения</w:t>
      </w: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b/>
          <w:iCs/>
          <w:caps/>
        </w:rPr>
      </w:pPr>
      <w:r w:rsidRPr="00FB2F2D">
        <w:rPr>
          <w:rFonts w:ascii="Times New Roman" w:hAnsi="Times New Roman" w:cs="Times New Roman"/>
        </w:rPr>
        <w:t xml:space="preserve">1.1. Стимулирующее мероприятие "ПРИЗОВАЯ МОЛНИЯ" проводится на территории </w:t>
      </w:r>
      <w:r>
        <w:rPr>
          <w:rFonts w:ascii="Times New Roman" w:hAnsi="Times New Roman" w:cs="Times New Roman"/>
        </w:rPr>
        <w:t>Российской Федерации</w:t>
      </w:r>
      <w:r w:rsidRPr="00FB2F2D">
        <w:rPr>
          <w:rFonts w:ascii="Times New Roman" w:hAnsi="Times New Roman" w:cs="Times New Roman"/>
        </w:rPr>
        <w:t xml:space="preserve">, в торговых точках, а также в сети "Интернет" на WEB сайте </w:t>
      </w:r>
      <w:r w:rsidR="00996752" w:rsidRPr="00996752">
        <w:rPr>
          <w:u w:val="single"/>
        </w:rPr>
        <w:t>призоваямолния.рф</w:t>
      </w:r>
      <w:r w:rsidRPr="00154DF2">
        <w:rPr>
          <w:rFonts w:ascii="Times New Roman" w:hAnsi="Times New Roman" w:cs="Times New Roman"/>
        </w:rPr>
        <w:t xml:space="preserve"> и посредством социальных сетей "Инстаграм", "Фейсбук", "Вконтакте" (далее –</w:t>
      </w:r>
      <w:r w:rsidRPr="00FB2F2D">
        <w:rPr>
          <w:rFonts w:ascii="Times New Roman" w:hAnsi="Times New Roman" w:cs="Times New Roman"/>
        </w:rPr>
        <w:t xml:space="preserve"> "Социальная сеть"/"Социальные сети"), список которых приведен в Приложении №1 к данным Правилам.</w:t>
      </w:r>
      <w:r w:rsidRPr="00FB2F2D">
        <w:rPr>
          <w:rFonts w:ascii="Times New Roman" w:hAnsi="Times New Roman" w:cs="Times New Roman"/>
          <w:b/>
          <w:iCs/>
          <w:caps/>
        </w:rPr>
        <w:t xml:space="preserve"> </w:t>
      </w: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spacing w:after="40"/>
        <w:ind w:firstLine="360"/>
        <w:jc w:val="both"/>
        <w:rPr>
          <w:rFonts w:ascii="Times New Roman" w:hAnsi="Times New Roman" w:cs="Times New Roman"/>
        </w:rPr>
      </w:pPr>
      <w:r w:rsidRPr="00FB2F2D">
        <w:rPr>
          <w:rFonts w:ascii="Times New Roman" w:hAnsi="Times New Roman" w:cs="Times New Roman"/>
        </w:rPr>
        <w:t xml:space="preserve">1.2. Программа "ПРИЗОВАЯ МОЛНИЯ" - это маркетинговая конкурсная программа для постоянных и потенциальных покупателей торговых точек </w:t>
      </w:r>
      <w:r>
        <w:rPr>
          <w:rFonts w:ascii="Times New Roman" w:hAnsi="Times New Roman" w:cs="Times New Roman"/>
        </w:rPr>
        <w:t>Российской Федерации</w:t>
      </w:r>
      <w:r w:rsidRPr="00FB2F2D">
        <w:rPr>
          <w:rFonts w:ascii="Times New Roman" w:hAnsi="Times New Roman" w:cs="Times New Roman"/>
        </w:rPr>
        <w:t xml:space="preserve">. </w:t>
      </w: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 w:rsidRPr="00FB2F2D">
        <w:rPr>
          <w:rFonts w:ascii="Times New Roman" w:hAnsi="Times New Roman" w:cs="Times New Roman"/>
        </w:rPr>
        <w:t xml:space="preserve">1.3. Участник соглашается принять участие в Программе "ПРИЗОВАЯ МОЛНИЯ" на условиях, установленных Правилами программы. Организатор Программы оставляет за собой право изменять условия программы в любое время с обязательным уведомлением участников путем размещения </w:t>
      </w:r>
      <w:r w:rsidRPr="00154DF2">
        <w:rPr>
          <w:rFonts w:ascii="Times New Roman" w:hAnsi="Times New Roman" w:cs="Times New Roman"/>
        </w:rPr>
        <w:t xml:space="preserve">информации на WEB сайте </w:t>
      </w:r>
      <w:r w:rsidR="00996752" w:rsidRPr="00996752">
        <w:rPr>
          <w:u w:val="single"/>
        </w:rPr>
        <w:t>призоваямолния.рф</w:t>
      </w:r>
      <w:r>
        <w:rPr>
          <w:rFonts w:ascii="Times New Roman" w:hAnsi="Times New Roman" w:cs="Times New Roman"/>
        </w:rPr>
        <w:t xml:space="preserve"> </w:t>
      </w:r>
      <w:r w:rsidRPr="00154DF2">
        <w:rPr>
          <w:rFonts w:ascii="Times New Roman" w:hAnsi="Times New Roman" w:cs="Times New Roman"/>
        </w:rPr>
        <w:t>, а также в мобильном приложении "ПРИЗОВАЯ</w:t>
      </w:r>
      <w:r w:rsidRPr="00FB2F2D">
        <w:rPr>
          <w:rFonts w:ascii="Times New Roman" w:hAnsi="Times New Roman" w:cs="Times New Roman"/>
        </w:rPr>
        <w:t xml:space="preserve"> МОЛНИЯ" </w:t>
      </w:r>
      <w:r w:rsidR="00DB2CFE">
        <w:rPr>
          <w:rFonts w:ascii="Times New Roman" w:hAnsi="Times New Roman" w:cs="Times New Roman"/>
          <w:color w:val="FF0000"/>
        </w:rPr>
        <w:t>за 10</w:t>
      </w:r>
      <w:r w:rsidRPr="00947A6A">
        <w:rPr>
          <w:rFonts w:ascii="Times New Roman" w:hAnsi="Times New Roman" w:cs="Times New Roman"/>
          <w:color w:val="FF0000"/>
        </w:rPr>
        <w:t xml:space="preserve"> дней до вступления таких изменений в силу</w:t>
      </w:r>
      <w:r w:rsidRPr="00FB2F2D">
        <w:rPr>
          <w:rFonts w:ascii="Times New Roman" w:hAnsi="Times New Roman" w:cs="Times New Roman"/>
        </w:rPr>
        <w:t xml:space="preserve">. Принимая участие в Программе, Участник выражает свое безусловное согласие с настоящими Правилами, подтверждает, что не имеет каких-либо претензий к положениям настоящих Правил, Программе, списку Торговых точек, перечню подарков и разрешает Организатору обрабатывать свои персональные данные (данные указанные участником при регистрации или редактирования Анкеты участника в мобильном приложении "ПРИЗОВАЯ МОЛНИЯ"), с целью коммуникации с участником, проведения исследований, продвижения товаров и любых других маркетинговых коммуникаций проводимых/продающихся в </w:t>
      </w:r>
      <w:r>
        <w:rPr>
          <w:rFonts w:ascii="Times New Roman" w:hAnsi="Times New Roman" w:cs="Times New Roman"/>
        </w:rPr>
        <w:t>Российской Федерации</w:t>
      </w:r>
      <w:r w:rsidRPr="00FB2F2D">
        <w:rPr>
          <w:rFonts w:ascii="Times New Roman" w:hAnsi="Times New Roman" w:cs="Times New Roman"/>
        </w:rPr>
        <w:t xml:space="preserve">, путем осуществления прямых контактов с участником с помощью различных средств связи, включая, но не ограничиваясь: почтовая рассылка, электронная почта, телефон, Интернет. Участник может отказаться от получения данных сообщений в Профиле. Организатор не вправе передавать персональные данные любым третьим лицам. </w:t>
      </w: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 w:rsidRPr="00FB2F2D">
        <w:rPr>
          <w:rFonts w:ascii="Times New Roman" w:hAnsi="Times New Roman" w:cs="Times New Roman"/>
        </w:rPr>
        <w:t xml:space="preserve">1.4. Организатор Программы предоставляет технологическую платформу для определения выигравшего. </w:t>
      </w: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caps/>
        </w:rPr>
      </w:pPr>
      <w:r w:rsidRPr="00FB2F2D">
        <w:rPr>
          <w:rFonts w:ascii="Times New Roman" w:hAnsi="Times New Roman" w:cs="Times New Roman"/>
          <w:caps/>
        </w:rPr>
        <w:t>1.5. Определения</w:t>
      </w: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 w:rsidRPr="00FB2F2D">
        <w:rPr>
          <w:rFonts w:ascii="Times New Roman" w:hAnsi="Times New Roman" w:cs="Times New Roman"/>
          <w:b/>
          <w:bCs/>
        </w:rPr>
        <w:t xml:space="preserve">Программа конкурса (далее Программа) </w:t>
      </w:r>
      <w:r w:rsidRPr="00FB2F2D">
        <w:rPr>
          <w:rFonts w:ascii="Times New Roman" w:hAnsi="Times New Roman" w:cs="Times New Roman"/>
        </w:rPr>
        <w:t>– это совокупность всех маркетинговых мероприятий, направленных на развитие повторных про</w:t>
      </w:r>
      <w:r w:rsidR="00695563">
        <w:rPr>
          <w:rFonts w:ascii="Times New Roman" w:hAnsi="Times New Roman" w:cs="Times New Roman"/>
        </w:rPr>
        <w:t>даж присоединившихся к Программе</w:t>
      </w:r>
      <w:r w:rsidRPr="00FB2F2D">
        <w:rPr>
          <w:rFonts w:ascii="Times New Roman" w:hAnsi="Times New Roman" w:cs="Times New Roman"/>
        </w:rPr>
        <w:t xml:space="preserve"> торговых точек, </w:t>
      </w:r>
      <w:r w:rsidR="00996752">
        <w:rPr>
          <w:rFonts w:ascii="Times New Roman" w:hAnsi="Times New Roman" w:cs="Times New Roman"/>
        </w:rPr>
        <w:t>Участники</w:t>
      </w:r>
      <w:r w:rsidRPr="00FB2F2D">
        <w:rPr>
          <w:rFonts w:ascii="Times New Roman" w:hAnsi="Times New Roman" w:cs="Times New Roman"/>
        </w:rPr>
        <w:t xml:space="preserve">  которые в результате покупок, участия в специальных маркетинговых мероприятий могут получать подарки, предоставленные торговыми точками </w:t>
      </w:r>
      <w:r>
        <w:rPr>
          <w:rFonts w:ascii="Times New Roman" w:hAnsi="Times New Roman" w:cs="Times New Roman"/>
        </w:rPr>
        <w:t>Российской Федерации</w:t>
      </w:r>
      <w:r w:rsidRPr="00FB2F2D">
        <w:rPr>
          <w:rFonts w:ascii="Times New Roman" w:hAnsi="Times New Roman" w:cs="Times New Roman"/>
        </w:rPr>
        <w:t xml:space="preserve">. </w:t>
      </w: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 w:rsidRPr="00FB2F2D">
        <w:rPr>
          <w:rFonts w:ascii="Times New Roman" w:hAnsi="Times New Roman" w:cs="Times New Roman"/>
          <w:b/>
          <w:bCs/>
        </w:rPr>
        <w:t xml:space="preserve">Участник </w:t>
      </w:r>
      <w:r w:rsidRPr="00FB2F2D">
        <w:rPr>
          <w:rFonts w:ascii="Times New Roman" w:hAnsi="Times New Roman" w:cs="Times New Roman"/>
        </w:rPr>
        <w:t xml:space="preserve">– физическое лицо, достигшее совершеннолетия, обладающее дееспособностью и зарегистрировавшееся в Программе конкурса "ПРИЗОВАЯ МОЛНИЯ". </w:t>
      </w: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bCs/>
        </w:rPr>
      </w:pPr>
      <w:r w:rsidRPr="00FB2F2D">
        <w:rPr>
          <w:rFonts w:ascii="Times New Roman" w:hAnsi="Times New Roman" w:cs="Times New Roman"/>
          <w:b/>
          <w:bCs/>
        </w:rPr>
        <w:t xml:space="preserve">Пользователь </w:t>
      </w:r>
      <w:r w:rsidRPr="00FB2F2D">
        <w:rPr>
          <w:rFonts w:ascii="Times New Roman" w:hAnsi="Times New Roman" w:cs="Times New Roman"/>
        </w:rPr>
        <w:t>- физическое лицо, дееспособное, достигшее 18-летнего возраста (совершеннолетия), гражданин РФ, прошедший регистрацию в Социальной сети.</w:t>
      </w: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 w:rsidRPr="00FB2F2D">
        <w:rPr>
          <w:rFonts w:ascii="Times New Roman" w:hAnsi="Times New Roman" w:cs="Times New Roman"/>
          <w:b/>
          <w:bCs/>
        </w:rPr>
        <w:t xml:space="preserve">Анкета участника </w:t>
      </w:r>
      <w:r w:rsidRPr="00FB2F2D">
        <w:rPr>
          <w:rFonts w:ascii="Times New Roman" w:hAnsi="Times New Roman" w:cs="Times New Roman"/>
        </w:rPr>
        <w:t xml:space="preserve">– совокупность всех необходимых данных, предоставленных Участником при регистрации в мобильном приложении (Программе конкурса "ПРИЗОВАЯ МОЛНИЯ"). Данными, необходимыми для регистрации в Программе является номер телефона. Заполняя анкету, Участник соглашается на хранение и обработку персональных данных организатором Программы лояльности в </w:t>
      </w:r>
      <w:r w:rsidRPr="00FB2F2D">
        <w:rPr>
          <w:rFonts w:ascii="Times New Roman" w:hAnsi="Times New Roman" w:cs="Times New Roman"/>
        </w:rPr>
        <w:lastRenderedPageBreak/>
        <w:t xml:space="preserve">соответствии с ФЗ от </w:t>
      </w:r>
      <w:smartTag w:uri="urn:schemas-microsoft-com:office:smarttags" w:element="date">
        <w:smartTagPr>
          <w:attr w:name="ls" w:val="trans"/>
          <w:attr w:name="Month" w:val="07"/>
          <w:attr w:name="Day" w:val="27"/>
          <w:attr w:name="Year" w:val="2006"/>
        </w:smartTagPr>
        <w:r w:rsidRPr="00FB2F2D">
          <w:rPr>
            <w:rFonts w:ascii="Times New Roman" w:hAnsi="Times New Roman" w:cs="Times New Roman"/>
          </w:rPr>
          <w:t>27.07.2006</w:t>
        </w:r>
      </w:smartTag>
      <w:r w:rsidRPr="00FB2F2D">
        <w:rPr>
          <w:rFonts w:ascii="Times New Roman" w:hAnsi="Times New Roman" w:cs="Times New Roman"/>
        </w:rPr>
        <w:t xml:space="preserve">г. №152-ФЗ "О персональных данных". Участник в праве указать в анкете дополнительные данные о себе, такие как адрес электронной почты, имя, пол, возраст и другие. </w:t>
      </w: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 w:rsidRPr="00FB2F2D">
        <w:rPr>
          <w:rFonts w:ascii="Times New Roman" w:hAnsi="Times New Roman" w:cs="Times New Roman"/>
          <w:b/>
          <w:bCs/>
        </w:rPr>
        <w:t xml:space="preserve">Номер телефона </w:t>
      </w:r>
      <w:r w:rsidRPr="00FB2F2D">
        <w:rPr>
          <w:rFonts w:ascii="Times New Roman" w:hAnsi="Times New Roman" w:cs="Times New Roman"/>
        </w:rPr>
        <w:t xml:space="preserve">– персональный номер мобильного телефона, принадлежащий зарегистрированному участнику. Номер может быть использован как контактный для связи с участником в случае операционной необходимости. </w:t>
      </w: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 w:rsidRPr="00FB2F2D">
        <w:rPr>
          <w:rFonts w:ascii="Times New Roman" w:hAnsi="Times New Roman" w:cs="Times New Roman"/>
          <w:b/>
          <w:bCs/>
        </w:rPr>
        <w:t xml:space="preserve">Торговая точка </w:t>
      </w:r>
      <w:r w:rsidRPr="00FB2F2D">
        <w:rPr>
          <w:rFonts w:ascii="Times New Roman" w:hAnsi="Times New Roman" w:cs="Times New Roman"/>
        </w:rPr>
        <w:t xml:space="preserve">– магазин/ресторан/киоск/кинотеатр, находящийся на территории </w:t>
      </w:r>
      <w:r>
        <w:rPr>
          <w:rFonts w:ascii="Times New Roman" w:hAnsi="Times New Roman" w:cs="Times New Roman"/>
        </w:rPr>
        <w:t xml:space="preserve">Российской </w:t>
      </w:r>
      <w:r w:rsidRPr="00154DF2">
        <w:rPr>
          <w:rFonts w:ascii="Times New Roman" w:hAnsi="Times New Roman" w:cs="Times New Roman"/>
        </w:rPr>
        <w:t xml:space="preserve">Федерации и указанный в списке магазинов на сайте </w:t>
      </w:r>
      <w:r w:rsidR="00996752" w:rsidRPr="00996752">
        <w:rPr>
          <w:u w:val="single"/>
        </w:rPr>
        <w:t>призоваямолния.рф</w:t>
      </w:r>
      <w:r w:rsidRPr="00154DF2">
        <w:rPr>
          <w:rFonts w:ascii="Times New Roman" w:hAnsi="Times New Roman" w:cs="Times New Roman"/>
        </w:rPr>
        <w:t>.</w:t>
      </w:r>
      <w:r w:rsidRPr="00FB2F2D">
        <w:rPr>
          <w:rFonts w:ascii="Times New Roman" w:hAnsi="Times New Roman" w:cs="Times New Roman"/>
        </w:rPr>
        <w:t xml:space="preserve"> 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rPr>
          <w:b/>
          <w:lang w:val="en-US"/>
        </w:rPr>
        <w:t>QR</w:t>
      </w:r>
      <w:r w:rsidRPr="00FB2F2D">
        <w:t>-</w:t>
      </w:r>
      <w:r w:rsidRPr="00FB2F2D">
        <w:rPr>
          <w:b/>
          <w:bCs/>
        </w:rPr>
        <w:t xml:space="preserve">Код </w:t>
      </w:r>
      <w:r w:rsidRPr="00FB2F2D">
        <w:t xml:space="preserve">– </w:t>
      </w:r>
      <w:r w:rsidRPr="00FB2F2D">
        <w:rPr>
          <w:shd w:val="clear" w:color="auto" w:fill="FFFFFF"/>
        </w:rPr>
        <w:t>считываемая машиной оптическая метка, содержащая информацию об объекте, к которому она привязана и который указан на кассовом чеке</w:t>
      </w:r>
      <w:r w:rsidRPr="00FB2F2D">
        <w:t xml:space="preserve"> (далее – "Код").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  <w:rPr>
          <w:rStyle w:val="w"/>
          <w:color w:val="000000"/>
          <w:shd w:val="clear" w:color="auto" w:fill="FFFFFF"/>
        </w:rPr>
      </w:pPr>
      <w:r w:rsidRPr="00FB2F2D">
        <w:rPr>
          <w:b/>
        </w:rPr>
        <w:t>Чек</w:t>
      </w:r>
      <w:r w:rsidRPr="00FB2F2D">
        <w:t xml:space="preserve"> – </w:t>
      </w:r>
      <w:r w:rsidRPr="00FB2F2D">
        <w:rPr>
          <w:rStyle w:val="w"/>
          <w:color w:val="000000"/>
          <w:shd w:val="clear" w:color="auto" w:fill="FFFFFF"/>
        </w:rPr>
        <w:t>первичный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учетный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hyperlink r:id="rId9" w:history="1">
        <w:r w:rsidRPr="00FB2F2D">
          <w:rPr>
            <w:rStyle w:val="w"/>
            <w:shd w:val="clear" w:color="auto" w:fill="FFFFFF"/>
          </w:rPr>
          <w:t>документ</w:t>
        </w:r>
      </w:hyperlink>
      <w:r w:rsidRPr="00FB2F2D">
        <w:rPr>
          <w:shd w:val="clear" w:color="auto" w:fill="FFFFFF"/>
        </w:rPr>
        <w:t>,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отпечатанный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контрольно</w:t>
      </w:r>
      <w:r w:rsidRPr="00FB2F2D">
        <w:rPr>
          <w:shd w:val="clear" w:color="auto" w:fill="FFFFFF"/>
        </w:rPr>
        <w:t>-</w:t>
      </w:r>
      <w:r w:rsidRPr="00FB2F2D">
        <w:rPr>
          <w:rStyle w:val="w"/>
          <w:color w:val="000000"/>
          <w:shd w:val="clear" w:color="auto" w:fill="FFFFFF"/>
        </w:rPr>
        <w:t>кассовой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техникой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на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бумажном носителе</w:t>
      </w:r>
      <w:r w:rsidRPr="00FB2F2D">
        <w:rPr>
          <w:shd w:val="clear" w:color="auto" w:fill="FFFFFF"/>
        </w:rPr>
        <w:t>,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подтверждающий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факт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осуществления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между</w:t>
      </w:r>
      <w:r w:rsidRPr="00FB2F2D">
        <w:rPr>
          <w:rStyle w:val="apple-converted-space"/>
          <w:color w:val="000000"/>
          <w:shd w:val="clear" w:color="auto" w:fill="FFFFFF"/>
        </w:rPr>
        <w:t xml:space="preserve"> Участником/П</w:t>
      </w:r>
      <w:r w:rsidRPr="00FB2F2D">
        <w:rPr>
          <w:rStyle w:val="w"/>
          <w:color w:val="000000"/>
          <w:shd w:val="clear" w:color="auto" w:fill="FFFFFF"/>
        </w:rPr>
        <w:t>ользователем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и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Торговой точкой</w:t>
      </w:r>
      <w:r w:rsidRPr="00FB2F2D">
        <w:rPr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наличного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денежного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расчета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и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shd w:val="clear" w:color="auto" w:fill="FFFFFF"/>
        </w:rPr>
        <w:t>(</w:t>
      </w:r>
      <w:r w:rsidRPr="00FB2F2D">
        <w:rPr>
          <w:rStyle w:val="w"/>
          <w:color w:val="000000"/>
          <w:shd w:val="clear" w:color="auto" w:fill="FFFFFF"/>
        </w:rPr>
        <w:t>или</w:t>
      </w:r>
      <w:r w:rsidRPr="00FB2F2D">
        <w:rPr>
          <w:shd w:val="clear" w:color="auto" w:fill="FFFFFF"/>
        </w:rPr>
        <w:t>)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расчета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с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использованием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платежных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карт</w:t>
      </w:r>
      <w:r w:rsidRPr="00FB2F2D">
        <w:rPr>
          <w:shd w:val="clear" w:color="auto" w:fill="FFFFFF"/>
        </w:rPr>
        <w:t>,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содержащий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сведения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об этих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расчетах</w:t>
      </w:r>
      <w:r w:rsidRPr="00FB2F2D">
        <w:rPr>
          <w:shd w:val="clear" w:color="auto" w:fill="FFFFFF"/>
        </w:rPr>
        <w:t>,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зарегистрированных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программно</w:t>
      </w:r>
      <w:r w:rsidRPr="00FB2F2D">
        <w:rPr>
          <w:shd w:val="clear" w:color="auto" w:fill="FFFFFF"/>
        </w:rPr>
        <w:t>-</w:t>
      </w:r>
      <w:r w:rsidRPr="00FB2F2D">
        <w:rPr>
          <w:rStyle w:val="w"/>
          <w:color w:val="000000"/>
          <w:shd w:val="clear" w:color="auto" w:fill="FFFFFF"/>
        </w:rPr>
        <w:t>аппаратными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средствами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контрольно</w:t>
      </w:r>
      <w:r w:rsidRPr="00FB2F2D">
        <w:rPr>
          <w:shd w:val="clear" w:color="auto" w:fill="FFFFFF"/>
        </w:rPr>
        <w:t>-</w:t>
      </w:r>
      <w:r w:rsidRPr="00FB2F2D">
        <w:rPr>
          <w:rStyle w:val="w"/>
          <w:color w:val="000000"/>
          <w:shd w:val="clear" w:color="auto" w:fill="FFFFFF"/>
        </w:rPr>
        <w:t>кассовой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техники</w:t>
      </w:r>
      <w:r w:rsidRPr="00FB2F2D">
        <w:rPr>
          <w:shd w:val="clear" w:color="auto" w:fill="FFFFFF"/>
        </w:rPr>
        <w:t xml:space="preserve">, </w:t>
      </w:r>
      <w:r w:rsidRPr="00FB2F2D">
        <w:rPr>
          <w:rStyle w:val="w"/>
          <w:color w:val="000000"/>
          <w:shd w:val="clear" w:color="auto" w:fill="FFFFFF"/>
        </w:rPr>
        <w:t>обеспечивающими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надлежащий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учет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денежных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средств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при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проведении</w:t>
      </w:r>
      <w:r w:rsidRPr="00FB2F2D">
        <w:rPr>
          <w:rStyle w:val="apple-converted-space"/>
          <w:color w:val="000000"/>
          <w:shd w:val="clear" w:color="auto" w:fill="FFFFFF"/>
        </w:rPr>
        <w:t xml:space="preserve"> </w:t>
      </w:r>
      <w:r w:rsidRPr="00FB2F2D">
        <w:rPr>
          <w:rStyle w:val="w"/>
          <w:color w:val="000000"/>
          <w:shd w:val="clear" w:color="auto" w:fill="FFFFFF"/>
        </w:rPr>
        <w:t>расчетов.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2813A6">
        <w:rPr>
          <w:b/>
          <w:bCs/>
        </w:rPr>
        <w:t>Приз –</w:t>
      </w:r>
      <w:r w:rsidR="00695563">
        <w:t xml:space="preserve"> товар выбранного у партнера выдавшего чек</w:t>
      </w:r>
      <w:r w:rsidR="00695563" w:rsidRPr="00154DF2">
        <w:t>,</w:t>
      </w:r>
      <w:r w:rsidR="00695563" w:rsidRPr="002813A6">
        <w:t xml:space="preserve"> эквивалентной </w:t>
      </w:r>
      <w:r w:rsidR="00695563">
        <w:t>сумме</w:t>
      </w:r>
      <w:r w:rsidR="00695563" w:rsidRPr="002813A6">
        <w:t xml:space="preserve"> выигрыша</w:t>
      </w:r>
      <w:r w:rsidRPr="002813A6">
        <w:t>.</w:t>
      </w:r>
      <w:r w:rsidRPr="00FB2F2D">
        <w:t xml:space="preserve"> </w:t>
      </w:r>
    </w:p>
    <w:p w:rsidR="009647B9" w:rsidRPr="00FB2F2D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 w:rsidRPr="00FB2F2D">
        <w:rPr>
          <w:rFonts w:ascii="Times New Roman" w:hAnsi="Times New Roman" w:cs="Times New Roman"/>
          <w:b/>
          <w:bCs/>
        </w:rPr>
        <w:t xml:space="preserve">Профиль – </w:t>
      </w:r>
      <w:r w:rsidRPr="00FB2F2D">
        <w:rPr>
          <w:rFonts w:ascii="Times New Roman" w:hAnsi="Times New Roman" w:cs="Times New Roman"/>
        </w:rPr>
        <w:t xml:space="preserve">страница с персональными или контактными данными в приложении, доступная только при авторизации и входе в Программу. 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rPr>
          <w:b/>
          <w:bCs/>
        </w:rPr>
        <w:t xml:space="preserve">Организатор Программы </w:t>
      </w:r>
      <w:r w:rsidRPr="00FB2F2D">
        <w:t>- ООО "</w:t>
      </w:r>
      <w:r w:rsidR="00996752">
        <w:t>ПРИЗОВАЯ</w:t>
      </w:r>
      <w:r w:rsidR="00DE6C20">
        <w:t xml:space="preserve"> </w:t>
      </w:r>
      <w:r w:rsidR="00996752">
        <w:t>МОЛНИЯ</w:t>
      </w:r>
      <w:r w:rsidRPr="00FB2F2D">
        <w:t xml:space="preserve">" (Адрес места нахождения: </w:t>
      </w:r>
      <w:r>
        <w:t xml:space="preserve">г. Ульяновск ул. </w:t>
      </w:r>
      <w:r w:rsidR="00996752">
        <w:t>Ленина 144-30</w:t>
      </w:r>
      <w:r w:rsidRPr="00FB2F2D">
        <w:t>)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154DF2">
        <w:rPr>
          <w:b/>
          <w:bCs/>
        </w:rPr>
        <w:t xml:space="preserve">Сайт </w:t>
      </w:r>
      <w:r w:rsidRPr="00154DF2">
        <w:t xml:space="preserve">– сайт </w:t>
      </w:r>
      <w:r w:rsidR="00996752" w:rsidRPr="00996752">
        <w:rPr>
          <w:u w:val="single"/>
        </w:rPr>
        <w:t>призоваямолния.рф</w:t>
      </w:r>
      <w:r w:rsidRPr="00154DF2">
        <w:t>, являющийся официальным источником информации об Акции с</w:t>
      </w:r>
      <w:r w:rsidRPr="00FB2F2D">
        <w:t xml:space="preserve"> полными Правилами Акции (далее – "Сайт").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Иное толкование терминов, нежели изложенное, не допускается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  <w:r w:rsidRPr="00FB2F2D">
        <w:rPr>
          <w:b/>
          <w:bCs/>
          <w:caps/>
        </w:rPr>
        <w:t>2. Продукция, участвующая в акции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2.1. В Программе участвует любая Продукция не запрещенная законодательством</w:t>
      </w:r>
      <w:r w:rsidR="00DE6C20">
        <w:t xml:space="preserve"> Российской Федерации к обороту</w:t>
      </w:r>
      <w:r w:rsidRPr="00FB2F2D">
        <w:t>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2.2. Стоимость Продукции, участвующей в Программе, в срок проведения Программы не превышает стоимости аналогичной Продукции вне сроков проведения Программы. Таким образом, покупая Продукцию, участвующую в Программе, Участник не вносит никакой дополнительной платы за участие в Программе.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2.3. Продукция, не соответствующая пункту 2.1, участия в Программе не принимает.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 xml:space="preserve">2.4. Продукция доступна на территории </w:t>
      </w:r>
      <w:r>
        <w:t>Российской Федерации</w:t>
      </w:r>
      <w:r w:rsidRPr="00FB2F2D">
        <w:t>, в Торговых точках, список которых приведен в Приложении №1, в период, указанный в пункте 3.2.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  <w:r w:rsidRPr="00FB2F2D">
        <w:rPr>
          <w:b/>
          <w:bCs/>
          <w:caps/>
        </w:rPr>
        <w:t>3. Сроки проведения Акции:</w:t>
      </w:r>
    </w:p>
    <w:p w:rsidR="009647B9" w:rsidRPr="00154DF2" w:rsidRDefault="009647B9" w:rsidP="009647B9">
      <w:pPr>
        <w:autoSpaceDE w:val="0"/>
        <w:autoSpaceDN w:val="0"/>
        <w:adjustRightInd w:val="0"/>
        <w:ind w:firstLine="360"/>
        <w:jc w:val="both"/>
      </w:pPr>
      <w:r w:rsidRPr="00154DF2">
        <w:t>3.1. Срок проведения Программы – с 1</w:t>
      </w:r>
      <w:r w:rsidR="00996752">
        <w:t>5</w:t>
      </w:r>
      <w:r w:rsidRPr="00154DF2">
        <w:t xml:space="preserve"> </w:t>
      </w:r>
      <w:r w:rsidR="00996752">
        <w:t>апреля</w:t>
      </w:r>
      <w:r w:rsidRPr="00154DF2">
        <w:t xml:space="preserve"> 20</w:t>
      </w:r>
      <w:r w:rsidR="00DE6C20">
        <w:t>20</w:t>
      </w:r>
      <w:r w:rsidRPr="00154DF2">
        <w:t xml:space="preserve"> года по </w:t>
      </w:r>
      <w:r w:rsidR="00996752">
        <w:t>15</w:t>
      </w:r>
      <w:r w:rsidRPr="00154DF2">
        <w:t xml:space="preserve"> </w:t>
      </w:r>
      <w:r w:rsidR="00996752">
        <w:t>апреля 2021</w:t>
      </w:r>
      <w:r w:rsidRPr="00154DF2">
        <w:t xml:space="preserve"> года включительно, по московскому времени, включая период выдачи призов победителям.</w:t>
      </w:r>
    </w:p>
    <w:p w:rsidR="009647B9" w:rsidRPr="00154DF2" w:rsidRDefault="009647B9" w:rsidP="009647B9">
      <w:pPr>
        <w:autoSpaceDE w:val="0"/>
        <w:autoSpaceDN w:val="0"/>
        <w:adjustRightInd w:val="0"/>
        <w:ind w:firstLine="360"/>
        <w:jc w:val="both"/>
      </w:pPr>
      <w:r w:rsidRPr="00154DF2">
        <w:t xml:space="preserve">3.2. Период регистрации Заявок на участие в Акции с 12 час 00 мин 00 сек </w:t>
      </w:r>
      <w:r w:rsidR="00996752" w:rsidRPr="00154DF2">
        <w:t>с 1</w:t>
      </w:r>
      <w:r w:rsidR="00996752">
        <w:t>5</w:t>
      </w:r>
      <w:r w:rsidR="00996752" w:rsidRPr="00154DF2">
        <w:t xml:space="preserve"> </w:t>
      </w:r>
      <w:r w:rsidR="00996752">
        <w:t>апреля</w:t>
      </w:r>
      <w:r w:rsidR="00DE6C20">
        <w:t xml:space="preserve"> 2020</w:t>
      </w:r>
      <w:r w:rsidR="00996752" w:rsidRPr="00154DF2">
        <w:t xml:space="preserve"> года по </w:t>
      </w:r>
      <w:r w:rsidR="00996752">
        <w:t>15</w:t>
      </w:r>
      <w:r w:rsidR="00996752" w:rsidRPr="00154DF2">
        <w:t xml:space="preserve"> </w:t>
      </w:r>
      <w:r w:rsidR="00996752">
        <w:t>апреля 2021</w:t>
      </w:r>
      <w:r w:rsidR="00996752" w:rsidRPr="00154DF2">
        <w:t xml:space="preserve"> года</w:t>
      </w:r>
      <w:r w:rsidRPr="00154DF2">
        <w:t xml:space="preserve"> включительно (далее – "Основной период регистрации Заявок"). Организатор в праве продлить Основной период регистрации путем информирования через Сайт.</w:t>
      </w:r>
    </w:p>
    <w:p w:rsidR="009647B9" w:rsidRPr="00154DF2" w:rsidRDefault="009647B9" w:rsidP="009647B9">
      <w:pPr>
        <w:autoSpaceDE w:val="0"/>
        <w:autoSpaceDN w:val="0"/>
        <w:adjustRightInd w:val="0"/>
        <w:ind w:firstLine="360"/>
        <w:jc w:val="both"/>
      </w:pPr>
      <w:r w:rsidRPr="00154DF2">
        <w:t>3.3. Определения Победителей Программы и оповещения о выигрыше будут проходить ежедневно.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154DF2">
        <w:t>3.4. Победители с</w:t>
      </w:r>
      <w:r w:rsidR="00996752">
        <w:t xml:space="preserve">могут получить Призы в период с </w:t>
      </w:r>
      <w:r w:rsidR="00996752" w:rsidRPr="00154DF2">
        <w:t>1</w:t>
      </w:r>
      <w:r w:rsidR="00996752">
        <w:t>5</w:t>
      </w:r>
      <w:r w:rsidR="00996752" w:rsidRPr="00154DF2">
        <w:t xml:space="preserve"> </w:t>
      </w:r>
      <w:r w:rsidR="00996752">
        <w:t>апреля</w:t>
      </w:r>
      <w:r w:rsidR="00DE6C20">
        <w:t xml:space="preserve"> 2020</w:t>
      </w:r>
      <w:r w:rsidR="00996752" w:rsidRPr="00154DF2">
        <w:t xml:space="preserve"> года по </w:t>
      </w:r>
      <w:r w:rsidR="00996752">
        <w:t>15</w:t>
      </w:r>
      <w:r w:rsidR="00996752" w:rsidRPr="00154DF2">
        <w:t xml:space="preserve"> </w:t>
      </w:r>
      <w:r w:rsidR="00996752">
        <w:t>апреля 2021</w:t>
      </w:r>
      <w:r w:rsidR="00996752" w:rsidRPr="00154DF2">
        <w:t xml:space="preserve"> года</w:t>
      </w:r>
      <w:r w:rsidRPr="00154DF2">
        <w:t xml:space="preserve"> включительно.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  <w:r w:rsidRPr="00FB2F2D">
        <w:rPr>
          <w:b/>
          <w:bCs/>
          <w:caps/>
        </w:rPr>
        <w:t>4. Права и обязанности Участников и Организатора ПРОГРАММЫ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 xml:space="preserve">4.1. К участию в Программы допускаются совершеннолетние дееспособные граждане Российской Федерации, постоянно проживающие на территории </w:t>
      </w:r>
      <w:r w:rsidR="00996752">
        <w:t xml:space="preserve"> </w:t>
      </w:r>
      <w:r w:rsidRPr="00FB2F2D">
        <w:t>Российской Федерации, принявшие Правила проведения Программы в полном объеме, зарегистрированные в мобильном приложении "ПРИЗОВАЯ МОЛНИЯ".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4.2. Лица, соответствующие требованиям пункта 4.1 настоящих Правил, совершившие действия, указанные в Разделе 5 настоящих Правил, Признаются Участниками Программы (далее – "Участники") и претендуют на призы, указанные в разделе 7 настоящих Правил.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 xml:space="preserve">4.3. В Программе запрещается принимать участие сотрудникам и представителям Организатора, </w:t>
      </w:r>
      <w:r w:rsidR="008E6AEC" w:rsidRPr="00FB2F2D">
        <w:t>аффи</w:t>
      </w:r>
      <w:r w:rsidR="00710517">
        <w:t>л</w:t>
      </w:r>
      <w:r w:rsidR="008E6AEC" w:rsidRPr="00FB2F2D">
        <w:t>ированным</w:t>
      </w:r>
      <w:r w:rsidRPr="00FB2F2D">
        <w:t xml:space="preserve"> с Организатором лицам и поставщикам Продукции, иным лицам, связанным с проведением Программы, а также членам семей всех указанных лиц.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lastRenderedPageBreak/>
        <w:t>4.4. Участник Программы вправе требовать от Организатора: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4.4.1.</w:t>
      </w:r>
      <w:r w:rsidR="008E6AEC">
        <w:t xml:space="preserve"> Получения информации о</w:t>
      </w:r>
      <w:r w:rsidR="00695563">
        <w:t xml:space="preserve"> Программе</w:t>
      </w:r>
      <w:r w:rsidRPr="00FB2F2D">
        <w:t xml:space="preserve"> в соответствии с Правилами;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4.4.2. В случае признания Участника обладателем приза – представления соответствующего приза согласно Правилам.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4.5. Участники Программы обязаны выполнять все действия, связанные с участием в Программе и получением призов, в установленном порядке и в сроки, указанные в настоящих Правилах.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4.6. Организатор вправе досрочно прекратить проведение Программы и/или изменить ее условия, опубликовав соответствующее сообщение на Сайте или иным способом публично уведомить о таком изменении.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4.7. Организатор обязан осуществить предоставление призов Участникам Программы, которые признаны победителями в соответствии с настоящими Правилами.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4.8. Организатор не вправе предоставлять информацию об Участнике Программы третьим лицам, за исключением случаев, предусмотренных законодательством Российской Федерации.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4.9.</w:t>
      </w:r>
      <w:r>
        <w:t xml:space="preserve"> Организатор </w:t>
      </w:r>
      <w:r w:rsidRPr="00FB2F2D">
        <w:t xml:space="preserve">Программы оставляет за собой право не вступать в письменные переговоры либо иные контакты с Участниками </w:t>
      </w:r>
      <w:r>
        <w:t>Программы</w:t>
      </w:r>
      <w:r w:rsidRPr="00FB2F2D">
        <w:t>, кроме случаев, предусмотренных настоящими Правилами, действующим законодательством Российской Федерации и при возникновении спорных ситуаций.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smartTag w:uri="urn:schemas-microsoft-com:office:smarttags" w:element="time">
        <w:smartTagPr>
          <w:attr w:name="Hour" w:val="4"/>
          <w:attr w:name="Minute" w:val="10"/>
        </w:smartTagPr>
        <w:r w:rsidRPr="00FB2F2D">
          <w:t>4.10</w:t>
        </w:r>
        <w:r>
          <w:t>.</w:t>
        </w:r>
      </w:smartTag>
      <w:r w:rsidRPr="00FB2F2D">
        <w:t xml:space="preserve"> В соответствии с требованиями действующего законодательства РФ, Организатор</w:t>
      </w:r>
      <w:r>
        <w:t>, Торговая точка</w:t>
      </w:r>
      <w:r w:rsidRPr="00FB2F2D">
        <w:t xml:space="preserve"> </w:t>
      </w:r>
      <w:r>
        <w:t xml:space="preserve">не </w:t>
      </w:r>
      <w:r w:rsidRPr="00FB2F2D">
        <w:t>выступа</w:t>
      </w:r>
      <w:r>
        <w:t>ю</w:t>
      </w:r>
      <w:r w:rsidRPr="00FB2F2D">
        <w:t xml:space="preserve">т в качестве налогового агента в отношении победителей </w:t>
      </w:r>
      <w:r>
        <w:t>Программы</w:t>
      </w:r>
      <w:r w:rsidRPr="00FB2F2D">
        <w:t xml:space="preserve"> стоимость </w:t>
      </w:r>
      <w:r>
        <w:t xml:space="preserve">приза </w:t>
      </w:r>
      <w:r w:rsidRPr="00FB2F2D">
        <w:t>которо</w:t>
      </w:r>
      <w:r>
        <w:t>го</w:t>
      </w:r>
      <w:r w:rsidRPr="00FB2F2D">
        <w:t xml:space="preserve"> </w:t>
      </w:r>
      <w:r>
        <w:t xml:space="preserve">не </w:t>
      </w:r>
      <w:r w:rsidRPr="00FB2F2D">
        <w:t>превышае</w:t>
      </w:r>
      <w:r>
        <w:t>т 4000 рублей, включая НДС</w:t>
      </w:r>
      <w:r w:rsidRPr="00FB2F2D">
        <w:t>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smartTag w:uri="urn:schemas-microsoft-com:office:smarttags" w:element="time">
        <w:smartTagPr>
          <w:attr w:name="Hour" w:val="4"/>
          <w:attr w:name="Minute" w:val="11"/>
        </w:smartTagPr>
        <w:r w:rsidRPr="00FB2F2D">
          <w:t>4.11</w:t>
        </w:r>
        <w:r>
          <w:t>.</w:t>
        </w:r>
      </w:smartTag>
      <w:r w:rsidRPr="00FB2F2D">
        <w:t xml:space="preserve"> Факт участия в </w:t>
      </w:r>
      <w:r>
        <w:t>Программе</w:t>
      </w:r>
      <w:r w:rsidRPr="00FB2F2D">
        <w:t xml:space="preserve"> подразумевает, что её Участники ознакомлены и согласны с настоящими Правилами. Согласие с Правилами является полным и безоговорочным.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smartTag w:uri="urn:schemas-microsoft-com:office:smarttags" w:element="time">
        <w:smartTagPr>
          <w:attr w:name="Hour" w:val="4"/>
          <w:attr w:name="Minute" w:val="12"/>
        </w:smartTagPr>
        <w:r w:rsidRPr="00FB2F2D">
          <w:t>4.12</w:t>
        </w:r>
        <w:r>
          <w:t>.</w:t>
        </w:r>
      </w:smartTag>
      <w:r w:rsidRPr="00FB2F2D">
        <w:t xml:space="preserve"> Участникам </w:t>
      </w:r>
      <w:r>
        <w:t>Программы</w:t>
      </w:r>
      <w:r w:rsidRPr="00FB2F2D">
        <w:t xml:space="preserve"> необходимо сохранять чек, подтверждающий покупку </w:t>
      </w:r>
      <w:r>
        <w:t xml:space="preserve">Продукции и содержащий уникальный </w:t>
      </w:r>
      <w:r>
        <w:rPr>
          <w:lang w:val="en-US"/>
        </w:rPr>
        <w:t>QR</w:t>
      </w:r>
      <w:r w:rsidRPr="00F744B5">
        <w:t>-</w:t>
      </w:r>
      <w:r>
        <w:t>Код</w:t>
      </w:r>
      <w:r w:rsidRPr="00FB2F2D">
        <w:t xml:space="preserve">, зарегистрированным в </w:t>
      </w:r>
      <w:r>
        <w:t>мобильном приложении "ПРИЗОВАЯ МОЛНИЯ"</w:t>
      </w:r>
      <w:r w:rsidRPr="00FB2F2D">
        <w:t>. В случае, если у Организатора возникнут сомнения в достоверности предоставленной информации или в соблюдении Участником настоящих Правил, он имеет право запросить у Участника вышеуказанные документы и иную информацию.</w:t>
      </w:r>
    </w:p>
    <w:p w:rsidR="009647B9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  <w:r w:rsidRPr="00FB2F2D">
        <w:rPr>
          <w:b/>
          <w:bCs/>
          <w:caps/>
        </w:rPr>
        <w:t>5. Порядок совершения действий для участия в Акции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 xml:space="preserve">5.1 Для участия в Акции необходимо выполнить следующие действия (порядок заключения Договора на участие в Акции) в период, указанный в пункт 3.2: 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DA2A0B">
        <w:rPr>
          <w:rFonts w:ascii="Times New Roman" w:hAnsi="Times New Roman" w:cs="Times New Roman"/>
        </w:rPr>
        <w:t xml:space="preserve">.2. Для регистрации в Программе необходимо выполнить следующие условия: - установить мобильное приложение </w:t>
      </w:r>
      <w:r>
        <w:rPr>
          <w:rFonts w:ascii="Times New Roman" w:hAnsi="Times New Roman" w:cs="Times New Roman"/>
        </w:rPr>
        <w:t>"ПРИЗОВАЯ МОЛНИЯ"</w:t>
      </w:r>
      <w:r w:rsidRPr="00DA2A0B">
        <w:rPr>
          <w:rFonts w:ascii="Times New Roman" w:hAnsi="Times New Roman" w:cs="Times New Roman"/>
        </w:rPr>
        <w:t xml:space="preserve">; - выполнить вход в программу: указать </w:t>
      </w:r>
      <w:r w:rsidR="008E6AEC">
        <w:rPr>
          <w:rFonts w:ascii="Times New Roman" w:hAnsi="Times New Roman" w:cs="Times New Roman"/>
        </w:rPr>
        <w:t>свой номер телефона, ввести код</w:t>
      </w:r>
      <w:r w:rsidRPr="00DA2A0B">
        <w:rPr>
          <w:rFonts w:ascii="Times New Roman" w:hAnsi="Times New Roman" w:cs="Times New Roman"/>
        </w:rPr>
        <w:t xml:space="preserve">; - принять все правила Программы, отметив галочкой в конце страницы регистрации "я согласен/а"; - участник также может заполнить анкету участника программы в мобильном приложении </w:t>
      </w:r>
      <w:r>
        <w:rPr>
          <w:rFonts w:ascii="Times New Roman" w:hAnsi="Times New Roman" w:cs="Times New Roman"/>
        </w:rPr>
        <w:t>"ПРИЗОВАЯ МОЛНИЯ"</w:t>
      </w:r>
      <w:r w:rsidRPr="00DA2A0B">
        <w:rPr>
          <w:rFonts w:ascii="Times New Roman" w:hAnsi="Times New Roman" w:cs="Times New Roman"/>
        </w:rPr>
        <w:t xml:space="preserve">. 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DA2A0B">
        <w:rPr>
          <w:rFonts w:ascii="Times New Roman" w:hAnsi="Times New Roman" w:cs="Times New Roman"/>
        </w:rPr>
        <w:t>.3. Для участия в Программе необходимо отсканировать в приложении QR-</w:t>
      </w:r>
      <w:r>
        <w:rPr>
          <w:rFonts w:ascii="Times New Roman" w:hAnsi="Times New Roman" w:cs="Times New Roman"/>
        </w:rPr>
        <w:t>К</w:t>
      </w:r>
      <w:r w:rsidRPr="00DA2A0B">
        <w:rPr>
          <w:rFonts w:ascii="Times New Roman" w:hAnsi="Times New Roman" w:cs="Times New Roman"/>
        </w:rPr>
        <w:t xml:space="preserve">од. Отсканированный </w:t>
      </w:r>
      <w:r>
        <w:rPr>
          <w:rFonts w:ascii="Times New Roman" w:hAnsi="Times New Roman" w:cs="Times New Roman"/>
        </w:rPr>
        <w:t>Ч</w:t>
      </w:r>
      <w:r w:rsidRPr="00DA2A0B">
        <w:rPr>
          <w:rFonts w:ascii="Times New Roman" w:hAnsi="Times New Roman" w:cs="Times New Roman"/>
        </w:rPr>
        <w:t xml:space="preserve">ек автоматически добавляется к чекам, участвующим в конкурсе </w:t>
      </w:r>
      <w:r w:rsidR="00996752">
        <w:rPr>
          <w:rFonts w:ascii="Times New Roman" w:hAnsi="Times New Roman" w:cs="Times New Roman"/>
        </w:rPr>
        <w:t>10 календарных дней</w:t>
      </w:r>
      <w:r w:rsidRPr="00DA2A0B">
        <w:rPr>
          <w:rFonts w:ascii="Times New Roman" w:hAnsi="Times New Roman" w:cs="Times New Roman"/>
        </w:rPr>
        <w:t>.</w:t>
      </w:r>
    </w:p>
    <w:p w:rsidR="009647B9" w:rsidRDefault="009647B9" w:rsidP="009647B9">
      <w:pPr>
        <w:autoSpaceDE w:val="0"/>
        <w:autoSpaceDN w:val="0"/>
        <w:adjustRightInd w:val="0"/>
        <w:ind w:firstLine="360"/>
        <w:jc w:val="both"/>
      </w:pPr>
      <w:r w:rsidRPr="00DA2A0B">
        <w:t>Организатор программы оставляет за собой право в любое время и исключительно по собственному усмотрению вносить любые изменения в перечень подарков, и изменять количество чеков, могущих принимать участие в конкурсе, период участия чека в конкурсе (розыгрыше). Условие не распространяется на предложения, которые уже были активированы до внесения изменений в Каталоге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5.4</w:t>
      </w:r>
      <w:r>
        <w:t>.</w:t>
      </w:r>
      <w:r w:rsidRPr="00FB2F2D">
        <w:t xml:space="preserve"> Совершение действий, прописанных в пунктах 5.1.</w:t>
      </w:r>
      <w:r>
        <w:t>-</w:t>
      </w:r>
      <w:r w:rsidRPr="00FB2F2D">
        <w:t>5.3</w:t>
      </w:r>
      <w:r>
        <w:t>.</w:t>
      </w:r>
      <w:r w:rsidRPr="00FB2F2D">
        <w:t xml:space="preserve"> настоящих Правил, является акцептом договора на участие в настоящей </w:t>
      </w:r>
      <w:r>
        <w:t>Программе.</w:t>
      </w:r>
      <w:r w:rsidRPr="00FB2F2D">
        <w:t xml:space="preserve"> </w:t>
      </w:r>
      <w:r>
        <w:t>С</w:t>
      </w:r>
      <w:r w:rsidRPr="00FB2F2D">
        <w:t xml:space="preserve"> момента выполнения </w:t>
      </w:r>
      <w:r>
        <w:t xml:space="preserve">регистрации </w:t>
      </w:r>
      <w:r w:rsidRPr="00DA2A0B">
        <w:t xml:space="preserve">в мобильном приложении </w:t>
      </w:r>
      <w:r>
        <w:t>"ПРИЗОВАЯ МОЛНИЯ"</w:t>
      </w:r>
      <w:r w:rsidRPr="00FB2F2D">
        <w:t xml:space="preserve"> договор с Организатором на участие в </w:t>
      </w:r>
      <w:r>
        <w:t>Программе</w:t>
      </w:r>
      <w:r w:rsidRPr="00FB2F2D">
        <w:t xml:space="preserve"> считается заключённым.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5.</w:t>
      </w:r>
      <w:r w:rsidR="00996752">
        <w:t>5</w:t>
      </w:r>
      <w:r>
        <w:t>.</w:t>
      </w:r>
      <w:r w:rsidRPr="00FB2F2D">
        <w:t xml:space="preserve"> Уникальный </w:t>
      </w:r>
      <w:r>
        <w:rPr>
          <w:lang w:val="en-US"/>
        </w:rPr>
        <w:t>QR</w:t>
      </w:r>
      <w:r w:rsidRPr="006E68F5">
        <w:t>-</w:t>
      </w:r>
      <w:r w:rsidRPr="00FB2F2D">
        <w:t>Код</w:t>
      </w:r>
      <w:r>
        <w:t>, отраженный в Чеке,</w:t>
      </w:r>
      <w:r w:rsidRPr="00FB2F2D">
        <w:t xml:space="preserve"> может быть использован только один раз. При наличии нескольких </w:t>
      </w:r>
      <w:r>
        <w:t>регистраций</w:t>
      </w:r>
      <w:r w:rsidRPr="00FB2F2D">
        <w:t xml:space="preserve"> с одинаковыми </w:t>
      </w:r>
      <w:r>
        <w:rPr>
          <w:lang w:val="en-US"/>
        </w:rPr>
        <w:t>QR</w:t>
      </w:r>
      <w:r w:rsidRPr="006E68F5">
        <w:t>-</w:t>
      </w:r>
      <w:r w:rsidRPr="00FB2F2D">
        <w:t xml:space="preserve">Кодами, к участию в </w:t>
      </w:r>
      <w:r>
        <w:t>Программе</w:t>
      </w:r>
      <w:r w:rsidRPr="00FB2F2D">
        <w:t xml:space="preserve"> будет принят </w:t>
      </w:r>
      <w:r>
        <w:rPr>
          <w:lang w:val="en-US"/>
        </w:rPr>
        <w:t>QR</w:t>
      </w:r>
      <w:r w:rsidRPr="006E68F5">
        <w:t>-</w:t>
      </w:r>
      <w:r w:rsidRPr="00FB2F2D">
        <w:t xml:space="preserve">Код, </w:t>
      </w:r>
      <w:r>
        <w:t>зарегистрированный</w:t>
      </w:r>
      <w:r w:rsidRPr="00FB2F2D">
        <w:t xml:space="preserve"> раньше других по времени.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 w:rsidRPr="00FB2F2D">
        <w:rPr>
          <w:rFonts w:ascii="Times New Roman" w:hAnsi="Times New Roman" w:cs="Times New Roman"/>
        </w:rPr>
        <w:t>5.</w:t>
      </w:r>
      <w:r w:rsidR="00996752">
        <w:rPr>
          <w:rFonts w:ascii="Times New Roman" w:hAnsi="Times New Roman" w:cs="Times New Roman"/>
        </w:rPr>
        <w:t>6</w:t>
      </w:r>
      <w:r>
        <w:t>.</w:t>
      </w:r>
      <w:r w:rsidRPr="00FB2F2D">
        <w:rPr>
          <w:rFonts w:ascii="Times New Roman" w:hAnsi="Times New Roman" w:cs="Times New Roman"/>
        </w:rPr>
        <w:t xml:space="preserve"> </w:t>
      </w:r>
      <w:r w:rsidRPr="00DA2A0B">
        <w:rPr>
          <w:rFonts w:ascii="Times New Roman" w:hAnsi="Times New Roman" w:cs="Times New Roman"/>
        </w:rPr>
        <w:t xml:space="preserve">В Программе участие могут принимать чеки, стоимость покупки по которым составила не </w:t>
      </w:r>
      <w:r>
        <w:rPr>
          <w:rFonts w:ascii="Times New Roman" w:hAnsi="Times New Roman" w:cs="Times New Roman"/>
        </w:rPr>
        <w:t>менее 1</w:t>
      </w:r>
      <w:r w:rsidRPr="00DA2A0B">
        <w:rPr>
          <w:rFonts w:ascii="Times New Roman" w:hAnsi="Times New Roman" w:cs="Times New Roman"/>
        </w:rPr>
        <w:t>0</w:t>
      </w:r>
      <w:r w:rsidR="00695563">
        <w:rPr>
          <w:rFonts w:ascii="Times New Roman" w:hAnsi="Times New Roman" w:cs="Times New Roman"/>
        </w:rPr>
        <w:t>0</w:t>
      </w:r>
      <w:r w:rsidRPr="00DA2A0B">
        <w:rPr>
          <w:rFonts w:ascii="Times New Roman" w:hAnsi="Times New Roman" w:cs="Times New Roman"/>
        </w:rPr>
        <w:t xml:space="preserve"> руб. Каждый </w:t>
      </w:r>
      <w:r>
        <w:rPr>
          <w:rFonts w:ascii="Times New Roman" w:hAnsi="Times New Roman" w:cs="Times New Roman"/>
        </w:rPr>
        <w:t>Участник имеет право отсканировать не более 10 (десяти) чеков в день.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5.</w:t>
      </w:r>
      <w:r w:rsidR="00996752">
        <w:t>7</w:t>
      </w:r>
      <w:r>
        <w:t>.</w:t>
      </w:r>
      <w:r w:rsidRPr="00FB2F2D">
        <w:t xml:space="preserve"> </w:t>
      </w:r>
      <w:r>
        <w:t>Чек принимает участие в конкурсе 10 календарных дней с момента его регистрации.</w:t>
      </w:r>
    </w:p>
    <w:p w:rsidR="009647B9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</w:p>
    <w:p w:rsidR="00695563" w:rsidRDefault="00695563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  <w:r w:rsidRPr="00FB2F2D">
        <w:rPr>
          <w:b/>
          <w:bCs/>
          <w:caps/>
        </w:rPr>
        <w:lastRenderedPageBreak/>
        <w:t>6. Призовой фонд акции</w:t>
      </w:r>
    </w:p>
    <w:p w:rsidR="009647B9" w:rsidRPr="00BF00D7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iCs/>
        </w:rPr>
      </w:pPr>
      <w:r w:rsidRPr="00BF00D7">
        <w:rPr>
          <w:rFonts w:ascii="Times New Roman" w:hAnsi="Times New Roman" w:cs="Times New Roman"/>
          <w:iCs/>
        </w:rPr>
        <w:t xml:space="preserve">6.1. </w:t>
      </w:r>
      <w:r>
        <w:rPr>
          <w:rFonts w:ascii="Times New Roman" w:hAnsi="Times New Roman" w:cs="Times New Roman"/>
          <w:iCs/>
        </w:rPr>
        <w:t>Сумма призового фонда</w:t>
      </w:r>
      <w:r w:rsidR="00695563">
        <w:rPr>
          <w:rFonts w:ascii="Times New Roman" w:hAnsi="Times New Roman" w:cs="Times New Roman"/>
          <w:iCs/>
        </w:rPr>
        <w:t xml:space="preserve"> не менее 10 000 (десять тысяч) руб. </w:t>
      </w:r>
      <w:r>
        <w:rPr>
          <w:rFonts w:ascii="Times New Roman" w:hAnsi="Times New Roman" w:cs="Times New Roman"/>
          <w:iCs/>
        </w:rPr>
        <w:t>в день.</w:t>
      </w:r>
    </w:p>
    <w:p w:rsidR="009647B9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6.2. Приз</w:t>
      </w:r>
      <w:r w:rsidRPr="00DA2A0B">
        <w:rPr>
          <w:rFonts w:ascii="Times New Roman" w:hAnsi="Times New Roman" w:cs="Times New Roman"/>
        </w:rPr>
        <w:t xml:space="preserve"> на один чек – </w:t>
      </w:r>
      <w:r>
        <w:rPr>
          <w:rFonts w:ascii="Times New Roman" w:hAnsi="Times New Roman" w:cs="Times New Roman"/>
        </w:rPr>
        <w:t xml:space="preserve">от </w:t>
      </w:r>
      <w:r w:rsidR="00695563">
        <w:rPr>
          <w:rFonts w:ascii="Times New Roman" w:hAnsi="Times New Roman" w:cs="Times New Roman"/>
        </w:rPr>
        <w:t>10</w:t>
      </w:r>
      <w:r w:rsidRPr="00DA2A0B">
        <w:rPr>
          <w:rFonts w:ascii="Times New Roman" w:hAnsi="Times New Roman" w:cs="Times New Roman"/>
        </w:rPr>
        <w:t>0 (</w:t>
      </w:r>
      <w:r w:rsidR="00695563">
        <w:rPr>
          <w:rFonts w:ascii="Times New Roman" w:hAnsi="Times New Roman" w:cs="Times New Roman"/>
        </w:rPr>
        <w:t>Сто</w:t>
      </w:r>
      <w:r>
        <w:rPr>
          <w:rFonts w:ascii="Times New Roman" w:hAnsi="Times New Roman" w:cs="Times New Roman"/>
        </w:rPr>
        <w:t>) руб. до 4000 (четырёх тысяч)</w:t>
      </w:r>
      <w:r w:rsidRPr="00DA2A0B">
        <w:rPr>
          <w:rFonts w:ascii="Times New Roman" w:hAnsi="Times New Roman" w:cs="Times New Roman"/>
        </w:rPr>
        <w:t xml:space="preserve"> руб.</w:t>
      </w:r>
    </w:p>
    <w:p w:rsidR="009647B9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b/>
          <w:iCs/>
          <w:caps/>
        </w:rPr>
      </w:pP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b/>
          <w:iCs/>
          <w:caps/>
        </w:rPr>
      </w:pPr>
      <w:r>
        <w:rPr>
          <w:rFonts w:ascii="Times New Roman" w:hAnsi="Times New Roman" w:cs="Times New Roman"/>
          <w:b/>
          <w:iCs/>
          <w:caps/>
        </w:rPr>
        <w:t>7</w:t>
      </w:r>
      <w:r w:rsidRPr="00DA2A0B">
        <w:rPr>
          <w:rFonts w:ascii="Times New Roman" w:hAnsi="Times New Roman" w:cs="Times New Roman"/>
          <w:b/>
          <w:iCs/>
          <w:caps/>
        </w:rPr>
        <w:t>. ОПРЕДЕЛЕНИ</w:t>
      </w:r>
      <w:r>
        <w:rPr>
          <w:rFonts w:ascii="Times New Roman" w:hAnsi="Times New Roman" w:cs="Times New Roman"/>
          <w:b/>
          <w:iCs/>
          <w:caps/>
        </w:rPr>
        <w:t>е</w:t>
      </w:r>
      <w:r w:rsidRPr="00DA2A0B">
        <w:rPr>
          <w:rFonts w:ascii="Times New Roman" w:hAnsi="Times New Roman" w:cs="Times New Roman"/>
          <w:b/>
          <w:iCs/>
          <w:caps/>
        </w:rPr>
        <w:t xml:space="preserve"> че</w:t>
      </w:r>
      <w:r>
        <w:rPr>
          <w:rFonts w:ascii="Times New Roman" w:hAnsi="Times New Roman" w:cs="Times New Roman"/>
          <w:b/>
          <w:iCs/>
          <w:caps/>
        </w:rPr>
        <w:t>к</w:t>
      </w:r>
      <w:r w:rsidRPr="00DA2A0B">
        <w:rPr>
          <w:rFonts w:ascii="Times New Roman" w:hAnsi="Times New Roman" w:cs="Times New Roman"/>
          <w:b/>
          <w:iCs/>
          <w:caps/>
        </w:rPr>
        <w:t>ов, победивших в конкурсе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7</w:t>
      </w:r>
      <w:r w:rsidRPr="00DA2A0B">
        <w:rPr>
          <w:rFonts w:ascii="Times New Roman" w:hAnsi="Times New Roman" w:cs="Times New Roman"/>
          <w:iCs/>
        </w:rPr>
        <w:t xml:space="preserve">.1. Чек начинает принимать участие в конкурсе (розыгрыше призового фонда) на следующий день после его сканирования </w:t>
      </w:r>
      <w:r w:rsidRPr="00DA2A0B">
        <w:rPr>
          <w:rFonts w:ascii="Times New Roman" w:hAnsi="Times New Roman" w:cs="Times New Roman"/>
        </w:rPr>
        <w:t xml:space="preserve">в мобильном приложении </w:t>
      </w:r>
      <w:r>
        <w:rPr>
          <w:rFonts w:ascii="Times New Roman" w:hAnsi="Times New Roman" w:cs="Times New Roman"/>
        </w:rPr>
        <w:t>"ПРИЗОВАЯ МОЛНИЯ"</w:t>
      </w:r>
      <w:r w:rsidRPr="00DA2A0B">
        <w:rPr>
          <w:rFonts w:ascii="Times New Roman" w:hAnsi="Times New Roman" w:cs="Times New Roman"/>
        </w:rPr>
        <w:t>.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7</w:t>
      </w:r>
      <w:r w:rsidRPr="00DA2A0B">
        <w:rPr>
          <w:rFonts w:ascii="Times New Roman" w:hAnsi="Times New Roman" w:cs="Times New Roman"/>
        </w:rPr>
        <w:t xml:space="preserve">.3. Один </w:t>
      </w:r>
      <w:r>
        <w:rPr>
          <w:rFonts w:ascii="Times New Roman" w:hAnsi="Times New Roman" w:cs="Times New Roman"/>
        </w:rPr>
        <w:t>Ч</w:t>
      </w:r>
      <w:r w:rsidRPr="00DA2A0B">
        <w:rPr>
          <w:rFonts w:ascii="Times New Roman" w:hAnsi="Times New Roman" w:cs="Times New Roman"/>
        </w:rPr>
        <w:t xml:space="preserve">ек принимает участие в конкурсе </w:t>
      </w:r>
      <w:r w:rsidRPr="00DA2A0B">
        <w:rPr>
          <w:rFonts w:ascii="Times New Roman" w:hAnsi="Times New Roman" w:cs="Times New Roman"/>
          <w:iCs/>
        </w:rPr>
        <w:t>(розыгрыше призового фонда) 10 (десять) календарных дней</w:t>
      </w:r>
      <w:r>
        <w:rPr>
          <w:rFonts w:ascii="Times New Roman" w:hAnsi="Times New Roman" w:cs="Times New Roman"/>
          <w:iCs/>
        </w:rPr>
        <w:t>.</w:t>
      </w:r>
    </w:p>
    <w:p w:rsidR="009647B9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7</w:t>
      </w:r>
      <w:r w:rsidRPr="00DA2A0B">
        <w:rPr>
          <w:rFonts w:ascii="Times New Roman" w:hAnsi="Times New Roman" w:cs="Times New Roman"/>
          <w:iCs/>
        </w:rPr>
        <w:t xml:space="preserve">.4. </w:t>
      </w:r>
      <w:r>
        <w:rPr>
          <w:rFonts w:ascii="Times New Roman" w:hAnsi="Times New Roman" w:cs="Times New Roman"/>
          <w:iCs/>
        </w:rPr>
        <w:t>Конкурс (розыгрыш</w:t>
      </w:r>
      <w:r w:rsidR="00996752">
        <w:rPr>
          <w:rFonts w:ascii="Times New Roman" w:hAnsi="Times New Roman" w:cs="Times New Roman"/>
          <w:iCs/>
        </w:rPr>
        <w:t>) чеков происходит каждый день с 12-</w:t>
      </w:r>
      <w:r>
        <w:rPr>
          <w:rFonts w:ascii="Times New Roman" w:hAnsi="Times New Roman" w:cs="Times New Roman"/>
          <w:iCs/>
        </w:rPr>
        <w:t xml:space="preserve">00 </w:t>
      </w:r>
      <w:r w:rsidR="00996752">
        <w:rPr>
          <w:rFonts w:ascii="Times New Roman" w:hAnsi="Times New Roman" w:cs="Times New Roman"/>
          <w:iCs/>
        </w:rPr>
        <w:t>до 15-00</w:t>
      </w:r>
      <w:r>
        <w:rPr>
          <w:rFonts w:ascii="Times New Roman" w:hAnsi="Times New Roman" w:cs="Times New Roman"/>
          <w:iCs/>
        </w:rPr>
        <w:t xml:space="preserve"> московского времени.</w:t>
      </w:r>
    </w:p>
    <w:p w:rsidR="009647B9" w:rsidRPr="000A7876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7.6. Выигравшие в конкурсе (розыгрыше) чеки определяются генератором случайных чисел путем выбора уникального номера кассового чека </w:t>
      </w:r>
      <w:r>
        <w:rPr>
          <w:rFonts w:ascii="Times New Roman" w:hAnsi="Times New Roman" w:cs="Times New Roman"/>
          <w:iCs/>
          <w:lang w:val="en-US"/>
        </w:rPr>
        <w:t>QR</w:t>
      </w:r>
      <w:r>
        <w:rPr>
          <w:rFonts w:ascii="Times New Roman" w:hAnsi="Times New Roman" w:cs="Times New Roman"/>
          <w:iCs/>
        </w:rPr>
        <w:t xml:space="preserve"> кода.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iCs/>
        </w:rPr>
      </w:pPr>
    </w:p>
    <w:p w:rsidR="009647B9" w:rsidRPr="00154DF2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b/>
          <w:caps/>
        </w:rPr>
      </w:pPr>
      <w:r w:rsidRPr="00154DF2">
        <w:rPr>
          <w:rFonts w:ascii="Times New Roman" w:hAnsi="Times New Roman" w:cs="Times New Roman"/>
          <w:b/>
          <w:iCs/>
          <w:caps/>
        </w:rPr>
        <w:t>8. ПОЛУЧЕНИЕ</w:t>
      </w:r>
      <w:r w:rsidR="008E6AEC">
        <w:rPr>
          <w:rFonts w:ascii="Times New Roman" w:hAnsi="Times New Roman" w:cs="Times New Roman"/>
          <w:b/>
          <w:iCs/>
          <w:caps/>
        </w:rPr>
        <w:t xml:space="preserve"> - ВЫДАЧА</w:t>
      </w:r>
      <w:r w:rsidRPr="00154DF2">
        <w:rPr>
          <w:rFonts w:ascii="Times New Roman" w:hAnsi="Times New Roman" w:cs="Times New Roman"/>
          <w:b/>
          <w:iCs/>
          <w:caps/>
        </w:rPr>
        <w:t xml:space="preserve"> ПРИЗА</w:t>
      </w:r>
    </w:p>
    <w:p w:rsidR="009647B9" w:rsidRDefault="009647B9" w:rsidP="009647B9">
      <w:pPr>
        <w:pStyle w:val="Default"/>
        <w:widowControl w:val="0"/>
        <w:tabs>
          <w:tab w:val="left" w:pos="360"/>
        </w:tabs>
        <w:spacing w:after="39"/>
        <w:ind w:firstLine="360"/>
        <w:jc w:val="both"/>
        <w:rPr>
          <w:rFonts w:ascii="Times New Roman" w:hAnsi="Times New Roman" w:cs="Times New Roman"/>
        </w:rPr>
      </w:pPr>
      <w:r w:rsidRPr="00154DF2">
        <w:rPr>
          <w:rFonts w:ascii="Times New Roman" w:hAnsi="Times New Roman" w:cs="Times New Roman"/>
        </w:rPr>
        <w:t>8.1. Участник, получивший в мобильном приложении "ПРИЗОВАЯ МОЛНИЯ" извещение о том, что его отсканированный чек выиграл</w:t>
      </w:r>
      <w:r>
        <w:rPr>
          <w:rFonts w:ascii="Times New Roman" w:hAnsi="Times New Roman" w:cs="Times New Roman"/>
        </w:rPr>
        <w:t>,</w:t>
      </w:r>
      <w:r w:rsidRPr="00154DF2">
        <w:rPr>
          <w:rFonts w:ascii="Times New Roman" w:hAnsi="Times New Roman" w:cs="Times New Roman"/>
        </w:rPr>
        <w:t xml:space="preserve"> получает Приз в виде </w:t>
      </w:r>
      <w:r>
        <w:rPr>
          <w:rFonts w:ascii="Times New Roman" w:hAnsi="Times New Roman" w:cs="Times New Roman"/>
        </w:rPr>
        <w:t>товара выбранного у партнера выдавшего чек</w:t>
      </w:r>
      <w:r w:rsidRPr="00154DF2">
        <w:rPr>
          <w:rFonts w:ascii="Times New Roman" w:hAnsi="Times New Roman" w:cs="Times New Roman"/>
        </w:rPr>
        <w:t>,</w:t>
      </w:r>
      <w:r w:rsidRPr="002813A6">
        <w:rPr>
          <w:rFonts w:ascii="Times New Roman" w:hAnsi="Times New Roman" w:cs="Times New Roman"/>
        </w:rPr>
        <w:t xml:space="preserve"> эквивалентной </w:t>
      </w:r>
      <w:r>
        <w:rPr>
          <w:rFonts w:ascii="Times New Roman" w:hAnsi="Times New Roman" w:cs="Times New Roman"/>
        </w:rPr>
        <w:t>сумме</w:t>
      </w:r>
      <w:r w:rsidRPr="002813A6">
        <w:rPr>
          <w:rFonts w:ascii="Times New Roman" w:hAnsi="Times New Roman" w:cs="Times New Roman"/>
        </w:rPr>
        <w:t xml:space="preserve"> выигрыша. Приз </w:t>
      </w:r>
      <w:r>
        <w:rPr>
          <w:rFonts w:ascii="Times New Roman" w:hAnsi="Times New Roman" w:cs="Times New Roman"/>
        </w:rPr>
        <w:t>выдаётся</w:t>
      </w:r>
      <w:r w:rsidRPr="002813A6">
        <w:rPr>
          <w:rFonts w:ascii="Times New Roman" w:hAnsi="Times New Roman" w:cs="Times New Roman"/>
        </w:rPr>
        <w:t xml:space="preserve"> в течении </w:t>
      </w:r>
      <w:r>
        <w:rPr>
          <w:rFonts w:ascii="Times New Roman" w:hAnsi="Times New Roman" w:cs="Times New Roman"/>
        </w:rPr>
        <w:t>30</w:t>
      </w:r>
      <w:r w:rsidRPr="002813A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тридцати</w:t>
      </w:r>
      <w:r w:rsidRPr="002813A6">
        <w:rPr>
          <w:rFonts w:ascii="Times New Roman" w:hAnsi="Times New Roman" w:cs="Times New Roman"/>
        </w:rPr>
        <w:t xml:space="preserve">) календарных дней с момента </w:t>
      </w:r>
      <w:r>
        <w:rPr>
          <w:rFonts w:ascii="Times New Roman" w:hAnsi="Times New Roman" w:cs="Times New Roman"/>
        </w:rPr>
        <w:t xml:space="preserve">извещении о </w:t>
      </w:r>
      <w:r w:rsidRPr="002813A6">
        <w:rPr>
          <w:rFonts w:ascii="Times New Roman" w:hAnsi="Times New Roman" w:cs="Times New Roman"/>
        </w:rPr>
        <w:t>выигрыш</w:t>
      </w:r>
      <w:r>
        <w:rPr>
          <w:rFonts w:ascii="Times New Roman" w:hAnsi="Times New Roman" w:cs="Times New Roman"/>
        </w:rPr>
        <w:t>е в мобильном приложении</w:t>
      </w:r>
      <w:r w:rsidRPr="002813A6">
        <w:rPr>
          <w:rFonts w:ascii="Times New Roman" w:hAnsi="Times New Roman" w:cs="Times New Roman"/>
        </w:rPr>
        <w:t>.</w:t>
      </w:r>
    </w:p>
    <w:p w:rsidR="009647B9" w:rsidRPr="009647B9" w:rsidRDefault="009647B9" w:rsidP="009647B9">
      <w:pPr>
        <w:pStyle w:val="Default"/>
        <w:widowControl w:val="0"/>
        <w:tabs>
          <w:tab w:val="left" w:pos="360"/>
        </w:tabs>
        <w:spacing w:after="39"/>
        <w:ind w:firstLine="360"/>
        <w:jc w:val="both"/>
        <w:rPr>
          <w:rFonts w:ascii="Times New Roman" w:hAnsi="Times New Roman" w:cs="Times New Roman"/>
          <w:highlight w:val="yellow"/>
        </w:rPr>
      </w:pPr>
      <w:r w:rsidRPr="009647B9">
        <w:rPr>
          <w:rFonts w:ascii="Times New Roman" w:hAnsi="Times New Roman" w:cs="Times New Roman"/>
          <w:highlight w:val="yellow"/>
        </w:rPr>
        <w:t>8.2. Получение</w:t>
      </w:r>
      <w:r w:rsidR="008E6AEC">
        <w:rPr>
          <w:rFonts w:ascii="Times New Roman" w:hAnsi="Times New Roman" w:cs="Times New Roman"/>
          <w:highlight w:val="yellow"/>
        </w:rPr>
        <w:t xml:space="preserve"> - выдача</w:t>
      </w:r>
      <w:r w:rsidRPr="009647B9">
        <w:rPr>
          <w:rFonts w:ascii="Times New Roman" w:hAnsi="Times New Roman" w:cs="Times New Roman"/>
          <w:highlight w:val="yellow"/>
        </w:rPr>
        <w:t xml:space="preserve"> ПРИЗА.</w:t>
      </w:r>
    </w:p>
    <w:p w:rsidR="009647B9" w:rsidRPr="009647B9" w:rsidRDefault="009647B9" w:rsidP="009647B9">
      <w:pPr>
        <w:pStyle w:val="Default"/>
        <w:widowControl w:val="0"/>
        <w:tabs>
          <w:tab w:val="left" w:pos="360"/>
        </w:tabs>
        <w:spacing w:after="39"/>
        <w:ind w:firstLine="360"/>
        <w:jc w:val="both"/>
        <w:rPr>
          <w:rFonts w:ascii="Times New Roman" w:hAnsi="Times New Roman" w:cs="Times New Roman"/>
        </w:rPr>
      </w:pPr>
      <w:r w:rsidRPr="009647B9">
        <w:rPr>
          <w:rFonts w:ascii="Times New Roman" w:hAnsi="Times New Roman" w:cs="Times New Roman"/>
          <w:highlight w:val="yellow"/>
        </w:rPr>
        <w:t xml:space="preserve">Участник показывает кассиру выигрышный </w:t>
      </w:r>
      <w:r w:rsidRPr="009647B9">
        <w:rPr>
          <w:rFonts w:ascii="Times New Roman" w:hAnsi="Times New Roman" w:cs="Times New Roman"/>
          <w:highlight w:val="yellow"/>
          <w:lang w:val="en-US"/>
        </w:rPr>
        <w:t>QR</w:t>
      </w:r>
      <w:r w:rsidRPr="009647B9">
        <w:rPr>
          <w:rFonts w:ascii="Times New Roman" w:hAnsi="Times New Roman" w:cs="Times New Roman"/>
          <w:highlight w:val="yellow"/>
        </w:rPr>
        <w:t xml:space="preserve"> код, ка</w:t>
      </w:r>
      <w:r w:rsidR="00695563">
        <w:rPr>
          <w:rFonts w:ascii="Times New Roman" w:hAnsi="Times New Roman" w:cs="Times New Roman"/>
          <w:highlight w:val="yellow"/>
        </w:rPr>
        <w:t xml:space="preserve">ссир сканирует </w:t>
      </w:r>
      <w:r w:rsidR="00695563" w:rsidRPr="009647B9">
        <w:rPr>
          <w:rFonts w:ascii="Times New Roman" w:hAnsi="Times New Roman" w:cs="Times New Roman"/>
          <w:highlight w:val="yellow"/>
        </w:rPr>
        <w:t>предоставленную информацию</w:t>
      </w:r>
      <w:r w:rsidR="00695563">
        <w:rPr>
          <w:rFonts w:ascii="Times New Roman" w:hAnsi="Times New Roman" w:cs="Times New Roman"/>
          <w:highlight w:val="yellow"/>
        </w:rPr>
        <w:t xml:space="preserve"> через приложение</w:t>
      </w:r>
      <w:r w:rsidRPr="009647B9">
        <w:rPr>
          <w:rFonts w:ascii="Times New Roman" w:hAnsi="Times New Roman" w:cs="Times New Roman"/>
          <w:highlight w:val="yellow"/>
        </w:rPr>
        <w:t xml:space="preserve"> </w:t>
      </w:r>
      <w:r w:rsidR="008E6AEC">
        <w:rPr>
          <w:rFonts w:ascii="Times New Roman" w:hAnsi="Times New Roman" w:cs="Times New Roman"/>
          <w:highlight w:val="yellow"/>
        </w:rPr>
        <w:t>и</w:t>
      </w:r>
      <w:r w:rsidRPr="009647B9">
        <w:rPr>
          <w:rFonts w:ascii="Times New Roman" w:hAnsi="Times New Roman" w:cs="Times New Roman"/>
          <w:highlight w:val="yellow"/>
        </w:rPr>
        <w:t xml:space="preserve"> в случае подтверждения выигрыша, предоставляет участнику скидку на  сумму эквивалентной выигрыша</w:t>
      </w:r>
      <w:r w:rsidR="00695563">
        <w:rPr>
          <w:rFonts w:ascii="Times New Roman" w:hAnsi="Times New Roman" w:cs="Times New Roman"/>
        </w:rPr>
        <w:t>.</w:t>
      </w:r>
    </w:p>
    <w:p w:rsidR="009647B9" w:rsidRPr="002813A6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 w:rsidRPr="002813A6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>3</w:t>
      </w:r>
      <w:r w:rsidRPr="002813A6">
        <w:rPr>
          <w:rFonts w:ascii="Times New Roman" w:hAnsi="Times New Roman" w:cs="Times New Roman"/>
        </w:rPr>
        <w:t xml:space="preserve">. Призы доступны к получению Участником - победителем исключительно на территории Российской Федерации. </w:t>
      </w:r>
    </w:p>
    <w:p w:rsidR="009647B9" w:rsidRPr="002813A6" w:rsidRDefault="009647B9" w:rsidP="009647B9">
      <w:pPr>
        <w:autoSpaceDE w:val="0"/>
        <w:autoSpaceDN w:val="0"/>
        <w:adjustRightInd w:val="0"/>
        <w:ind w:firstLine="360"/>
        <w:jc w:val="both"/>
      </w:pPr>
      <w:r w:rsidRPr="002813A6">
        <w:t>8.</w:t>
      </w:r>
      <w:r>
        <w:t>4</w:t>
      </w:r>
      <w:r w:rsidRPr="002813A6">
        <w:t xml:space="preserve">. В случае если Участник - победитель не получил Приз (не состоялась его выплата) в течение </w:t>
      </w:r>
      <w:r>
        <w:t>30</w:t>
      </w:r>
      <w:r w:rsidRPr="002813A6">
        <w:t xml:space="preserve"> (</w:t>
      </w:r>
      <w:r>
        <w:t>тридцати</w:t>
      </w:r>
      <w:r w:rsidRPr="002813A6">
        <w:t xml:space="preserve">) календарных дней, Участник-победитель </w:t>
      </w:r>
      <w:r>
        <w:t>теряет право претендовать на приз (выигрышная комбинация аннулируется)</w:t>
      </w:r>
      <w:r w:rsidRPr="002813A6">
        <w:t>.</w:t>
      </w:r>
    </w:p>
    <w:p w:rsidR="009647B9" w:rsidRDefault="009647B9" w:rsidP="009647B9">
      <w:pPr>
        <w:autoSpaceDE w:val="0"/>
        <w:autoSpaceDN w:val="0"/>
        <w:adjustRightInd w:val="0"/>
        <w:ind w:firstLine="360"/>
        <w:jc w:val="both"/>
      </w:pPr>
      <w:r w:rsidRPr="002813A6">
        <w:t>8.</w:t>
      </w:r>
      <w:r>
        <w:t>5</w:t>
      </w:r>
      <w:r w:rsidRPr="002813A6">
        <w:t>. Чек, победивший в розыгрыше, в следующих розыгрышах не участвует.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iCs/>
          <w:caps/>
        </w:rPr>
        <w:t>9</w:t>
      </w:r>
      <w:r w:rsidRPr="00DA2A0B">
        <w:rPr>
          <w:rFonts w:ascii="Times New Roman" w:hAnsi="Times New Roman" w:cs="Times New Roman"/>
          <w:b/>
          <w:iCs/>
          <w:caps/>
        </w:rPr>
        <w:t xml:space="preserve">. Причины блокировки участника/ бонусов 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DA2A0B">
        <w:rPr>
          <w:rFonts w:ascii="Times New Roman" w:hAnsi="Times New Roman" w:cs="Times New Roman"/>
        </w:rPr>
        <w:t xml:space="preserve">.1. Организатор Программы вправе в одностороннем порядке без предварительного уведомления заблокировать любой аккаунт при подозрении в совершении мошеннических действий и/или за обнаружении мошеннических действий и/или подозрении в несоблюдении или несоблюдении настоящих правил Программы (загрузка чеков за покупки, совершенные не этим Участником, и другие действия, которые организатор сочтет подозрительными). Организатор Программы определяет наличие подозрений, мошенничества или несоблюдения правил Программы лояльности по своему усмотрению. 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spacing w:after="39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DA2A0B">
        <w:rPr>
          <w:rFonts w:ascii="Times New Roman" w:hAnsi="Times New Roman" w:cs="Times New Roman"/>
        </w:rPr>
        <w:t xml:space="preserve">.2. При активности в аккаунте, которую оператор/организатор программы сочтет подозрительной, организатор имеет право заблокировать аккаунт Участника. 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DA2A0B">
        <w:rPr>
          <w:rFonts w:ascii="Times New Roman" w:hAnsi="Times New Roman" w:cs="Times New Roman"/>
        </w:rPr>
        <w:t xml:space="preserve">.3. При блокировке аккаунта Участника в связи с обнаружением мошеннических действий или несоблюдением Участником правил Программы или подозрениями Организатора Программы в совершении таким Участником мошеннических действий или несоблюдении правил Программы, Участник вправе предоставить Организатору Программы оригиналы чеков, которые были отсканированы Участником, для подтверждения факта соблюдения правил Программы и отсутствия каких-либо мошеннических действий со стороны такого Участника. 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 w:rsidRPr="00DA2A0B">
        <w:rPr>
          <w:rFonts w:ascii="Times New Roman" w:hAnsi="Times New Roman" w:cs="Times New Roman"/>
        </w:rPr>
        <w:t xml:space="preserve">При этом, Организатор Программы вправе признать предоставленные Участником чеки недостаточным доказательством отсутствия мошеннических действий или нарушения правил Программы лояльности. 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i/>
          <w:iCs/>
        </w:rPr>
      </w:pP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iCs/>
          <w:caps/>
        </w:rPr>
        <w:t>10</w:t>
      </w:r>
      <w:r w:rsidRPr="00DA2A0B">
        <w:rPr>
          <w:rFonts w:ascii="Times New Roman" w:hAnsi="Times New Roman" w:cs="Times New Roman"/>
          <w:b/>
          <w:iCs/>
          <w:caps/>
        </w:rPr>
        <w:t xml:space="preserve">. Продолжительность программы 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DA2A0B">
        <w:rPr>
          <w:rFonts w:ascii="Times New Roman" w:hAnsi="Times New Roman" w:cs="Times New Roman"/>
        </w:rPr>
        <w:t xml:space="preserve">.1. Срок участия </w:t>
      </w:r>
      <w:r>
        <w:rPr>
          <w:rFonts w:ascii="Times New Roman" w:hAnsi="Times New Roman" w:cs="Times New Roman"/>
        </w:rPr>
        <w:t>Ч</w:t>
      </w:r>
      <w:r w:rsidRPr="00DA2A0B">
        <w:rPr>
          <w:rFonts w:ascii="Times New Roman" w:hAnsi="Times New Roman" w:cs="Times New Roman"/>
        </w:rPr>
        <w:t xml:space="preserve">еков в конкурсе (розыгрыше) ограничен только сроком действия Программы. Все </w:t>
      </w:r>
      <w:r>
        <w:rPr>
          <w:rFonts w:ascii="Times New Roman" w:hAnsi="Times New Roman" w:cs="Times New Roman"/>
        </w:rPr>
        <w:t>призы</w:t>
      </w:r>
      <w:r w:rsidRPr="00DA2A0B">
        <w:rPr>
          <w:rFonts w:ascii="Times New Roman" w:hAnsi="Times New Roman" w:cs="Times New Roman"/>
        </w:rPr>
        <w:t xml:space="preserve"> (выигрыши), которые были определены в результате конкурса</w:t>
      </w:r>
      <w:r>
        <w:rPr>
          <w:rFonts w:ascii="Times New Roman" w:hAnsi="Times New Roman" w:cs="Times New Roman"/>
        </w:rPr>
        <w:t xml:space="preserve"> (розыгрыша)</w:t>
      </w:r>
      <w:r w:rsidRPr="00DA2A0B">
        <w:rPr>
          <w:rFonts w:ascii="Times New Roman" w:hAnsi="Times New Roman" w:cs="Times New Roman"/>
        </w:rPr>
        <w:t xml:space="preserve"> до даты прекращения Программы, подлежат выдаче. Организатор не несет ответственность за любые потери или убытки, возникшие в результате таких изменений или отмен. 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</w:p>
    <w:p w:rsidR="00695563" w:rsidRDefault="00695563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b/>
          <w:iCs/>
          <w:caps/>
        </w:rPr>
      </w:pP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iCs/>
          <w:caps/>
        </w:rPr>
        <w:t>11</w:t>
      </w:r>
      <w:r w:rsidRPr="00DA2A0B">
        <w:rPr>
          <w:rFonts w:ascii="Times New Roman" w:hAnsi="Times New Roman" w:cs="Times New Roman"/>
          <w:b/>
          <w:iCs/>
          <w:caps/>
        </w:rPr>
        <w:t xml:space="preserve">. Выход и исключение из программы лояльности 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spacing w:after="39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DA2A0B">
        <w:rPr>
          <w:rFonts w:ascii="Times New Roman" w:hAnsi="Times New Roman" w:cs="Times New Roman"/>
        </w:rPr>
        <w:t xml:space="preserve">.1. Участник имеет право в любое время прекратить свое участие в Программе </w:t>
      </w:r>
      <w:r>
        <w:rPr>
          <w:rFonts w:ascii="Times New Roman" w:hAnsi="Times New Roman" w:cs="Times New Roman"/>
        </w:rPr>
        <w:t>"ПРИЗОВАЯ МОЛНИЯ"</w:t>
      </w:r>
      <w:r w:rsidRPr="00DA2A0B">
        <w:rPr>
          <w:rFonts w:ascii="Times New Roman" w:hAnsi="Times New Roman" w:cs="Times New Roman"/>
        </w:rPr>
        <w:t xml:space="preserve"> удалив свой Профиль из мобильного приложения </w:t>
      </w:r>
      <w:r>
        <w:rPr>
          <w:rFonts w:ascii="Times New Roman" w:hAnsi="Times New Roman" w:cs="Times New Roman"/>
        </w:rPr>
        <w:t>"ПРИЗОВАЯ МОЛНИЯ"</w:t>
      </w:r>
      <w:r w:rsidRPr="00DA2A0B">
        <w:rPr>
          <w:rFonts w:ascii="Times New Roman" w:hAnsi="Times New Roman" w:cs="Times New Roman"/>
        </w:rPr>
        <w:t xml:space="preserve">. </w:t>
      </w:r>
    </w:p>
    <w:p w:rsidR="009647B9" w:rsidRPr="00DA2A0B" w:rsidRDefault="009647B9" w:rsidP="009647B9">
      <w:pPr>
        <w:pStyle w:val="Default"/>
        <w:widowControl w:val="0"/>
        <w:tabs>
          <w:tab w:val="left" w:pos="36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DA2A0B">
        <w:rPr>
          <w:rFonts w:ascii="Times New Roman" w:hAnsi="Times New Roman" w:cs="Times New Roman"/>
        </w:rPr>
        <w:t xml:space="preserve">.2. Участник может быть исключен из Программы по инициативе Организатора, при нарушении настоящих правил Программы. 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  <w:r>
        <w:rPr>
          <w:b/>
          <w:bCs/>
          <w:caps/>
        </w:rPr>
        <w:t>12</w:t>
      </w:r>
      <w:r w:rsidRPr="00FB2F2D">
        <w:rPr>
          <w:b/>
          <w:bCs/>
          <w:caps/>
        </w:rPr>
        <w:t>. Порядок информирования о проведении акции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4D245E">
        <w:t xml:space="preserve">Участники </w:t>
      </w:r>
      <w:r w:rsidRPr="00FB2F2D">
        <w:t xml:space="preserve">информируются о проведении </w:t>
      </w:r>
      <w:r>
        <w:t>Программы</w:t>
      </w:r>
      <w:r w:rsidRPr="00FB2F2D">
        <w:t xml:space="preserve">, в т.ч. о Правилах её проведения, об изменениях в порядке проведения </w:t>
      </w:r>
      <w:r>
        <w:t>Программы</w:t>
      </w:r>
      <w:r w:rsidRPr="00FB2F2D">
        <w:t>, а также о Победителях путём размещения информации:</w:t>
      </w:r>
    </w:p>
    <w:p w:rsidR="009647B9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на Сайте Акции;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>
        <w:t xml:space="preserve">в </w:t>
      </w:r>
      <w:r w:rsidRPr="00DA2A0B">
        <w:t>мобильно</w:t>
      </w:r>
      <w:r>
        <w:t>м</w:t>
      </w:r>
      <w:r w:rsidRPr="00DA2A0B">
        <w:t xml:space="preserve"> приложени</w:t>
      </w:r>
      <w:r>
        <w:t>и</w:t>
      </w:r>
      <w:r w:rsidRPr="00DA2A0B">
        <w:t xml:space="preserve"> </w:t>
      </w:r>
      <w:r>
        <w:t>"ПРИЗОВАЯ МОЛНИЯ"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154DF2">
        <w:t xml:space="preserve">в Социальной сети «Инстаграм» в профиле Организатора </w:t>
      </w:r>
      <w:r w:rsidR="00996752" w:rsidRPr="00996752">
        <w:rPr>
          <w:u w:val="single"/>
        </w:rPr>
        <w:t>призоваямолния.рф</w:t>
      </w:r>
      <w:r w:rsidR="00996752" w:rsidRPr="00154DF2">
        <w:t>.</w:t>
      </w:r>
      <w:r w:rsidRPr="00154DF2">
        <w:t xml:space="preserve"> ;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в социальной сети «Facebook»;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на рекламных материалах;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и другими публичными методами по усмотрению Организатора.</w:t>
      </w:r>
    </w:p>
    <w:p w:rsidR="009647B9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  <w:r w:rsidRPr="00FB2F2D">
        <w:rPr>
          <w:b/>
          <w:bCs/>
          <w:caps/>
        </w:rPr>
        <w:t>1</w:t>
      </w:r>
      <w:r>
        <w:rPr>
          <w:b/>
          <w:bCs/>
          <w:caps/>
        </w:rPr>
        <w:t>3</w:t>
      </w:r>
      <w:r w:rsidRPr="00FB2F2D">
        <w:rPr>
          <w:b/>
          <w:bCs/>
          <w:caps/>
        </w:rPr>
        <w:t>. Персональные данные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1</w:t>
      </w:r>
      <w:r>
        <w:t>3</w:t>
      </w:r>
      <w:r w:rsidRPr="00FB2F2D">
        <w:t xml:space="preserve">.1. Принимая участие в </w:t>
      </w:r>
      <w:r>
        <w:t>Программе</w:t>
      </w:r>
      <w:r w:rsidRPr="00FB2F2D">
        <w:t xml:space="preserve">, Участник обязуется указывать точные и актуальные (достоверные) данные, а также, действуя своей волей и в своем интересе, даёт согласие Организатору на обработку своих персональных данных, на следующих условиях: персональные данные будут использоваться исключительно Организатором в связи с проведением настоящей </w:t>
      </w:r>
      <w:r>
        <w:t>Программы</w:t>
      </w:r>
      <w:r w:rsidRPr="00FB2F2D">
        <w:t xml:space="preserve">, и не будут предоставляться никаким третьим лицам для целей, не связанных с настоящей </w:t>
      </w:r>
      <w:r>
        <w:t>Программы</w:t>
      </w:r>
      <w:r w:rsidRPr="00FB2F2D">
        <w:t>. Согласие даётся на совершение следующих действий с персональными данными: сбор, запись, систематизация, накопление, хранение, уточнение (обновление, изменение), использование, распространение в случаях и в объёме, предусмотренных законодательством Российской Федерации и настоящими Правилами, обезличивание, блокирование, уничтожение персональных данных.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1</w:t>
      </w:r>
      <w:r>
        <w:t>3</w:t>
      </w:r>
      <w:r w:rsidRPr="00FB2F2D">
        <w:t xml:space="preserve">.2. Перечень персональных данных Участника </w:t>
      </w:r>
      <w:r>
        <w:t>Программы</w:t>
      </w:r>
      <w:r w:rsidRPr="00FB2F2D">
        <w:t>, предоставляемых по запросу Ор</w:t>
      </w:r>
      <w:r>
        <w:t xml:space="preserve">ганизатора, </w:t>
      </w:r>
      <w:r w:rsidRPr="00FB2F2D">
        <w:t>Оператора</w:t>
      </w:r>
      <w:r>
        <w:t>, Торговой точки</w:t>
      </w:r>
      <w:r w:rsidRPr="00FB2F2D">
        <w:t>: фамилия, имя, отчество, дата и место рождения, данные паспорта гражданина РФ, информация об адресе регистрации по месту жительства, ИНН, адрес электронной почты, мобильный телефон. Персональные данные, перечисленные в настоящем пункте, обрабатываются Организатором с целями: возможности выдачи Призов Победителям, информирования о мероприятиях, проводимых Организатором, о продуктах, производимых Организатором и т.п. и подачи сведений в налоговые органы о получении Победителями Призов.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1</w:t>
      </w:r>
      <w:r>
        <w:t>3</w:t>
      </w:r>
      <w:r w:rsidRPr="00FB2F2D">
        <w:t xml:space="preserve">.3. Персональные данные Участников, получивших Призы, хранятся в соответствии с требованиями законодательства Российской Федерации на условиях конфиденциальности в течение 5 (пяти) лет после окончания проведения </w:t>
      </w:r>
      <w:r>
        <w:t>Программы</w:t>
      </w:r>
      <w:r w:rsidRPr="00FB2F2D">
        <w:t>, после чего персональные данные подлежат уничтожению.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1</w:t>
      </w:r>
      <w:r>
        <w:t>3</w:t>
      </w:r>
      <w:r w:rsidRPr="00FB2F2D">
        <w:t xml:space="preserve">.4. Согласие на обработку персональных данных предоставляется Участником </w:t>
      </w:r>
      <w:r>
        <w:t>Программы</w:t>
      </w:r>
      <w:r w:rsidRPr="00FB2F2D">
        <w:t xml:space="preserve"> на весь срок проведения </w:t>
      </w:r>
      <w:r>
        <w:t>Программы</w:t>
      </w:r>
      <w:r w:rsidRPr="00FB2F2D">
        <w:t xml:space="preserve"> и до истечения 5 (пяти) лет после его окончания.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1</w:t>
      </w:r>
      <w:r>
        <w:t>3</w:t>
      </w:r>
      <w:r w:rsidRPr="00FB2F2D">
        <w:t xml:space="preserve">.5. Участник </w:t>
      </w:r>
      <w:r>
        <w:t>Программы</w:t>
      </w:r>
      <w:r w:rsidRPr="00FB2F2D">
        <w:t xml:space="preserve"> вправе в любое время запросить информацию, касающуюся обработки его персональных данных в соответствии с ч.7 ст.14 ФЗ «О персональных данных», а также отозвать согласие на обработку персональных данных, направив Организатору или Оператору </w:t>
      </w:r>
      <w:r>
        <w:t>Программы</w:t>
      </w:r>
      <w:r w:rsidRPr="00FB2F2D">
        <w:t xml:space="preserve"> соответствующее уведомление заказным письмом с уведомлением о вручении. Отзыв Участником согласия на обработку персональных данных автоматически влечет за собой выход соответствующего Участника из участия в </w:t>
      </w:r>
      <w:r>
        <w:t>Программе</w:t>
      </w:r>
      <w:r w:rsidRPr="00FB2F2D">
        <w:t xml:space="preserve"> и делает невозможным получение Призов </w:t>
      </w:r>
      <w:r>
        <w:t>Программы</w:t>
      </w:r>
      <w:r w:rsidRPr="00FB2F2D">
        <w:t xml:space="preserve">. После получения уведомления Участника согласия на обработку персональных данных Организатор </w:t>
      </w:r>
      <w:r>
        <w:t>Программы</w:t>
      </w:r>
      <w:r w:rsidRPr="00FB2F2D">
        <w:t xml:space="preserve"> обязан прекратить их обработку и в случае, если сохранение персональных данных более не требуется для целей обработки персональных данных, уничтожить персональные данные в срок, не превышающий 90 (девяносто) дней с даты поступления указанного отзыва, за исключением случаев, когда Организатор </w:t>
      </w:r>
      <w:r>
        <w:t>Программы</w:t>
      </w:r>
      <w:r w:rsidRPr="00FB2F2D">
        <w:t xml:space="preserve"> вправе осуществлять обработку персональных данных без согласия субъекта персональных данных на основаниях, предусмотренных Законом «О персональных данных» или другими федеральными законами.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1</w:t>
      </w:r>
      <w:r>
        <w:t>3</w:t>
      </w:r>
      <w:r w:rsidRPr="00FB2F2D">
        <w:t xml:space="preserve">.6. Участник вправе требовать от Организатора уточнения его персональных данных, их блокирования или уничтожения в случае, если персональные данные являются неполными, </w:t>
      </w:r>
      <w:r w:rsidRPr="00FB2F2D">
        <w:lastRenderedPageBreak/>
        <w:t>устаревшими, неточными - направив Организатору соответствующее уведомление заказным письмом с уведомлением о вручении. Организатор вправе связаться с Участником посредством указанных им в Социальной сети контактных данных.</w:t>
      </w:r>
    </w:p>
    <w:p w:rsidR="009647B9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</w:p>
    <w:p w:rsidR="00996752" w:rsidRDefault="00996752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  <w:rPr>
          <w:b/>
          <w:bCs/>
          <w:caps/>
        </w:rPr>
      </w:pPr>
      <w:r w:rsidRPr="00FB2F2D">
        <w:rPr>
          <w:b/>
          <w:bCs/>
          <w:caps/>
        </w:rPr>
        <w:t>1</w:t>
      </w:r>
      <w:r>
        <w:rPr>
          <w:b/>
          <w:bCs/>
          <w:caps/>
        </w:rPr>
        <w:t>4</w:t>
      </w:r>
      <w:r w:rsidRPr="00FB2F2D">
        <w:rPr>
          <w:b/>
          <w:bCs/>
          <w:caps/>
        </w:rPr>
        <w:t>. Иные условия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1</w:t>
      </w:r>
      <w:r>
        <w:t>4</w:t>
      </w:r>
      <w:r w:rsidRPr="00FB2F2D">
        <w:t>.1</w:t>
      </w:r>
      <w:r>
        <w:t>.</w:t>
      </w:r>
      <w:r w:rsidRPr="00FB2F2D">
        <w:t xml:space="preserve"> Организатор </w:t>
      </w:r>
      <w:r>
        <w:t>Программы</w:t>
      </w:r>
      <w:r w:rsidRPr="00FB2F2D">
        <w:t xml:space="preserve"> вправе изменять условия данной </w:t>
      </w:r>
      <w:r w:rsidR="00695563">
        <w:t>П</w:t>
      </w:r>
      <w:r>
        <w:t>рограммы</w:t>
      </w:r>
      <w:r w:rsidRPr="00FB2F2D">
        <w:t xml:space="preserve">, предварительно уведомив Участников </w:t>
      </w:r>
      <w:r>
        <w:t>Программы</w:t>
      </w:r>
      <w:r w:rsidRPr="00FB2F2D">
        <w:t xml:space="preserve"> за </w:t>
      </w:r>
      <w:r w:rsidR="005F4AFD">
        <w:rPr>
          <w:color w:val="FF0000"/>
        </w:rPr>
        <w:t>10</w:t>
      </w:r>
      <w:r w:rsidR="00996752">
        <w:rPr>
          <w:color w:val="FF0000"/>
        </w:rPr>
        <w:t xml:space="preserve"> календарных дней</w:t>
      </w:r>
      <w:r w:rsidRPr="00947A6A">
        <w:rPr>
          <w:color w:val="FF0000"/>
        </w:rPr>
        <w:t xml:space="preserve"> до вступления изменений в силу</w:t>
      </w:r>
      <w:r w:rsidRPr="00FB2F2D">
        <w:t xml:space="preserve">, посредством публикации информации в </w:t>
      </w:r>
      <w:r w:rsidR="00695563">
        <w:t xml:space="preserve">Программе, </w:t>
      </w:r>
      <w:r w:rsidRPr="00FB2F2D">
        <w:t>Социальной сети и на Сайте.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1</w:t>
      </w:r>
      <w:r>
        <w:t>4</w:t>
      </w:r>
      <w:r w:rsidRPr="00FB2F2D">
        <w:t xml:space="preserve">.2 Организатор </w:t>
      </w:r>
      <w:r>
        <w:t>Программы</w:t>
      </w:r>
      <w:r w:rsidRPr="00FB2F2D">
        <w:t xml:space="preserve"> вправе отказать в выдаче Приза конкретному лицу, в случае выявления в предоставленных таким лицом сведениях не соответствие действительности, и/или иного невыполнения Участником </w:t>
      </w:r>
      <w:r>
        <w:t>Программы</w:t>
      </w:r>
      <w:r w:rsidRPr="00FB2F2D">
        <w:t xml:space="preserve"> условий Правил проводимой </w:t>
      </w:r>
      <w:r>
        <w:t>Программы</w:t>
      </w:r>
      <w:r w:rsidRPr="00FB2F2D">
        <w:t>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1</w:t>
      </w:r>
      <w:r>
        <w:t>4</w:t>
      </w:r>
      <w:r w:rsidRPr="00FB2F2D">
        <w:t>.3 В случае отказа в выдаче Приза, Организатор распоряжается Призом по своему усмотрению.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1</w:t>
      </w:r>
      <w:r>
        <w:t>4</w:t>
      </w:r>
      <w:r w:rsidRPr="00FB2F2D">
        <w:t xml:space="preserve">.4 Организатор на свое собственное усмотрение может признать недействительными </w:t>
      </w:r>
      <w:r>
        <w:t>регистрацию Чека</w:t>
      </w:r>
      <w:r w:rsidRPr="00FB2F2D">
        <w:t xml:space="preserve"> на участие, а также запретить дальнейшее участие в настоящей </w:t>
      </w:r>
      <w:r>
        <w:t>Программе</w:t>
      </w:r>
      <w:r w:rsidRPr="00FB2F2D">
        <w:t xml:space="preserve"> любому лицу, которое подделывает или извлекает выгоду из любой подделки процесса размещения </w:t>
      </w:r>
      <w:r>
        <w:t>Чека</w:t>
      </w:r>
      <w:r w:rsidRPr="00FB2F2D">
        <w:t xml:space="preserve">, или же проведения </w:t>
      </w:r>
      <w:r>
        <w:t>Программы</w:t>
      </w:r>
      <w:r w:rsidRPr="00FB2F2D">
        <w:t xml:space="preserve">, или же действует в нарушение настоящих Правил, действует деструктивным образом или осуществляет действия с намерением досаждать, оскорблять, угрожать или причинять беспокойство любому лицу, которое может быть связано с настоящей </w:t>
      </w:r>
      <w:r>
        <w:t>Программы</w:t>
      </w:r>
      <w:r w:rsidRPr="00FB2F2D">
        <w:t>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1</w:t>
      </w:r>
      <w:r>
        <w:t>4</w:t>
      </w:r>
      <w:r w:rsidRPr="00FB2F2D">
        <w:t xml:space="preserve">.5 Если по какой-либо причине </w:t>
      </w:r>
      <w:r>
        <w:t>Программа</w:t>
      </w:r>
      <w:r w:rsidRPr="00FB2F2D">
        <w:t xml:space="preserve"> не может проводиться так, как это запланировано, включая причины, вызванные заражением компьютерными вирусами, неполадками в сети Интернет, дефектами, манипуляциями, несанкционированным вмешательством, фальсификацией, техническими неполадками или любой причиной, неконтролируемой Организатором, которая искажает или затрагивает исполнение, безопасность, честность, целостность или надлежащее проведение </w:t>
      </w:r>
      <w:r>
        <w:t>Программы</w:t>
      </w:r>
      <w:r w:rsidRPr="00FB2F2D">
        <w:t xml:space="preserve">, Организатор может на свое единоличное усмотрение аннулировать, прекратить, изменить или временно прекратить проведение </w:t>
      </w:r>
      <w:r>
        <w:t>Программы</w:t>
      </w:r>
      <w:r w:rsidRPr="00FB2F2D">
        <w:t xml:space="preserve">, или же признать недействительными любые </w:t>
      </w:r>
      <w:r>
        <w:t>зарегистрированные Чеки</w:t>
      </w:r>
      <w:r w:rsidRPr="00FB2F2D">
        <w:t>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1</w:t>
      </w:r>
      <w:r>
        <w:t>4</w:t>
      </w:r>
      <w:r w:rsidRPr="00FB2F2D">
        <w:t>.6 Своим участием в Акции Участник принимает и соглашается с настоящими Правилами и дает свое согласие на обработку своих персональных данных, предоставленных им Организатору Акции в рамках проведения Акции, в том числе путем сбора, систематизации, накопления, хранения, уточнения, использования и уничтожения этих данных указанными лицами, а также передачу этих данных указанным лицам для целей проведения Акции, в том числе для публикации в рекламных целях и/или в связи с признанием Участника Акции Победителем. Данное согласие предоставляется Участником Акции на весь срок проведения Акции, а также на срок до 1 (одного) года с даты окончания срока проведения Акции.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 w:rsidRPr="00FB2F2D">
        <w:t>1</w:t>
      </w:r>
      <w:r>
        <w:t>4</w:t>
      </w:r>
      <w:r w:rsidRPr="00FB2F2D">
        <w:t>.7 Своим участием в Акции Участник Акции дает свое согласие на использование его изображения, а также изображения несовершеннолетних членов его семьи (в том числе его фотографии, а также видеозаписи или ином произведении, в которых он изображен) Организатором для изготовления любых рекламных материалов с целью их дальнейшего использования, в том числе, на радио, телевидении и в других средствах массовой информации, без уплаты за это какого-либо вознаграждения, ограничения срока и территории для целей Акции.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>
        <w:t>14</w:t>
      </w:r>
      <w:r w:rsidRPr="00FB2F2D">
        <w:t>.8 Организатор вправе проводить интервью с победителями Акции для использования полученной в результате интервью информации в СМИ, в том числе для радио и телевидения, фотографировать Победителей для изготовления рекламных материалов, связанных с Акцией, без выплаты вознаграждения/получения дополнительного согласия Победителей. При этом подразумевается, что участвуя в Акции, Участник Акции уже дал согласие на использование фотографий, имени и любых своих изображений Организатором и третьими лицами в рекламных целях. В случае согласия Участника на интервьюирование, фото- и/или видеосъёмке Участник обязуется безвозмездно предоставить Организатору права на использование его имени, фамилии, и материалов, изготовленных в связи с их участием в Акции, при распространении рекламной информации об Акции. Авторские (смежные) права на полученные материалы принадлежат Организатору.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>
        <w:t>14</w:t>
      </w:r>
      <w:r w:rsidRPr="00FB2F2D">
        <w:t>.9 Организатор вправе не вступать в письменные переговоры либо иные контакты с Участниками Акции, не связанные с проведением Акции.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>
        <w:lastRenderedPageBreak/>
        <w:t>14</w:t>
      </w:r>
      <w:r w:rsidRPr="00FB2F2D">
        <w:t xml:space="preserve">.10 Дополнительную интересующую информацию об условиях участия и проведения Акции, можно узнать, </w:t>
      </w:r>
      <w:r>
        <w:t xml:space="preserve">обратившись </w:t>
      </w:r>
      <w:r w:rsidR="00996752" w:rsidRPr="00996752">
        <w:rPr>
          <w:u w:val="single"/>
        </w:rPr>
        <w:t>призоваямолния.рф</w:t>
      </w:r>
      <w:r w:rsidR="00996752" w:rsidRPr="00154DF2">
        <w:t>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>
        <w:t>14</w:t>
      </w:r>
      <w:r w:rsidRPr="00FB2F2D">
        <w:t>.11 Организатор не несет ответственность по обязательствам, указанным в настоящих Правилах в случае возникновения форс-мажорных обстоятельств, определяемых законодательством Российской Федерации.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>
        <w:t>14</w:t>
      </w:r>
      <w:r w:rsidRPr="00FB2F2D">
        <w:t>.12 Все спорные вопросы, касающиеся настоящей Акции, регулируются на основе действующего законодательства Российской Федерации.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>
        <w:t>14</w:t>
      </w:r>
      <w:r w:rsidRPr="00FB2F2D">
        <w:t>.13 Участвуя в Акции, Участник подтверждает, что ознакомлен и согласен с условиями Правил.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>
        <w:t>14</w:t>
      </w:r>
      <w:r w:rsidRPr="00FB2F2D">
        <w:t>.14 Оператор гарантирует, что Призы являются новыми, и на момент передачи Участникам имеют товарный вид и готовы к использованию в соответствии с их целевым назначением. Внешний вид Призов может отличаться от изображения на Промо-сайте и/ или рекламных материалах.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>
        <w:t>14</w:t>
      </w:r>
      <w:r w:rsidRPr="00FB2F2D">
        <w:t>.15 Результаты проведения Акции являются окончательными и не подлежат пересмотру, за исключением случаев, предусмотренных настоящими Правилами.</w:t>
      </w:r>
    </w:p>
    <w:p w:rsidR="009647B9" w:rsidRPr="00FB2F2D" w:rsidRDefault="009647B9" w:rsidP="009647B9">
      <w:pPr>
        <w:autoSpaceDE w:val="0"/>
        <w:autoSpaceDN w:val="0"/>
        <w:adjustRightInd w:val="0"/>
        <w:ind w:firstLine="360"/>
        <w:jc w:val="both"/>
      </w:pPr>
      <w:r>
        <w:t>14</w:t>
      </w:r>
      <w:r w:rsidRPr="00FB2F2D">
        <w:t>.16 Организатор не несет ответственности за какие-либо последствия ошибок Участника, включая (кроме всего прочего) понесенные последним затраты.</w:t>
      </w:r>
    </w:p>
    <w:p w:rsidR="009647B9" w:rsidRDefault="009647B9" w:rsidP="009647B9">
      <w:pPr>
        <w:autoSpaceDE w:val="0"/>
        <w:autoSpaceDN w:val="0"/>
        <w:adjustRightInd w:val="0"/>
        <w:ind w:firstLine="360"/>
        <w:jc w:val="both"/>
      </w:pPr>
      <w:r>
        <w:t>14</w:t>
      </w:r>
      <w:r w:rsidRPr="00FB2F2D">
        <w:t>.17 Во всем, что не предусмотрено настоящими Правилами, Организатор, Оператор и Участники Акции руководствуются действующим законодательством Российской Федерации.</w:t>
      </w:r>
    </w:p>
    <w:p w:rsidR="009647B9" w:rsidRPr="0040094E" w:rsidRDefault="009647B9" w:rsidP="009647B9">
      <w:pPr>
        <w:autoSpaceDE w:val="0"/>
        <w:autoSpaceDN w:val="0"/>
        <w:adjustRightInd w:val="0"/>
        <w:ind w:firstLine="360"/>
        <w:jc w:val="both"/>
      </w:pPr>
      <w:r w:rsidRPr="002813A6">
        <w:t xml:space="preserve">14.18. </w:t>
      </w:r>
      <w:r w:rsidRPr="002813A6">
        <w:rPr>
          <w:shd w:val="clear" w:color="auto" w:fill="FFFFFF"/>
        </w:rPr>
        <w:t>Компания Apple не является спонсором стимулирующего мероприятия, проводимого по настоящим правилам.</w:t>
      </w:r>
    </w:p>
    <w:p w:rsidR="007C751F" w:rsidRDefault="007C751F" w:rsidP="007C751F"/>
    <w:p w:rsidR="00695563" w:rsidRDefault="00695563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E311F8" w:rsidRDefault="001B193A" w:rsidP="00E311F8">
      <w:pPr>
        <w:autoSpaceDE w:val="0"/>
        <w:autoSpaceDN w:val="0"/>
        <w:adjustRightInd w:val="0"/>
        <w:ind w:firstLine="360"/>
        <w:jc w:val="both"/>
      </w:pPr>
      <w:r w:rsidRPr="001B193A">
        <w:t>ООО "ПРИЗОВАЯ МОЛНИЯ"</w:t>
      </w:r>
      <w:r w:rsidR="00E311F8">
        <w:tab/>
      </w:r>
      <w:r w:rsidR="00E311F8">
        <w:tab/>
      </w:r>
      <w:r w:rsidR="00E311F8">
        <w:tab/>
      </w:r>
      <w:r w:rsidR="00E311F8">
        <w:tab/>
        <w:t>____________________</w:t>
      </w:r>
    </w:p>
    <w:p w:rsidR="00E311F8" w:rsidRDefault="00E311F8" w:rsidP="00E311F8">
      <w:pPr>
        <w:autoSpaceDE w:val="0"/>
        <w:autoSpaceDN w:val="0"/>
        <w:adjustRightInd w:val="0"/>
        <w:ind w:firstLine="360"/>
        <w:jc w:val="both"/>
      </w:pPr>
    </w:p>
    <w:p w:rsidR="00E311F8" w:rsidRDefault="00E311F8" w:rsidP="00E311F8">
      <w:r>
        <w:t>____________________________ М.П.</w:t>
      </w:r>
      <w:r>
        <w:tab/>
        <w:t>____________________________ М.П.</w:t>
      </w: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3F65EE" w:rsidRDefault="003F65EE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9647B9">
      <w:pPr>
        <w:ind w:firstLine="360"/>
        <w:jc w:val="both"/>
        <w:rPr>
          <w:b/>
          <w:caps/>
          <w:sz w:val="26"/>
          <w:szCs w:val="26"/>
        </w:rPr>
      </w:pPr>
    </w:p>
    <w:p w:rsidR="009647B9" w:rsidRDefault="009647B9" w:rsidP="009647B9">
      <w:pPr>
        <w:autoSpaceDE w:val="0"/>
        <w:autoSpaceDN w:val="0"/>
        <w:adjustRightInd w:val="0"/>
        <w:ind w:firstLine="360"/>
        <w:jc w:val="right"/>
        <w:rPr>
          <w:b/>
          <w:bCs/>
        </w:rPr>
      </w:pPr>
      <w:r>
        <w:rPr>
          <w:b/>
          <w:bCs/>
        </w:rPr>
        <w:lastRenderedPageBreak/>
        <w:t>Приложение №4</w:t>
      </w:r>
    </w:p>
    <w:p w:rsidR="009647B9" w:rsidRDefault="009647B9" w:rsidP="009647B9">
      <w:pPr>
        <w:autoSpaceDE w:val="0"/>
        <w:autoSpaceDN w:val="0"/>
        <w:adjustRightInd w:val="0"/>
        <w:ind w:firstLine="360"/>
        <w:jc w:val="right"/>
        <w:rPr>
          <w:b/>
          <w:bCs/>
        </w:rPr>
      </w:pPr>
      <w:r>
        <w:rPr>
          <w:b/>
          <w:bCs/>
        </w:rPr>
        <w:t>к договору №13 от ___________________</w:t>
      </w:r>
    </w:p>
    <w:p w:rsidR="009647B9" w:rsidRDefault="009647B9" w:rsidP="009647B9">
      <w:pPr>
        <w:autoSpaceDE w:val="0"/>
        <w:autoSpaceDN w:val="0"/>
        <w:adjustRightInd w:val="0"/>
        <w:ind w:firstLine="360"/>
        <w:jc w:val="center"/>
        <w:rPr>
          <w:b/>
          <w:bCs/>
        </w:rPr>
      </w:pPr>
    </w:p>
    <w:p w:rsidR="009647B9" w:rsidRDefault="009647B9" w:rsidP="00534618">
      <w:pPr>
        <w:ind w:firstLine="360"/>
        <w:jc w:val="both"/>
        <w:rPr>
          <w:b/>
          <w:caps/>
          <w:sz w:val="26"/>
          <w:szCs w:val="26"/>
        </w:rPr>
      </w:pPr>
    </w:p>
    <w:tbl>
      <w:tblPr>
        <w:tblW w:w="13732" w:type="dxa"/>
        <w:tblInd w:w="250" w:type="dxa"/>
        <w:tblLook w:val="04A0"/>
      </w:tblPr>
      <w:tblGrid>
        <w:gridCol w:w="10064"/>
        <w:gridCol w:w="1084"/>
        <w:gridCol w:w="1698"/>
        <w:gridCol w:w="664"/>
        <w:gridCol w:w="222"/>
      </w:tblGrid>
      <w:tr w:rsidR="009647B9" w:rsidTr="00996752">
        <w:trPr>
          <w:trHeight w:val="1185"/>
        </w:trPr>
        <w:tc>
          <w:tcPr>
            <w:tcW w:w="137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27C5" w:rsidRDefault="003F65EE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Условия</w:t>
            </w:r>
            <w:r w:rsidR="009647B9">
              <w:rPr>
                <w:rFonts w:ascii="Calibri" w:hAnsi="Calibri"/>
                <w:color w:val="000000"/>
                <w:sz w:val="28"/>
                <w:szCs w:val="28"/>
              </w:rPr>
              <w:t xml:space="preserve"> для участия в ЕЖЕДНЕВНОМ </w:t>
            </w:r>
          </w:p>
          <w:p w:rsidR="009647B9" w:rsidRDefault="009647B9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розыгрыше ПРИЗОВОГО ФОНДА 10 000 р.</w:t>
            </w:r>
          </w:p>
        </w:tc>
      </w:tr>
      <w:tr w:rsidR="009647B9" w:rsidRPr="003F65EE" w:rsidTr="00996752">
        <w:trPr>
          <w:trHeight w:val="300"/>
        </w:trPr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47B9" w:rsidRDefault="003F65EE" w:rsidP="003F65EE">
            <w:pPr>
              <w:ind w:firstLine="360"/>
              <w:jc w:val="both"/>
              <w:rPr>
                <w:b/>
                <w:caps/>
                <w:sz w:val="26"/>
                <w:szCs w:val="26"/>
              </w:rPr>
            </w:pPr>
            <w:r w:rsidRPr="003F65EE">
              <w:rPr>
                <w:b/>
                <w:caps/>
                <w:sz w:val="26"/>
                <w:szCs w:val="26"/>
              </w:rPr>
              <w:t xml:space="preserve">Стоимость </w:t>
            </w:r>
            <w:r>
              <w:rPr>
                <w:b/>
                <w:caps/>
                <w:sz w:val="26"/>
                <w:szCs w:val="26"/>
              </w:rPr>
              <w:t>каждого</w:t>
            </w:r>
            <w:r w:rsidR="00996752">
              <w:rPr>
                <w:b/>
                <w:caps/>
                <w:sz w:val="26"/>
                <w:szCs w:val="26"/>
              </w:rPr>
              <w:t xml:space="preserve"> отсканированного чека 1 рубль</w:t>
            </w:r>
            <w:r w:rsidRPr="003F65EE">
              <w:rPr>
                <w:b/>
                <w:caps/>
                <w:sz w:val="26"/>
                <w:szCs w:val="26"/>
              </w:rPr>
              <w:t>.</w:t>
            </w:r>
          </w:p>
          <w:p w:rsidR="00996752" w:rsidRDefault="00996752" w:rsidP="003F65EE">
            <w:pPr>
              <w:ind w:firstLine="360"/>
              <w:jc w:val="both"/>
              <w:rPr>
                <w:b/>
                <w:caps/>
                <w:sz w:val="26"/>
                <w:szCs w:val="26"/>
              </w:rPr>
            </w:pPr>
            <w:r>
              <w:rPr>
                <w:b/>
                <w:caps/>
                <w:sz w:val="26"/>
                <w:szCs w:val="26"/>
              </w:rPr>
              <w:t>Минимальная сумма при заключении договра 5 000 рублей.</w:t>
            </w:r>
          </w:p>
          <w:p w:rsidR="003F65EE" w:rsidRDefault="003F65EE" w:rsidP="003F65EE">
            <w:pPr>
              <w:ind w:firstLine="360"/>
              <w:jc w:val="both"/>
              <w:rPr>
                <w:b/>
                <w:caps/>
                <w:sz w:val="26"/>
                <w:szCs w:val="26"/>
              </w:rPr>
            </w:pPr>
          </w:p>
          <w:p w:rsidR="003F65EE" w:rsidRPr="003F65EE" w:rsidRDefault="003F65EE" w:rsidP="003F65EE">
            <w:pPr>
              <w:ind w:firstLine="360"/>
              <w:jc w:val="both"/>
              <w:rPr>
                <w:b/>
                <w:caps/>
                <w:sz w:val="26"/>
                <w:szCs w:val="26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47B9" w:rsidRPr="003F65EE" w:rsidRDefault="009647B9" w:rsidP="003F65EE">
            <w:pPr>
              <w:ind w:firstLine="360"/>
              <w:jc w:val="both"/>
              <w:rPr>
                <w:b/>
                <w:caps/>
                <w:sz w:val="26"/>
                <w:szCs w:val="2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47B9" w:rsidRPr="003F65EE" w:rsidRDefault="009647B9" w:rsidP="003F65EE">
            <w:pPr>
              <w:ind w:firstLine="360"/>
              <w:jc w:val="both"/>
              <w:rPr>
                <w:b/>
                <w:caps/>
                <w:sz w:val="26"/>
                <w:szCs w:val="26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47B9" w:rsidRPr="003F65EE" w:rsidRDefault="009647B9" w:rsidP="003F65EE">
            <w:pPr>
              <w:ind w:firstLine="360"/>
              <w:jc w:val="both"/>
              <w:rPr>
                <w:b/>
                <w:caps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47B9" w:rsidRPr="003F65EE" w:rsidRDefault="009647B9" w:rsidP="003F65EE">
            <w:pPr>
              <w:ind w:firstLine="360"/>
              <w:jc w:val="both"/>
              <w:rPr>
                <w:b/>
                <w:caps/>
                <w:sz w:val="26"/>
                <w:szCs w:val="26"/>
              </w:rPr>
            </w:pPr>
          </w:p>
        </w:tc>
      </w:tr>
    </w:tbl>
    <w:p w:rsidR="00E311F8" w:rsidRDefault="00E311F8" w:rsidP="00534618">
      <w:pPr>
        <w:ind w:firstLine="360"/>
        <w:jc w:val="both"/>
        <w:rPr>
          <w:b/>
          <w:caps/>
          <w:sz w:val="26"/>
          <w:szCs w:val="26"/>
        </w:rPr>
      </w:pPr>
    </w:p>
    <w:p w:rsidR="00E311F8" w:rsidRDefault="00E311F8" w:rsidP="00534618">
      <w:pPr>
        <w:ind w:firstLine="360"/>
        <w:jc w:val="both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>Для активации Партнера необходимо</w:t>
      </w:r>
      <w:r w:rsidR="003F65EE">
        <w:rPr>
          <w:b/>
          <w:caps/>
          <w:sz w:val="26"/>
          <w:szCs w:val="26"/>
        </w:rPr>
        <w:t>.</w:t>
      </w:r>
    </w:p>
    <w:p w:rsidR="00E311F8" w:rsidRDefault="00E311F8" w:rsidP="00E311F8">
      <w:pPr>
        <w:pStyle w:val="a7"/>
        <w:numPr>
          <w:ilvl w:val="0"/>
          <w:numId w:val="43"/>
        </w:numPr>
        <w:jc w:val="both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>Название торговой точки и адрес.</w:t>
      </w:r>
    </w:p>
    <w:p w:rsidR="00E311F8" w:rsidRDefault="00E311F8" w:rsidP="00E311F8">
      <w:pPr>
        <w:pStyle w:val="a7"/>
        <w:numPr>
          <w:ilvl w:val="0"/>
          <w:numId w:val="43"/>
        </w:numPr>
        <w:jc w:val="both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>рекв</w:t>
      </w:r>
      <w:r w:rsidR="00F66B8E">
        <w:rPr>
          <w:b/>
          <w:caps/>
          <w:sz w:val="26"/>
          <w:szCs w:val="26"/>
        </w:rPr>
        <w:t>и</w:t>
      </w:r>
      <w:r>
        <w:rPr>
          <w:b/>
          <w:caps/>
          <w:sz w:val="26"/>
          <w:szCs w:val="26"/>
        </w:rPr>
        <w:t>зиты.</w:t>
      </w:r>
    </w:p>
    <w:p w:rsidR="00E311F8" w:rsidRDefault="00E311F8" w:rsidP="00E311F8">
      <w:pPr>
        <w:pStyle w:val="a7"/>
        <w:numPr>
          <w:ilvl w:val="0"/>
          <w:numId w:val="43"/>
        </w:numPr>
        <w:jc w:val="both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>Фискальные номера ККМ. Чеки которых будут учавсвовать в ежедневном розыгрыше.</w:t>
      </w:r>
    </w:p>
    <w:p w:rsidR="00E311F8" w:rsidRDefault="00DB2CFE" w:rsidP="00E311F8">
      <w:pPr>
        <w:pStyle w:val="a7"/>
        <w:numPr>
          <w:ilvl w:val="0"/>
          <w:numId w:val="43"/>
        </w:numPr>
        <w:jc w:val="both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>предоплата.</w:t>
      </w:r>
    </w:p>
    <w:p w:rsidR="00DB2CFE" w:rsidRPr="00DB2CFE" w:rsidRDefault="00DB2CFE" w:rsidP="00DB2CFE">
      <w:pPr>
        <w:pStyle w:val="a7"/>
        <w:ind w:left="1080"/>
        <w:jc w:val="both"/>
        <w:rPr>
          <w:b/>
          <w:caps/>
          <w:sz w:val="26"/>
          <w:szCs w:val="26"/>
        </w:rPr>
      </w:pPr>
    </w:p>
    <w:p w:rsidR="00E311F8" w:rsidRDefault="00E311F8" w:rsidP="00E311F8">
      <w:pPr>
        <w:jc w:val="both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 xml:space="preserve">После активации </w:t>
      </w:r>
      <w:r w:rsidR="005F4AFD">
        <w:rPr>
          <w:b/>
          <w:caps/>
          <w:sz w:val="26"/>
          <w:szCs w:val="26"/>
        </w:rPr>
        <w:t>заказчик</w:t>
      </w:r>
      <w:r>
        <w:rPr>
          <w:b/>
          <w:caps/>
          <w:sz w:val="26"/>
          <w:szCs w:val="26"/>
        </w:rPr>
        <w:t xml:space="preserve"> получает</w:t>
      </w:r>
      <w:r w:rsidR="005F4AFD">
        <w:rPr>
          <w:b/>
          <w:caps/>
          <w:sz w:val="26"/>
          <w:szCs w:val="26"/>
        </w:rPr>
        <w:t>.</w:t>
      </w:r>
    </w:p>
    <w:p w:rsidR="00E311F8" w:rsidRDefault="00E311F8" w:rsidP="00E311F8">
      <w:pPr>
        <w:jc w:val="both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 xml:space="preserve">Логин и пароль админ панели, свой торговой точки. </w:t>
      </w:r>
    </w:p>
    <w:p w:rsidR="00E311F8" w:rsidRDefault="00E311F8" w:rsidP="00E311F8">
      <w:pPr>
        <w:jc w:val="both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>логинн и пароль кассиров, для идентификации победителей.</w:t>
      </w:r>
    </w:p>
    <w:p w:rsidR="00E311F8" w:rsidRDefault="00E311F8" w:rsidP="00E311F8">
      <w:pPr>
        <w:jc w:val="both"/>
        <w:rPr>
          <w:b/>
          <w:caps/>
          <w:sz w:val="26"/>
          <w:szCs w:val="26"/>
        </w:rPr>
      </w:pPr>
    </w:p>
    <w:p w:rsidR="00E311F8" w:rsidRDefault="001B193A" w:rsidP="00E311F8">
      <w:pPr>
        <w:autoSpaceDE w:val="0"/>
        <w:autoSpaceDN w:val="0"/>
        <w:adjustRightInd w:val="0"/>
        <w:ind w:firstLine="360"/>
        <w:jc w:val="both"/>
      </w:pPr>
      <w:r w:rsidRPr="001B193A">
        <w:t>ООО "ПРИЗОВАЯ МОЛНИЯ"</w:t>
      </w:r>
      <w:r w:rsidR="00E311F8">
        <w:tab/>
      </w:r>
      <w:r w:rsidR="00E311F8">
        <w:tab/>
      </w:r>
      <w:r w:rsidR="00E311F8">
        <w:tab/>
      </w:r>
      <w:r w:rsidR="00E311F8">
        <w:tab/>
        <w:t>____________________</w:t>
      </w:r>
    </w:p>
    <w:p w:rsidR="00E311F8" w:rsidRDefault="00E311F8" w:rsidP="00E311F8">
      <w:pPr>
        <w:autoSpaceDE w:val="0"/>
        <w:autoSpaceDN w:val="0"/>
        <w:adjustRightInd w:val="0"/>
        <w:ind w:firstLine="360"/>
        <w:jc w:val="both"/>
      </w:pPr>
    </w:p>
    <w:p w:rsidR="00E311F8" w:rsidRDefault="00E311F8" w:rsidP="00E311F8">
      <w:r>
        <w:t>____________________________ М.П.</w:t>
      </w:r>
      <w:r>
        <w:tab/>
        <w:t>____________________________ М.П.</w:t>
      </w:r>
    </w:p>
    <w:p w:rsidR="00E311F8" w:rsidRDefault="00E311F8" w:rsidP="00E311F8">
      <w:pPr>
        <w:jc w:val="both"/>
        <w:rPr>
          <w:b/>
          <w:caps/>
          <w:sz w:val="26"/>
          <w:szCs w:val="26"/>
        </w:rPr>
      </w:pPr>
    </w:p>
    <w:p w:rsidR="005F4AFD" w:rsidRDefault="005F4AFD" w:rsidP="00E311F8">
      <w:pPr>
        <w:jc w:val="both"/>
        <w:rPr>
          <w:b/>
          <w:caps/>
          <w:sz w:val="26"/>
          <w:szCs w:val="26"/>
        </w:rPr>
      </w:pPr>
    </w:p>
    <w:p w:rsidR="005F4AFD" w:rsidRDefault="005F4AFD" w:rsidP="00E311F8">
      <w:pPr>
        <w:jc w:val="both"/>
        <w:rPr>
          <w:b/>
          <w:caps/>
          <w:sz w:val="26"/>
          <w:szCs w:val="26"/>
        </w:rPr>
      </w:pPr>
    </w:p>
    <w:p w:rsidR="005F4AFD" w:rsidRDefault="005F4AFD" w:rsidP="00E311F8">
      <w:pPr>
        <w:jc w:val="both"/>
        <w:rPr>
          <w:b/>
          <w:caps/>
          <w:sz w:val="26"/>
          <w:szCs w:val="26"/>
        </w:rPr>
      </w:pPr>
    </w:p>
    <w:p w:rsidR="005F4AFD" w:rsidRDefault="005F4AFD" w:rsidP="00E311F8">
      <w:pPr>
        <w:jc w:val="both"/>
        <w:rPr>
          <w:b/>
          <w:caps/>
          <w:sz w:val="26"/>
          <w:szCs w:val="26"/>
        </w:rPr>
      </w:pPr>
    </w:p>
    <w:p w:rsidR="005F4AFD" w:rsidRDefault="005F4AFD" w:rsidP="00E311F8">
      <w:pPr>
        <w:jc w:val="both"/>
        <w:rPr>
          <w:b/>
          <w:caps/>
          <w:sz w:val="26"/>
          <w:szCs w:val="26"/>
        </w:rPr>
      </w:pPr>
    </w:p>
    <w:p w:rsidR="005F4AFD" w:rsidRPr="005F4AFD" w:rsidRDefault="005F4AFD" w:rsidP="005F4AFD">
      <w:pPr>
        <w:jc w:val="both"/>
        <w:rPr>
          <w:b/>
          <w:caps/>
          <w:sz w:val="26"/>
          <w:szCs w:val="26"/>
        </w:rPr>
      </w:pPr>
    </w:p>
    <w:sectPr w:rsidR="005F4AFD" w:rsidRPr="005F4AFD" w:rsidSect="005F4AFD">
      <w:footerReference w:type="even" r:id="rId10"/>
      <w:footerReference w:type="default" r:id="rId11"/>
      <w:pgSz w:w="11906" w:h="16838"/>
      <w:pgMar w:top="426" w:right="56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00E" w:rsidRDefault="009D500E">
      <w:r>
        <w:separator/>
      </w:r>
    </w:p>
  </w:endnote>
  <w:endnote w:type="continuationSeparator" w:id="0">
    <w:p w:rsidR="009D500E" w:rsidRDefault="009D5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0EF" w:rsidRDefault="00987E0C" w:rsidP="009B510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340E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40EF" w:rsidRDefault="004340EF" w:rsidP="009436A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0EF" w:rsidRDefault="00987E0C" w:rsidP="009B510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340E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B2CFE">
      <w:rPr>
        <w:rStyle w:val="a5"/>
        <w:noProof/>
      </w:rPr>
      <w:t>13</w:t>
    </w:r>
    <w:r>
      <w:rPr>
        <w:rStyle w:val="a5"/>
      </w:rPr>
      <w:fldChar w:fldCharType="end"/>
    </w:r>
  </w:p>
  <w:p w:rsidR="004340EF" w:rsidRDefault="004340EF" w:rsidP="009436AA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00E" w:rsidRDefault="009D500E">
      <w:r>
        <w:separator/>
      </w:r>
    </w:p>
  </w:footnote>
  <w:footnote w:type="continuationSeparator" w:id="0">
    <w:p w:rsidR="009D500E" w:rsidRDefault="009D50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2D86"/>
    <w:multiLevelType w:val="hybridMultilevel"/>
    <w:tmpl w:val="59D83D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83A77"/>
    <w:multiLevelType w:val="hybridMultilevel"/>
    <w:tmpl w:val="6344A8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B66F1E"/>
    <w:multiLevelType w:val="hybridMultilevel"/>
    <w:tmpl w:val="F1644E48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D796E"/>
    <w:multiLevelType w:val="multilevel"/>
    <w:tmpl w:val="796A42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C3F7F6A"/>
    <w:multiLevelType w:val="hybridMultilevel"/>
    <w:tmpl w:val="92C072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1D3810"/>
    <w:multiLevelType w:val="hybridMultilevel"/>
    <w:tmpl w:val="EA5EDD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E174533"/>
    <w:multiLevelType w:val="multilevel"/>
    <w:tmpl w:val="8F60B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>
    <w:nsid w:val="12FF721D"/>
    <w:multiLevelType w:val="multilevel"/>
    <w:tmpl w:val="EDDA7AAE"/>
    <w:lvl w:ilvl="0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8">
    <w:nsid w:val="139E56AB"/>
    <w:multiLevelType w:val="hybridMultilevel"/>
    <w:tmpl w:val="6D8AC7EA"/>
    <w:lvl w:ilvl="0" w:tplc="041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7535F2F"/>
    <w:multiLevelType w:val="hybridMultilevel"/>
    <w:tmpl w:val="2280F90A"/>
    <w:lvl w:ilvl="0" w:tplc="041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651502"/>
    <w:multiLevelType w:val="hybridMultilevel"/>
    <w:tmpl w:val="CCBE512A"/>
    <w:lvl w:ilvl="0" w:tplc="3F3AFD08">
      <w:start w:val="4"/>
      <w:numFmt w:val="decimal"/>
      <w:lvlText w:val="%1."/>
      <w:lvlJc w:val="left"/>
      <w:pPr>
        <w:ind w:left="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299F7E07"/>
    <w:multiLevelType w:val="hybridMultilevel"/>
    <w:tmpl w:val="4516A8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F6054E"/>
    <w:multiLevelType w:val="multilevel"/>
    <w:tmpl w:val="8F60B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3">
    <w:nsid w:val="30D77784"/>
    <w:multiLevelType w:val="multilevel"/>
    <w:tmpl w:val="901283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5B636B7"/>
    <w:multiLevelType w:val="hybridMultilevel"/>
    <w:tmpl w:val="AA5626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8D70A1"/>
    <w:multiLevelType w:val="multilevel"/>
    <w:tmpl w:val="54EA2DC2"/>
    <w:lvl w:ilvl="0">
      <w:start w:val="2"/>
      <w:numFmt w:val="decimal"/>
      <w:lvlText w:val="%1.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33"/>
        </w:tabs>
        <w:ind w:left="1633" w:hanging="1350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1916"/>
        </w:tabs>
        <w:ind w:left="1916" w:hanging="13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99"/>
        </w:tabs>
        <w:ind w:left="2199" w:hanging="13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2"/>
        </w:tabs>
        <w:ind w:left="2482" w:hanging="13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65"/>
        </w:tabs>
        <w:ind w:left="2765" w:hanging="135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6">
    <w:nsid w:val="38874205"/>
    <w:multiLevelType w:val="hybridMultilevel"/>
    <w:tmpl w:val="1A441E2C"/>
    <w:lvl w:ilvl="0" w:tplc="87368F3C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8DC1CA0"/>
    <w:multiLevelType w:val="multilevel"/>
    <w:tmpl w:val="A57AE7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ADE154D"/>
    <w:multiLevelType w:val="multilevel"/>
    <w:tmpl w:val="B7A0F5F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9">
    <w:nsid w:val="3DA63DA4"/>
    <w:multiLevelType w:val="multilevel"/>
    <w:tmpl w:val="8F60B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0">
    <w:nsid w:val="3E063B4B"/>
    <w:multiLevelType w:val="hybridMultilevel"/>
    <w:tmpl w:val="C8BA43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42712A"/>
    <w:multiLevelType w:val="hybridMultilevel"/>
    <w:tmpl w:val="373C7D7C"/>
    <w:lvl w:ilvl="0" w:tplc="717E4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2A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6D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9ED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ECD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47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81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8F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6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29C1905"/>
    <w:multiLevelType w:val="multilevel"/>
    <w:tmpl w:val="AD7E4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43DB5C4A"/>
    <w:multiLevelType w:val="multilevel"/>
    <w:tmpl w:val="AD7E4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496B5BC8"/>
    <w:multiLevelType w:val="hybridMultilevel"/>
    <w:tmpl w:val="2A463E4E"/>
    <w:lvl w:ilvl="0" w:tplc="9FC6F400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BD696D"/>
    <w:multiLevelType w:val="hybridMultilevel"/>
    <w:tmpl w:val="7F1CCDF8"/>
    <w:lvl w:ilvl="0" w:tplc="041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786212"/>
    <w:multiLevelType w:val="multilevel"/>
    <w:tmpl w:val="1AE062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4E6A0389"/>
    <w:multiLevelType w:val="hybridMultilevel"/>
    <w:tmpl w:val="97E23B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765AC3"/>
    <w:multiLevelType w:val="hybridMultilevel"/>
    <w:tmpl w:val="D39A5F66"/>
    <w:lvl w:ilvl="0" w:tplc="FA845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DE1411"/>
    <w:multiLevelType w:val="hybridMultilevel"/>
    <w:tmpl w:val="2508F2A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0">
    <w:nsid w:val="54FC2269"/>
    <w:multiLevelType w:val="multilevel"/>
    <w:tmpl w:val="F7A6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31">
    <w:nsid w:val="5576450D"/>
    <w:multiLevelType w:val="hybridMultilevel"/>
    <w:tmpl w:val="B86CC0DC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7135BB"/>
    <w:multiLevelType w:val="hybridMultilevel"/>
    <w:tmpl w:val="FD4859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B304B7"/>
    <w:multiLevelType w:val="multilevel"/>
    <w:tmpl w:val="080C2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4">
    <w:nsid w:val="60D05AE5"/>
    <w:multiLevelType w:val="hybridMultilevel"/>
    <w:tmpl w:val="75C8DD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090882"/>
    <w:multiLevelType w:val="hybridMultilevel"/>
    <w:tmpl w:val="4878A47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D8100F"/>
    <w:multiLevelType w:val="hybridMultilevel"/>
    <w:tmpl w:val="9C9CA7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4A0AC9"/>
    <w:multiLevelType w:val="multilevel"/>
    <w:tmpl w:val="8F60B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8">
    <w:nsid w:val="6DFB7905"/>
    <w:multiLevelType w:val="hybridMultilevel"/>
    <w:tmpl w:val="691AA0AE"/>
    <w:lvl w:ilvl="0" w:tplc="87368F3C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9">
    <w:nsid w:val="76283FA6"/>
    <w:multiLevelType w:val="multilevel"/>
    <w:tmpl w:val="1AE062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76E80418"/>
    <w:multiLevelType w:val="hybridMultilevel"/>
    <w:tmpl w:val="56B4BDCA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1">
    <w:nsid w:val="77513EEA"/>
    <w:multiLevelType w:val="hybridMultilevel"/>
    <w:tmpl w:val="E99ED35E"/>
    <w:lvl w:ilvl="0" w:tplc="6E6EFEAA">
      <w:start w:val="1"/>
      <w:numFmt w:val="decimal"/>
      <w:lvlText w:val="%1."/>
      <w:lvlJc w:val="left"/>
      <w:pPr>
        <w:ind w:left="1407" w:hanging="84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78AD4CA6"/>
    <w:multiLevelType w:val="multilevel"/>
    <w:tmpl w:val="8F60B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43">
    <w:nsid w:val="7ACD5E0A"/>
    <w:multiLevelType w:val="multilevel"/>
    <w:tmpl w:val="1AE062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>
    <w:nsid w:val="7D3F2F7B"/>
    <w:multiLevelType w:val="hybridMultilevel"/>
    <w:tmpl w:val="57CE0B2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0"/>
  </w:num>
  <w:num w:numId="3">
    <w:abstractNumId w:val="27"/>
  </w:num>
  <w:num w:numId="4">
    <w:abstractNumId w:val="34"/>
  </w:num>
  <w:num w:numId="5">
    <w:abstractNumId w:val="20"/>
  </w:num>
  <w:num w:numId="6">
    <w:abstractNumId w:val="32"/>
  </w:num>
  <w:num w:numId="7">
    <w:abstractNumId w:val="1"/>
  </w:num>
  <w:num w:numId="8">
    <w:abstractNumId w:val="11"/>
  </w:num>
  <w:num w:numId="9">
    <w:abstractNumId w:val="14"/>
  </w:num>
  <w:num w:numId="10">
    <w:abstractNumId w:val="23"/>
  </w:num>
  <w:num w:numId="11">
    <w:abstractNumId w:val="19"/>
  </w:num>
  <w:num w:numId="12">
    <w:abstractNumId w:val="13"/>
  </w:num>
  <w:num w:numId="13">
    <w:abstractNumId w:val="3"/>
  </w:num>
  <w:num w:numId="14">
    <w:abstractNumId w:val="18"/>
  </w:num>
  <w:num w:numId="15">
    <w:abstractNumId w:val="17"/>
  </w:num>
  <w:num w:numId="16">
    <w:abstractNumId w:val="43"/>
  </w:num>
  <w:num w:numId="17">
    <w:abstractNumId w:val="22"/>
  </w:num>
  <w:num w:numId="18">
    <w:abstractNumId w:val="33"/>
  </w:num>
  <w:num w:numId="19">
    <w:abstractNumId w:val="6"/>
  </w:num>
  <w:num w:numId="20">
    <w:abstractNumId w:val="37"/>
  </w:num>
  <w:num w:numId="21">
    <w:abstractNumId w:val="12"/>
  </w:num>
  <w:num w:numId="22">
    <w:abstractNumId w:val="15"/>
  </w:num>
  <w:num w:numId="23">
    <w:abstractNumId w:val="42"/>
  </w:num>
  <w:num w:numId="24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5"/>
  </w:num>
  <w:num w:numId="28">
    <w:abstractNumId w:val="5"/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4"/>
  </w:num>
  <w:num w:numId="33">
    <w:abstractNumId w:val="41"/>
  </w:num>
  <w:num w:numId="34">
    <w:abstractNumId w:val="31"/>
  </w:num>
  <w:num w:numId="35">
    <w:abstractNumId w:val="2"/>
  </w:num>
  <w:num w:numId="36">
    <w:abstractNumId w:val="25"/>
  </w:num>
  <w:num w:numId="37">
    <w:abstractNumId w:val="9"/>
  </w:num>
  <w:num w:numId="38">
    <w:abstractNumId w:val="24"/>
  </w:num>
  <w:num w:numId="39">
    <w:abstractNumId w:val="26"/>
  </w:num>
  <w:num w:numId="40">
    <w:abstractNumId w:val="39"/>
  </w:num>
  <w:num w:numId="41">
    <w:abstractNumId w:val="21"/>
  </w:num>
  <w:num w:numId="42">
    <w:abstractNumId w:val="28"/>
  </w:num>
  <w:num w:numId="43">
    <w:abstractNumId w:val="36"/>
  </w:num>
  <w:num w:numId="44">
    <w:abstractNumId w:val="29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416"/>
    <w:rsid w:val="0000406A"/>
    <w:rsid w:val="00005030"/>
    <w:rsid w:val="000147D3"/>
    <w:rsid w:val="00014EC9"/>
    <w:rsid w:val="00020D40"/>
    <w:rsid w:val="000231CA"/>
    <w:rsid w:val="000243E1"/>
    <w:rsid w:val="0002454C"/>
    <w:rsid w:val="000306E1"/>
    <w:rsid w:val="00033875"/>
    <w:rsid w:val="00034621"/>
    <w:rsid w:val="00037105"/>
    <w:rsid w:val="00051B88"/>
    <w:rsid w:val="0005203B"/>
    <w:rsid w:val="0005576E"/>
    <w:rsid w:val="000628DF"/>
    <w:rsid w:val="0006414D"/>
    <w:rsid w:val="00066685"/>
    <w:rsid w:val="00073AF6"/>
    <w:rsid w:val="00084A53"/>
    <w:rsid w:val="000862C6"/>
    <w:rsid w:val="00093EF4"/>
    <w:rsid w:val="000A7522"/>
    <w:rsid w:val="000B3FCE"/>
    <w:rsid w:val="000C2922"/>
    <w:rsid w:val="000D36CD"/>
    <w:rsid w:val="000D3A78"/>
    <w:rsid w:val="000D6219"/>
    <w:rsid w:val="000E441E"/>
    <w:rsid w:val="000E4967"/>
    <w:rsid w:val="000E4F0B"/>
    <w:rsid w:val="000E77D9"/>
    <w:rsid w:val="000F02AB"/>
    <w:rsid w:val="000F12E8"/>
    <w:rsid w:val="000F25B7"/>
    <w:rsid w:val="000F3282"/>
    <w:rsid w:val="000F41C0"/>
    <w:rsid w:val="000F59F9"/>
    <w:rsid w:val="000F6798"/>
    <w:rsid w:val="000F7ADC"/>
    <w:rsid w:val="00102857"/>
    <w:rsid w:val="00114401"/>
    <w:rsid w:val="00115613"/>
    <w:rsid w:val="0012616C"/>
    <w:rsid w:val="001304B6"/>
    <w:rsid w:val="00135DE2"/>
    <w:rsid w:val="0013643A"/>
    <w:rsid w:val="00136F36"/>
    <w:rsid w:val="00142D1D"/>
    <w:rsid w:val="00146845"/>
    <w:rsid w:val="0015267A"/>
    <w:rsid w:val="00154E82"/>
    <w:rsid w:val="00155657"/>
    <w:rsid w:val="00155664"/>
    <w:rsid w:val="00156224"/>
    <w:rsid w:val="00157145"/>
    <w:rsid w:val="00157C65"/>
    <w:rsid w:val="00165B62"/>
    <w:rsid w:val="00173B22"/>
    <w:rsid w:val="00177B61"/>
    <w:rsid w:val="0019050E"/>
    <w:rsid w:val="001A1DDE"/>
    <w:rsid w:val="001B193A"/>
    <w:rsid w:val="001B3AB9"/>
    <w:rsid w:val="001B42D0"/>
    <w:rsid w:val="001B5635"/>
    <w:rsid w:val="001C0C84"/>
    <w:rsid w:val="001C57A0"/>
    <w:rsid w:val="001D610E"/>
    <w:rsid w:val="001D6B8E"/>
    <w:rsid w:val="001D6DB7"/>
    <w:rsid w:val="001D70C4"/>
    <w:rsid w:val="001E13FA"/>
    <w:rsid w:val="001E3E52"/>
    <w:rsid w:val="001E4534"/>
    <w:rsid w:val="001F262C"/>
    <w:rsid w:val="001F43D4"/>
    <w:rsid w:val="001F698D"/>
    <w:rsid w:val="002014C4"/>
    <w:rsid w:val="00202C8B"/>
    <w:rsid w:val="00203066"/>
    <w:rsid w:val="00213059"/>
    <w:rsid w:val="00220653"/>
    <w:rsid w:val="002231D9"/>
    <w:rsid w:val="00224F0B"/>
    <w:rsid w:val="00225A34"/>
    <w:rsid w:val="00226C90"/>
    <w:rsid w:val="00231537"/>
    <w:rsid w:val="002336E0"/>
    <w:rsid w:val="0023546A"/>
    <w:rsid w:val="00235DCB"/>
    <w:rsid w:val="00235FCD"/>
    <w:rsid w:val="00240CCC"/>
    <w:rsid w:val="00241716"/>
    <w:rsid w:val="00246D34"/>
    <w:rsid w:val="00253C1E"/>
    <w:rsid w:val="00254A4A"/>
    <w:rsid w:val="00260562"/>
    <w:rsid w:val="00270022"/>
    <w:rsid w:val="002707F3"/>
    <w:rsid w:val="00270F0F"/>
    <w:rsid w:val="002736B8"/>
    <w:rsid w:val="00280834"/>
    <w:rsid w:val="002828ED"/>
    <w:rsid w:val="0028513F"/>
    <w:rsid w:val="0029389A"/>
    <w:rsid w:val="00294C95"/>
    <w:rsid w:val="0029622E"/>
    <w:rsid w:val="002976D9"/>
    <w:rsid w:val="002A6E18"/>
    <w:rsid w:val="002A757F"/>
    <w:rsid w:val="002B2056"/>
    <w:rsid w:val="002B25FC"/>
    <w:rsid w:val="002B36CF"/>
    <w:rsid w:val="002C0A0E"/>
    <w:rsid w:val="002C22E2"/>
    <w:rsid w:val="002C2416"/>
    <w:rsid w:val="002C6AE8"/>
    <w:rsid w:val="002D253E"/>
    <w:rsid w:val="002D407D"/>
    <w:rsid w:val="002E2D2E"/>
    <w:rsid w:val="002E3819"/>
    <w:rsid w:val="002F1461"/>
    <w:rsid w:val="002F22A9"/>
    <w:rsid w:val="002F4DF8"/>
    <w:rsid w:val="002F5109"/>
    <w:rsid w:val="00301F67"/>
    <w:rsid w:val="00305DF1"/>
    <w:rsid w:val="00306FD5"/>
    <w:rsid w:val="003103C4"/>
    <w:rsid w:val="00314301"/>
    <w:rsid w:val="00325830"/>
    <w:rsid w:val="00340062"/>
    <w:rsid w:val="00341AC4"/>
    <w:rsid w:val="00342794"/>
    <w:rsid w:val="0034535B"/>
    <w:rsid w:val="00351913"/>
    <w:rsid w:val="003576AC"/>
    <w:rsid w:val="00362A13"/>
    <w:rsid w:val="00362EF9"/>
    <w:rsid w:val="00367228"/>
    <w:rsid w:val="0037163A"/>
    <w:rsid w:val="003727AB"/>
    <w:rsid w:val="003750AA"/>
    <w:rsid w:val="00385619"/>
    <w:rsid w:val="00391479"/>
    <w:rsid w:val="00395A7B"/>
    <w:rsid w:val="003A2053"/>
    <w:rsid w:val="003A2188"/>
    <w:rsid w:val="003A2A95"/>
    <w:rsid w:val="003A7511"/>
    <w:rsid w:val="003B5F9E"/>
    <w:rsid w:val="003D197B"/>
    <w:rsid w:val="003D30EE"/>
    <w:rsid w:val="003D67E0"/>
    <w:rsid w:val="003D7599"/>
    <w:rsid w:val="003E211C"/>
    <w:rsid w:val="003E4878"/>
    <w:rsid w:val="003E5C43"/>
    <w:rsid w:val="003F2B62"/>
    <w:rsid w:val="003F65EE"/>
    <w:rsid w:val="00400BC4"/>
    <w:rsid w:val="004014DE"/>
    <w:rsid w:val="00404929"/>
    <w:rsid w:val="00407FEE"/>
    <w:rsid w:val="00412424"/>
    <w:rsid w:val="00421967"/>
    <w:rsid w:val="00423799"/>
    <w:rsid w:val="00430165"/>
    <w:rsid w:val="00431E2D"/>
    <w:rsid w:val="00433FC1"/>
    <w:rsid w:val="004340EF"/>
    <w:rsid w:val="00434F7E"/>
    <w:rsid w:val="004414F2"/>
    <w:rsid w:val="004423C2"/>
    <w:rsid w:val="00443AA5"/>
    <w:rsid w:val="00444A50"/>
    <w:rsid w:val="00444E66"/>
    <w:rsid w:val="004464E4"/>
    <w:rsid w:val="00447EF4"/>
    <w:rsid w:val="00452534"/>
    <w:rsid w:val="00465110"/>
    <w:rsid w:val="00467150"/>
    <w:rsid w:val="00474E8F"/>
    <w:rsid w:val="004750E8"/>
    <w:rsid w:val="00477A0E"/>
    <w:rsid w:val="00477EB1"/>
    <w:rsid w:val="004806C3"/>
    <w:rsid w:val="004806CF"/>
    <w:rsid w:val="00482FA7"/>
    <w:rsid w:val="00485B2B"/>
    <w:rsid w:val="004955FA"/>
    <w:rsid w:val="00496D69"/>
    <w:rsid w:val="004A0F6F"/>
    <w:rsid w:val="004A1869"/>
    <w:rsid w:val="004A32D0"/>
    <w:rsid w:val="004A6023"/>
    <w:rsid w:val="004B6039"/>
    <w:rsid w:val="004B6C56"/>
    <w:rsid w:val="004C0EBD"/>
    <w:rsid w:val="004C4801"/>
    <w:rsid w:val="004C4BA8"/>
    <w:rsid w:val="004C52F6"/>
    <w:rsid w:val="004D1DF6"/>
    <w:rsid w:val="004D245E"/>
    <w:rsid w:val="004D4844"/>
    <w:rsid w:val="004D5498"/>
    <w:rsid w:val="004D54B8"/>
    <w:rsid w:val="004D601E"/>
    <w:rsid w:val="004E02D1"/>
    <w:rsid w:val="004F498D"/>
    <w:rsid w:val="00502CFC"/>
    <w:rsid w:val="00502F36"/>
    <w:rsid w:val="0050456A"/>
    <w:rsid w:val="00504830"/>
    <w:rsid w:val="0051007B"/>
    <w:rsid w:val="0051520D"/>
    <w:rsid w:val="005175D2"/>
    <w:rsid w:val="005201EE"/>
    <w:rsid w:val="005312FF"/>
    <w:rsid w:val="00534618"/>
    <w:rsid w:val="005404C2"/>
    <w:rsid w:val="005469C1"/>
    <w:rsid w:val="00550E86"/>
    <w:rsid w:val="005520EB"/>
    <w:rsid w:val="00552EBF"/>
    <w:rsid w:val="00553E96"/>
    <w:rsid w:val="00582211"/>
    <w:rsid w:val="005835E1"/>
    <w:rsid w:val="00583F33"/>
    <w:rsid w:val="005844C8"/>
    <w:rsid w:val="005868CF"/>
    <w:rsid w:val="00595063"/>
    <w:rsid w:val="005A282D"/>
    <w:rsid w:val="005A5FF1"/>
    <w:rsid w:val="005A6CAD"/>
    <w:rsid w:val="005B06F6"/>
    <w:rsid w:val="005B15F0"/>
    <w:rsid w:val="005B3AD1"/>
    <w:rsid w:val="005C3DE6"/>
    <w:rsid w:val="005D0BFE"/>
    <w:rsid w:val="005D2C22"/>
    <w:rsid w:val="005D32C7"/>
    <w:rsid w:val="005D3934"/>
    <w:rsid w:val="005D5C56"/>
    <w:rsid w:val="005E35B5"/>
    <w:rsid w:val="005E4714"/>
    <w:rsid w:val="005E481C"/>
    <w:rsid w:val="005F20DC"/>
    <w:rsid w:val="005F4AFD"/>
    <w:rsid w:val="006002AE"/>
    <w:rsid w:val="006015F4"/>
    <w:rsid w:val="00601E2C"/>
    <w:rsid w:val="00603B47"/>
    <w:rsid w:val="00606ED8"/>
    <w:rsid w:val="0061143B"/>
    <w:rsid w:val="0061398B"/>
    <w:rsid w:val="00634C23"/>
    <w:rsid w:val="00636796"/>
    <w:rsid w:val="006402C0"/>
    <w:rsid w:val="006421B8"/>
    <w:rsid w:val="00644B7C"/>
    <w:rsid w:val="0065155A"/>
    <w:rsid w:val="00653BCD"/>
    <w:rsid w:val="00661537"/>
    <w:rsid w:val="006638CE"/>
    <w:rsid w:val="006668A6"/>
    <w:rsid w:val="00675190"/>
    <w:rsid w:val="00682832"/>
    <w:rsid w:val="00686AEF"/>
    <w:rsid w:val="006875CD"/>
    <w:rsid w:val="00695563"/>
    <w:rsid w:val="006A3C11"/>
    <w:rsid w:val="006A5B7C"/>
    <w:rsid w:val="006B0630"/>
    <w:rsid w:val="006B17A2"/>
    <w:rsid w:val="006B2121"/>
    <w:rsid w:val="006B42A6"/>
    <w:rsid w:val="006C1731"/>
    <w:rsid w:val="006C711B"/>
    <w:rsid w:val="006D016B"/>
    <w:rsid w:val="006D5871"/>
    <w:rsid w:val="006D5B51"/>
    <w:rsid w:val="006E1011"/>
    <w:rsid w:val="006E22B6"/>
    <w:rsid w:val="006E3990"/>
    <w:rsid w:val="006E6786"/>
    <w:rsid w:val="006E78E6"/>
    <w:rsid w:val="006F669B"/>
    <w:rsid w:val="006F68DB"/>
    <w:rsid w:val="007004B2"/>
    <w:rsid w:val="00706D8B"/>
    <w:rsid w:val="0070723B"/>
    <w:rsid w:val="00707327"/>
    <w:rsid w:val="00707D83"/>
    <w:rsid w:val="00710517"/>
    <w:rsid w:val="0071088D"/>
    <w:rsid w:val="00710B6D"/>
    <w:rsid w:val="00712F4B"/>
    <w:rsid w:val="00714B20"/>
    <w:rsid w:val="00721B3B"/>
    <w:rsid w:val="0072445F"/>
    <w:rsid w:val="0072702F"/>
    <w:rsid w:val="007326D3"/>
    <w:rsid w:val="0073396E"/>
    <w:rsid w:val="00736A6B"/>
    <w:rsid w:val="00741588"/>
    <w:rsid w:val="00742901"/>
    <w:rsid w:val="0074334D"/>
    <w:rsid w:val="007438AB"/>
    <w:rsid w:val="00746878"/>
    <w:rsid w:val="00750106"/>
    <w:rsid w:val="007529F5"/>
    <w:rsid w:val="00753106"/>
    <w:rsid w:val="00753A4B"/>
    <w:rsid w:val="0076544E"/>
    <w:rsid w:val="00765DC3"/>
    <w:rsid w:val="00765F57"/>
    <w:rsid w:val="00775B2F"/>
    <w:rsid w:val="00775D16"/>
    <w:rsid w:val="00776FF9"/>
    <w:rsid w:val="00781CB2"/>
    <w:rsid w:val="00784B4E"/>
    <w:rsid w:val="00786CD1"/>
    <w:rsid w:val="0079797E"/>
    <w:rsid w:val="007B2C18"/>
    <w:rsid w:val="007B4C0B"/>
    <w:rsid w:val="007C6572"/>
    <w:rsid w:val="007C751F"/>
    <w:rsid w:val="007C7675"/>
    <w:rsid w:val="007D5DA5"/>
    <w:rsid w:val="007E7419"/>
    <w:rsid w:val="007F395B"/>
    <w:rsid w:val="007F74CD"/>
    <w:rsid w:val="008023D6"/>
    <w:rsid w:val="00803BFE"/>
    <w:rsid w:val="00804F8B"/>
    <w:rsid w:val="00806618"/>
    <w:rsid w:val="00806C18"/>
    <w:rsid w:val="008105D9"/>
    <w:rsid w:val="00817F83"/>
    <w:rsid w:val="008200F3"/>
    <w:rsid w:val="00821342"/>
    <w:rsid w:val="00831E0D"/>
    <w:rsid w:val="008337F8"/>
    <w:rsid w:val="00834455"/>
    <w:rsid w:val="00835A14"/>
    <w:rsid w:val="00835D90"/>
    <w:rsid w:val="00837A1D"/>
    <w:rsid w:val="008419D9"/>
    <w:rsid w:val="00843102"/>
    <w:rsid w:val="00845406"/>
    <w:rsid w:val="008549B7"/>
    <w:rsid w:val="00855A4D"/>
    <w:rsid w:val="00862272"/>
    <w:rsid w:val="00863DFF"/>
    <w:rsid w:val="00864A47"/>
    <w:rsid w:val="00864B56"/>
    <w:rsid w:val="00876642"/>
    <w:rsid w:val="008801FF"/>
    <w:rsid w:val="008844AE"/>
    <w:rsid w:val="00891A74"/>
    <w:rsid w:val="008A0A47"/>
    <w:rsid w:val="008A0C18"/>
    <w:rsid w:val="008A0EF7"/>
    <w:rsid w:val="008A738C"/>
    <w:rsid w:val="008C5281"/>
    <w:rsid w:val="008D1E2B"/>
    <w:rsid w:val="008D2910"/>
    <w:rsid w:val="008D3160"/>
    <w:rsid w:val="008D333F"/>
    <w:rsid w:val="008D37D7"/>
    <w:rsid w:val="008D4639"/>
    <w:rsid w:val="008D4732"/>
    <w:rsid w:val="008D4FBA"/>
    <w:rsid w:val="008D5DF5"/>
    <w:rsid w:val="008D5F7F"/>
    <w:rsid w:val="008E6AEC"/>
    <w:rsid w:val="008F0F94"/>
    <w:rsid w:val="008F53C1"/>
    <w:rsid w:val="008F6088"/>
    <w:rsid w:val="008F76F4"/>
    <w:rsid w:val="00905F33"/>
    <w:rsid w:val="00907035"/>
    <w:rsid w:val="009254DD"/>
    <w:rsid w:val="00926A38"/>
    <w:rsid w:val="009301CB"/>
    <w:rsid w:val="0093236C"/>
    <w:rsid w:val="00935FA5"/>
    <w:rsid w:val="009403FE"/>
    <w:rsid w:val="009436AA"/>
    <w:rsid w:val="009455C5"/>
    <w:rsid w:val="00947A6A"/>
    <w:rsid w:val="009647B9"/>
    <w:rsid w:val="00972FDF"/>
    <w:rsid w:val="009748EC"/>
    <w:rsid w:val="00975E72"/>
    <w:rsid w:val="0097651C"/>
    <w:rsid w:val="0098413F"/>
    <w:rsid w:val="00985581"/>
    <w:rsid w:val="00987E0C"/>
    <w:rsid w:val="00991385"/>
    <w:rsid w:val="00996752"/>
    <w:rsid w:val="009A64F6"/>
    <w:rsid w:val="009B00F6"/>
    <w:rsid w:val="009B107F"/>
    <w:rsid w:val="009B40C0"/>
    <w:rsid w:val="009B510D"/>
    <w:rsid w:val="009B5A50"/>
    <w:rsid w:val="009C1389"/>
    <w:rsid w:val="009D500E"/>
    <w:rsid w:val="009D57E9"/>
    <w:rsid w:val="009E1EC4"/>
    <w:rsid w:val="009F00FF"/>
    <w:rsid w:val="009F1394"/>
    <w:rsid w:val="009F7166"/>
    <w:rsid w:val="00A02AC7"/>
    <w:rsid w:val="00A04651"/>
    <w:rsid w:val="00A05423"/>
    <w:rsid w:val="00A05FE0"/>
    <w:rsid w:val="00A07BA7"/>
    <w:rsid w:val="00A11D3E"/>
    <w:rsid w:val="00A21481"/>
    <w:rsid w:val="00A22D11"/>
    <w:rsid w:val="00A24811"/>
    <w:rsid w:val="00A25E15"/>
    <w:rsid w:val="00A34C90"/>
    <w:rsid w:val="00A40B26"/>
    <w:rsid w:val="00A447F3"/>
    <w:rsid w:val="00A5210F"/>
    <w:rsid w:val="00A53048"/>
    <w:rsid w:val="00A573CB"/>
    <w:rsid w:val="00A62C28"/>
    <w:rsid w:val="00A63352"/>
    <w:rsid w:val="00A7438B"/>
    <w:rsid w:val="00A75A1D"/>
    <w:rsid w:val="00A8076F"/>
    <w:rsid w:val="00A820D4"/>
    <w:rsid w:val="00A85FFA"/>
    <w:rsid w:val="00A8641F"/>
    <w:rsid w:val="00A9042A"/>
    <w:rsid w:val="00A946BF"/>
    <w:rsid w:val="00AA1548"/>
    <w:rsid w:val="00AA1E00"/>
    <w:rsid w:val="00AA1F1C"/>
    <w:rsid w:val="00AA25F2"/>
    <w:rsid w:val="00AB069A"/>
    <w:rsid w:val="00AB3F95"/>
    <w:rsid w:val="00AC263B"/>
    <w:rsid w:val="00AC4420"/>
    <w:rsid w:val="00AC66B7"/>
    <w:rsid w:val="00AC6AAA"/>
    <w:rsid w:val="00AD44CB"/>
    <w:rsid w:val="00AD730D"/>
    <w:rsid w:val="00AE18C8"/>
    <w:rsid w:val="00AE3BF1"/>
    <w:rsid w:val="00AE4B5F"/>
    <w:rsid w:val="00AF009F"/>
    <w:rsid w:val="00AF2F43"/>
    <w:rsid w:val="00AF5F17"/>
    <w:rsid w:val="00B0053D"/>
    <w:rsid w:val="00B04846"/>
    <w:rsid w:val="00B076F2"/>
    <w:rsid w:val="00B12F57"/>
    <w:rsid w:val="00B16940"/>
    <w:rsid w:val="00B20676"/>
    <w:rsid w:val="00B27844"/>
    <w:rsid w:val="00B3349F"/>
    <w:rsid w:val="00B33904"/>
    <w:rsid w:val="00B34953"/>
    <w:rsid w:val="00B375D9"/>
    <w:rsid w:val="00B45902"/>
    <w:rsid w:val="00B512B0"/>
    <w:rsid w:val="00B5212E"/>
    <w:rsid w:val="00B52263"/>
    <w:rsid w:val="00B52F6E"/>
    <w:rsid w:val="00B538E9"/>
    <w:rsid w:val="00B5775E"/>
    <w:rsid w:val="00B62376"/>
    <w:rsid w:val="00B624BE"/>
    <w:rsid w:val="00B639AB"/>
    <w:rsid w:val="00B6430E"/>
    <w:rsid w:val="00B701B7"/>
    <w:rsid w:val="00B72C64"/>
    <w:rsid w:val="00B7596F"/>
    <w:rsid w:val="00B8023D"/>
    <w:rsid w:val="00B9112E"/>
    <w:rsid w:val="00B9134E"/>
    <w:rsid w:val="00B95484"/>
    <w:rsid w:val="00B97AD8"/>
    <w:rsid w:val="00B97FD8"/>
    <w:rsid w:val="00BA7418"/>
    <w:rsid w:val="00BA7FCD"/>
    <w:rsid w:val="00BB6686"/>
    <w:rsid w:val="00BB6787"/>
    <w:rsid w:val="00BB6F16"/>
    <w:rsid w:val="00BC5A41"/>
    <w:rsid w:val="00BE1F81"/>
    <w:rsid w:val="00BE6542"/>
    <w:rsid w:val="00BF17DB"/>
    <w:rsid w:val="00BF1FA9"/>
    <w:rsid w:val="00BF3C7F"/>
    <w:rsid w:val="00BF6356"/>
    <w:rsid w:val="00C02312"/>
    <w:rsid w:val="00C025CA"/>
    <w:rsid w:val="00C22396"/>
    <w:rsid w:val="00C23E60"/>
    <w:rsid w:val="00C25454"/>
    <w:rsid w:val="00C327BC"/>
    <w:rsid w:val="00C33C3B"/>
    <w:rsid w:val="00C3503D"/>
    <w:rsid w:val="00C45668"/>
    <w:rsid w:val="00C474EF"/>
    <w:rsid w:val="00C5046D"/>
    <w:rsid w:val="00C57A09"/>
    <w:rsid w:val="00C60D1B"/>
    <w:rsid w:val="00C67859"/>
    <w:rsid w:val="00C7071C"/>
    <w:rsid w:val="00C738DF"/>
    <w:rsid w:val="00C81625"/>
    <w:rsid w:val="00C84D30"/>
    <w:rsid w:val="00C86148"/>
    <w:rsid w:val="00C913C4"/>
    <w:rsid w:val="00C92646"/>
    <w:rsid w:val="00CA3DA9"/>
    <w:rsid w:val="00CA3FB7"/>
    <w:rsid w:val="00CA506B"/>
    <w:rsid w:val="00CA6C78"/>
    <w:rsid w:val="00CB3DBC"/>
    <w:rsid w:val="00CB4678"/>
    <w:rsid w:val="00CB701F"/>
    <w:rsid w:val="00CB7BAC"/>
    <w:rsid w:val="00CC0387"/>
    <w:rsid w:val="00CC5530"/>
    <w:rsid w:val="00CF0A26"/>
    <w:rsid w:val="00CF7FEC"/>
    <w:rsid w:val="00D00A22"/>
    <w:rsid w:val="00D04B19"/>
    <w:rsid w:val="00D071A2"/>
    <w:rsid w:val="00D159DF"/>
    <w:rsid w:val="00D20507"/>
    <w:rsid w:val="00D2430C"/>
    <w:rsid w:val="00D278EF"/>
    <w:rsid w:val="00D347D4"/>
    <w:rsid w:val="00D35383"/>
    <w:rsid w:val="00D4116E"/>
    <w:rsid w:val="00D442FF"/>
    <w:rsid w:val="00D4626B"/>
    <w:rsid w:val="00D51D03"/>
    <w:rsid w:val="00D52CB8"/>
    <w:rsid w:val="00D55177"/>
    <w:rsid w:val="00D5587F"/>
    <w:rsid w:val="00D57775"/>
    <w:rsid w:val="00D60641"/>
    <w:rsid w:val="00D72662"/>
    <w:rsid w:val="00D73616"/>
    <w:rsid w:val="00D73E0E"/>
    <w:rsid w:val="00D7636A"/>
    <w:rsid w:val="00D81285"/>
    <w:rsid w:val="00D87C1B"/>
    <w:rsid w:val="00D91F35"/>
    <w:rsid w:val="00D95D1B"/>
    <w:rsid w:val="00D96E90"/>
    <w:rsid w:val="00DA5999"/>
    <w:rsid w:val="00DA6BC2"/>
    <w:rsid w:val="00DB1CAD"/>
    <w:rsid w:val="00DB2CFE"/>
    <w:rsid w:val="00DC07D0"/>
    <w:rsid w:val="00DC33A2"/>
    <w:rsid w:val="00DC48DA"/>
    <w:rsid w:val="00DC7A3D"/>
    <w:rsid w:val="00DD2FFF"/>
    <w:rsid w:val="00DD3C97"/>
    <w:rsid w:val="00DD7112"/>
    <w:rsid w:val="00DE1479"/>
    <w:rsid w:val="00DE5C65"/>
    <w:rsid w:val="00DE603E"/>
    <w:rsid w:val="00DE6C20"/>
    <w:rsid w:val="00DF0F5D"/>
    <w:rsid w:val="00DF7297"/>
    <w:rsid w:val="00E02930"/>
    <w:rsid w:val="00E0748C"/>
    <w:rsid w:val="00E1014B"/>
    <w:rsid w:val="00E113A7"/>
    <w:rsid w:val="00E13CD0"/>
    <w:rsid w:val="00E20F10"/>
    <w:rsid w:val="00E23D58"/>
    <w:rsid w:val="00E254B1"/>
    <w:rsid w:val="00E30ECA"/>
    <w:rsid w:val="00E311F8"/>
    <w:rsid w:val="00E36116"/>
    <w:rsid w:val="00E367E5"/>
    <w:rsid w:val="00E37483"/>
    <w:rsid w:val="00E37F3F"/>
    <w:rsid w:val="00E41267"/>
    <w:rsid w:val="00E45671"/>
    <w:rsid w:val="00E50D66"/>
    <w:rsid w:val="00E52FB4"/>
    <w:rsid w:val="00E67B73"/>
    <w:rsid w:val="00E705EE"/>
    <w:rsid w:val="00E70BF6"/>
    <w:rsid w:val="00E77392"/>
    <w:rsid w:val="00E86CB4"/>
    <w:rsid w:val="00E90A38"/>
    <w:rsid w:val="00E92872"/>
    <w:rsid w:val="00EA7804"/>
    <w:rsid w:val="00EB0F2D"/>
    <w:rsid w:val="00EB1566"/>
    <w:rsid w:val="00EB1C47"/>
    <w:rsid w:val="00EB7875"/>
    <w:rsid w:val="00EC1885"/>
    <w:rsid w:val="00EC4750"/>
    <w:rsid w:val="00EC7090"/>
    <w:rsid w:val="00ED04D1"/>
    <w:rsid w:val="00ED753B"/>
    <w:rsid w:val="00EE3292"/>
    <w:rsid w:val="00EE53EB"/>
    <w:rsid w:val="00EF2842"/>
    <w:rsid w:val="00EF6E64"/>
    <w:rsid w:val="00F00FD7"/>
    <w:rsid w:val="00F02D38"/>
    <w:rsid w:val="00F161C6"/>
    <w:rsid w:val="00F1752B"/>
    <w:rsid w:val="00F20EC3"/>
    <w:rsid w:val="00F21F89"/>
    <w:rsid w:val="00F24B6E"/>
    <w:rsid w:val="00F40121"/>
    <w:rsid w:val="00F43CE8"/>
    <w:rsid w:val="00F46271"/>
    <w:rsid w:val="00F53AC6"/>
    <w:rsid w:val="00F56CB1"/>
    <w:rsid w:val="00F63B28"/>
    <w:rsid w:val="00F66B8E"/>
    <w:rsid w:val="00F6706C"/>
    <w:rsid w:val="00F73BA6"/>
    <w:rsid w:val="00F75786"/>
    <w:rsid w:val="00F80331"/>
    <w:rsid w:val="00F810C1"/>
    <w:rsid w:val="00F81A8E"/>
    <w:rsid w:val="00F862DD"/>
    <w:rsid w:val="00FA1989"/>
    <w:rsid w:val="00FA28AD"/>
    <w:rsid w:val="00FB360E"/>
    <w:rsid w:val="00FB491A"/>
    <w:rsid w:val="00FB5B35"/>
    <w:rsid w:val="00FC2599"/>
    <w:rsid w:val="00FC58AF"/>
    <w:rsid w:val="00FD2713"/>
    <w:rsid w:val="00FD27C5"/>
    <w:rsid w:val="00FD326C"/>
    <w:rsid w:val="00FF7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dat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EC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2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9436A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436AA"/>
  </w:style>
  <w:style w:type="character" w:styleId="a6">
    <w:name w:val="Hyperlink"/>
    <w:rsid w:val="00775B2F"/>
    <w:rPr>
      <w:color w:val="0563C1"/>
      <w:u w:val="single"/>
    </w:rPr>
  </w:style>
  <w:style w:type="paragraph" w:customStyle="1" w:styleId="Default">
    <w:name w:val="Default"/>
    <w:rsid w:val="009647B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w">
    <w:name w:val="w"/>
    <w:basedOn w:val="a0"/>
    <w:rsid w:val="009647B9"/>
  </w:style>
  <w:style w:type="character" w:customStyle="1" w:styleId="apple-converted-space">
    <w:name w:val="apple-converted-space"/>
    <w:basedOn w:val="a0"/>
    <w:rsid w:val="009647B9"/>
  </w:style>
  <w:style w:type="paragraph" w:styleId="a7">
    <w:name w:val="List Paragraph"/>
    <w:basedOn w:val="a"/>
    <w:uiPriority w:val="34"/>
    <w:qFormat/>
    <w:rsid w:val="00E31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official.academic.ru/5887/%D0%94%D0%BE%D0%BA%D1%83%D0%BC%D0%B5%D0%BD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5007</Words>
  <Characters>28544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маркетинговых услуг</vt:lpstr>
    </vt:vector>
  </TitlesOfParts>
  <Company>Microsoft Corporation</Company>
  <LinksUpToDate>false</LinksUpToDate>
  <CharactersWithSpaces>33485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маркетинговых услуг</dc:title>
  <dc:creator>Microsoft Office</dc:creator>
  <cp:lastModifiedBy>User</cp:lastModifiedBy>
  <cp:revision>5</cp:revision>
  <cp:lastPrinted>2019-12-10T12:44:00Z</cp:lastPrinted>
  <dcterms:created xsi:type="dcterms:W3CDTF">2020-03-17T13:08:00Z</dcterms:created>
  <dcterms:modified xsi:type="dcterms:W3CDTF">2020-03-17T15:35:00Z</dcterms:modified>
</cp:coreProperties>
</file>