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2657BB"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2FC845FA" w:rsidR="00E04D2E" w:rsidRDefault="00BB5247" w:rsidP="00C446D7">
                <w:pPr>
                  <w:jc w:val="left"/>
                </w:pPr>
                <w:r>
                  <w:t>2</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14852A67" w:rsidR="000D6078" w:rsidRPr="004C5E34" w:rsidRDefault="00BB5247" w:rsidP="0045769F">
            <w:pPr>
              <w:cnfStyle w:val="000000100000" w:firstRow="0" w:lastRow="0" w:firstColumn="0" w:lastColumn="0" w:oddVBand="0" w:evenVBand="0" w:oddHBand="1" w:evenHBand="0" w:firstRowFirstColumn="0" w:firstRowLastColumn="0" w:lastRowFirstColumn="0" w:lastRowLastColumn="0"/>
            </w:pPr>
            <w:r>
              <w:t>Waleed Ahmed</w:t>
            </w:r>
          </w:p>
        </w:tc>
        <w:tc>
          <w:tcPr>
            <w:tcW w:w="3221" w:type="pct"/>
          </w:tcPr>
          <w:p w14:paraId="5162603B" w14:textId="18D9D9FD" w:rsidR="000D6078" w:rsidRPr="00BB5247" w:rsidRDefault="00BB5247" w:rsidP="006C4D26">
            <w:pPr>
              <w:pStyle w:val="Instructions"/>
              <w:cnfStyle w:val="000000100000" w:firstRow="0" w:lastRow="0" w:firstColumn="0" w:lastColumn="0" w:oddVBand="0" w:evenVBand="0" w:oddHBand="1" w:evenHBand="0" w:firstRowFirstColumn="0" w:firstRowLastColumn="0" w:lastRowFirstColumn="0" w:lastRowLastColumn="0"/>
              <w:rPr>
                <w:b/>
              </w:rPr>
            </w:pPr>
            <w:r w:rsidRPr="00BB5247">
              <w:t>Primary Software Developer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6FBFEA0E" w:rsidR="000D6078" w:rsidRDefault="00BB5247" w:rsidP="0045769F">
            <w:pPr>
              <w:cnfStyle w:val="000000000000" w:firstRow="0" w:lastRow="0" w:firstColumn="0" w:lastColumn="0" w:oddVBand="0" w:evenVBand="0" w:oddHBand="0" w:evenHBand="0" w:firstRowFirstColumn="0" w:firstRowLastColumn="0" w:lastRowFirstColumn="0" w:lastRowLastColumn="0"/>
            </w:pPr>
            <w:r>
              <w:t>Muhammad Shah</w:t>
            </w:r>
          </w:p>
        </w:tc>
        <w:tc>
          <w:tcPr>
            <w:tcW w:w="3221" w:type="pct"/>
          </w:tcPr>
          <w:p w14:paraId="48E838B9" w14:textId="239A5623" w:rsidR="000D6078" w:rsidRPr="00BB5247" w:rsidRDefault="00BB5247" w:rsidP="0045769F">
            <w:pPr>
              <w:cnfStyle w:val="000000000000" w:firstRow="0" w:lastRow="0" w:firstColumn="0" w:lastColumn="0" w:oddVBand="0" w:evenVBand="0" w:oddHBand="0" w:evenHBand="0" w:firstRowFirstColumn="0" w:firstRowLastColumn="0" w:lastRowFirstColumn="0" w:lastRowLastColumn="0"/>
              <w:rPr>
                <w:i/>
              </w:rPr>
            </w:pPr>
            <w:r w:rsidRPr="00BB5247">
              <w:rPr>
                <w:i/>
              </w:rPr>
              <w:t>Primary Hardware Designer</w:t>
            </w: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1F857338" w14:textId="18CFFF0A" w:rsidR="0069354A" w:rsidRDefault="0069354A" w:rsidP="0069354A">
      <w:r>
        <w:t>Bicyclists sometimes have trouble navigating on roads for obstacles whether it be fellow cyclists, or pedestrians, vehicles on the road. This could be due to several conditions, such a low visibility conditions such as fog or low light hours like dawn or dusk, or perhaps the objects are in a blind spot or the cyclist has simply missed them. In these cases, a warning system is needed to alert the cyclist of objects or people in their vicinity for safety reasons. Design a system that includes two sensors; one front and one rear that can alert the cyclist to the oncoming danger</w:t>
      </w:r>
      <w:r w:rsidR="00121189">
        <w:t>.</w:t>
      </w:r>
    </w:p>
    <w:p w14:paraId="230A603C" w14:textId="0E1B649B" w:rsidR="00CC53C3" w:rsidRDefault="00CC53C3" w:rsidP="00CC53C3">
      <w:pPr>
        <w:pStyle w:val="Heading2"/>
      </w:pPr>
      <w:r>
        <w:t>Design Scope</w:t>
      </w:r>
    </w:p>
    <w:p w14:paraId="5851EB57" w14:textId="4B9193F6" w:rsidR="00121189" w:rsidRDefault="00121189" w:rsidP="00CC53C3">
      <w:r>
        <w:t>This project solves this problem by having 2 ultrasonic sensors that will be used to find objects at a certain distance from the cyclist. There are two different kinds of indicators that will warn the cyclist for either of their direction; buzzer indicator for forward direction that will have different frequencies depending on the objects distance and level sensitive coloured LED indicators for the rear direction.</w:t>
      </w:r>
    </w:p>
    <w:p w14:paraId="5CACA3AB" w14:textId="19C94E63" w:rsidR="00723DD6" w:rsidRDefault="00723DD6" w:rsidP="00CC53C3">
      <w:pPr>
        <w:rPr>
          <w:iCs/>
        </w:rPr>
      </w:pPr>
      <w:r w:rsidRPr="00723DD6">
        <w:rPr>
          <w:iCs/>
        </w:rPr>
        <w:t>It was assumed that the sensors could be mounted onto the front and back of the bicycle at locations where they would be able to safely detect nearby objects without obstructing the bicycle itself and that the sensors would only need to sense objects in the forward and backwards direction.</w:t>
      </w:r>
      <w:r>
        <w:rPr>
          <w:iCs/>
        </w:rPr>
        <w:t xml:space="preserve"> It was also assumed that the cyclist could look at the ultrasonic sensor readings on the LCD at a safe location that wouldn’t cause any distractions for the cyclist. </w:t>
      </w:r>
    </w:p>
    <w:p w14:paraId="05E48966" w14:textId="2B77CC3F" w:rsidR="00723DD6" w:rsidRDefault="00723DD6" w:rsidP="00CC53C3">
      <w:pPr>
        <w:rPr>
          <w:iCs/>
        </w:rPr>
      </w:pPr>
    </w:p>
    <w:p w14:paraId="2DE35D96" w14:textId="77777777" w:rsidR="00723DD6" w:rsidRPr="00723DD6" w:rsidRDefault="00723DD6" w:rsidP="00CC53C3">
      <w:pPr>
        <w:rPr>
          <w:iCs/>
        </w:rPr>
      </w:pPr>
    </w:p>
    <w:p w14:paraId="53C3F215" w14:textId="19396280" w:rsidR="003A752D" w:rsidRDefault="00296AEA" w:rsidP="003A752D">
      <w:pPr>
        <w:pStyle w:val="Heading2"/>
      </w:pPr>
      <w:r>
        <w:lastRenderedPageBreak/>
        <w:t xml:space="preserve">Project Design </w:t>
      </w:r>
      <w:r w:rsidR="003A752D">
        <w:t>Requirements</w:t>
      </w:r>
    </w:p>
    <w:p w14:paraId="33E11620" w14:textId="3606E1B4" w:rsidR="00625C10" w:rsidRDefault="00625C10" w:rsidP="00625C10">
      <w:pPr>
        <w:pStyle w:val="ListParagraph"/>
        <w:numPr>
          <w:ilvl w:val="0"/>
          <w:numId w:val="20"/>
        </w:numPr>
      </w:pPr>
      <w:r>
        <w:t xml:space="preserve">The project must display the output of the </w:t>
      </w:r>
      <w:r w:rsidR="00723DD6">
        <w:t xml:space="preserve">one of the </w:t>
      </w:r>
      <w:r>
        <w:t>ultrasonic sensor readings, converting the sensor digital readings to a distance value to be displayed on the LCD.</w:t>
      </w:r>
    </w:p>
    <w:p w14:paraId="5D1AA3B0" w14:textId="77777777" w:rsidR="00625C10" w:rsidRDefault="00625C10" w:rsidP="00625C10">
      <w:pPr>
        <w:pStyle w:val="ListParagraph"/>
        <w:numPr>
          <w:ilvl w:val="0"/>
          <w:numId w:val="20"/>
        </w:numPr>
      </w:pPr>
      <w:r>
        <w:t>The project must turn on a certain coloured LED corresponding to a distance value found from the front sensor value.</w:t>
      </w:r>
    </w:p>
    <w:p w14:paraId="62067D83" w14:textId="77777777" w:rsidR="00625C10" w:rsidRDefault="00625C10" w:rsidP="00625C10">
      <w:pPr>
        <w:pStyle w:val="ListParagraph"/>
        <w:numPr>
          <w:ilvl w:val="0"/>
          <w:numId w:val="20"/>
        </w:numPr>
      </w:pPr>
      <w:r>
        <w:t>The project must also create 2 different sounds based upon the distance calculated from the back facing sensor value.</w:t>
      </w:r>
    </w:p>
    <w:p w14:paraId="2DA22C3A" w14:textId="59112358" w:rsidR="0066146F" w:rsidRPr="00AE639B" w:rsidRDefault="00625C10" w:rsidP="0066146F">
      <w:pPr>
        <w:pStyle w:val="ListParagraph"/>
        <w:numPr>
          <w:ilvl w:val="0"/>
          <w:numId w:val="20"/>
        </w:numPr>
      </w:pPr>
      <w:r>
        <w:t xml:space="preserve">The project must also take in push button values that then correspond to setting up and configuring the MCU in either user mode or setup mode </w:t>
      </w:r>
      <w:r w:rsidR="00FF48E8">
        <w:t>and</w:t>
      </w:r>
      <w:r>
        <w:t xml:space="preserve"> the other push button should be able to set user threshold values.</w:t>
      </w:r>
    </w:p>
    <w:p w14:paraId="3C08AF1A" w14:textId="50682A6E" w:rsidR="00A6253E" w:rsidRDefault="002B7AAD" w:rsidP="00595013">
      <w:pPr>
        <w:pStyle w:val="Heading2"/>
      </w:pPr>
      <w:r>
        <w:t>System-Level</w:t>
      </w:r>
      <w:r w:rsidR="00A6253E" w:rsidRPr="0063415E">
        <w:t xml:space="preserve"> Design (High</w:t>
      </w:r>
      <w:r w:rsidR="00A6253E">
        <w:t>-</w:t>
      </w:r>
      <w:r w:rsidR="00A6253E" w:rsidRPr="0063415E">
        <w:t>Level)</w:t>
      </w:r>
    </w:p>
    <w:p w14:paraId="0EF87CF7" w14:textId="6BCF61FB" w:rsidR="00FF48E8" w:rsidRDefault="001B3742" w:rsidP="001B3742">
      <w:pPr>
        <w:pStyle w:val="Instructions"/>
      </w:pPr>
      <w:r>
        <w:t xml:space="preserve">[Include the </w:t>
      </w:r>
      <w:r w:rsidR="00544A02">
        <w:t xml:space="preserve">updated/corrected </w:t>
      </w:r>
      <w:r>
        <w:t>figure</w:t>
      </w:r>
      <w:r w:rsidR="000B500F">
        <w:t>s</w:t>
      </w:r>
      <w:r w:rsidR="00544A02">
        <w:t xml:space="preserve"> from your </w:t>
      </w:r>
      <w:r w:rsidR="005A7C84" w:rsidRPr="005A7C84">
        <w:t>Template for Feasibility Model Design</w:t>
      </w:r>
      <w:r w:rsidR="005A7C84">
        <w:t xml:space="preserve"> </w:t>
      </w:r>
      <w:r w:rsidR="00E06A3D">
        <w:t>document and</w:t>
      </w:r>
      <w:r w:rsidR="005A7C84">
        <w:t xml:space="preserve"> add appropriate </w:t>
      </w:r>
      <w:r w:rsidR="007409F5">
        <w:t>figure captions to explain what each one is</w:t>
      </w:r>
      <w:r w:rsidR="003051A8">
        <w:t>.</w:t>
      </w:r>
      <w:r w:rsidR="007409F5">
        <w:t>]</w:t>
      </w:r>
    </w:p>
    <w:p w14:paraId="0DEECBDA" w14:textId="1D0F32CE" w:rsidR="00723DD6" w:rsidRDefault="00723DD6" w:rsidP="001B3742">
      <w:pPr>
        <w:pStyle w:val="Instructions"/>
      </w:pPr>
    </w:p>
    <w:p w14:paraId="46111BF8" w14:textId="77777777" w:rsidR="00723DD6" w:rsidRDefault="0066146F" w:rsidP="00723DD6">
      <w:pPr>
        <w:pStyle w:val="Instructions"/>
        <w:keepNext/>
      </w:pPr>
      <w:r>
        <w:rPr>
          <w:noProof/>
          <w:lang w:val="en-US"/>
        </w:rPr>
        <w:drawing>
          <wp:inline distT="0" distB="0" distL="0" distR="0" wp14:anchorId="78CDC1AC" wp14:editId="23B1864F">
            <wp:extent cx="4323284" cy="2997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418" cy="3008385"/>
                    </a:xfrm>
                    <a:prstGeom prst="rect">
                      <a:avLst/>
                    </a:prstGeom>
                  </pic:spPr>
                </pic:pic>
              </a:graphicData>
            </a:graphic>
          </wp:inline>
        </w:drawing>
      </w:r>
    </w:p>
    <w:p w14:paraId="5DEE641A" w14:textId="4E29EB6E" w:rsidR="00761C35" w:rsidRDefault="00723DD6" w:rsidP="00723DD6">
      <w:pPr>
        <w:pStyle w:val="Caption"/>
      </w:pPr>
      <w:r>
        <w:t xml:space="preserve">Figure </w:t>
      </w:r>
      <w:r w:rsidR="002657BB">
        <w:fldChar w:fldCharType="begin"/>
      </w:r>
      <w:r w:rsidR="002657BB">
        <w:instrText xml:space="preserve"> SEQ Figure \* ARABIC </w:instrText>
      </w:r>
      <w:r w:rsidR="002657BB">
        <w:fldChar w:fldCharType="separate"/>
      </w:r>
      <w:r>
        <w:rPr>
          <w:noProof/>
        </w:rPr>
        <w:t>1</w:t>
      </w:r>
      <w:r w:rsidR="002657BB">
        <w:rPr>
          <w:noProof/>
        </w:rPr>
        <w:fldChar w:fldCharType="end"/>
      </w:r>
      <w:r>
        <w:t xml:space="preserve"> System-Level Design shown with a high -level block diagram</w:t>
      </w:r>
    </w:p>
    <w:p w14:paraId="4701B382" w14:textId="77777777" w:rsidR="00723DD6" w:rsidRDefault="00723DD6" w:rsidP="00723DD6">
      <w:pPr>
        <w:keepNext/>
      </w:pPr>
      <w:r>
        <w:rPr>
          <w:noProof/>
          <w:lang w:val="en-US"/>
        </w:rPr>
        <w:lastRenderedPageBreak/>
        <w:drawing>
          <wp:inline distT="0" distB="0" distL="0" distR="0" wp14:anchorId="17B8C005" wp14:editId="75E30802">
            <wp:extent cx="4349246" cy="497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124" cy="4982839"/>
                    </a:xfrm>
                    <a:prstGeom prst="rect">
                      <a:avLst/>
                    </a:prstGeom>
                    <a:noFill/>
                    <a:ln>
                      <a:noFill/>
                    </a:ln>
                  </pic:spPr>
                </pic:pic>
              </a:graphicData>
            </a:graphic>
          </wp:inline>
        </w:drawing>
      </w:r>
    </w:p>
    <w:p w14:paraId="789AEE1A" w14:textId="4CEBB62F" w:rsidR="00723DD6" w:rsidRDefault="00723DD6" w:rsidP="00723DD6">
      <w:pPr>
        <w:pStyle w:val="Caption"/>
      </w:pPr>
      <w:r>
        <w:t xml:space="preserve">Figure </w:t>
      </w:r>
      <w:r w:rsidR="002657BB">
        <w:fldChar w:fldCharType="begin"/>
      </w:r>
      <w:r w:rsidR="002657BB">
        <w:instrText xml:space="preserve"> SEQ Figure \* ARABIC </w:instrText>
      </w:r>
      <w:r w:rsidR="002657BB">
        <w:fldChar w:fldCharType="separate"/>
      </w:r>
      <w:r>
        <w:rPr>
          <w:noProof/>
        </w:rPr>
        <w:t>2</w:t>
      </w:r>
      <w:r w:rsidR="002657BB">
        <w:rPr>
          <w:noProof/>
        </w:rPr>
        <w:fldChar w:fldCharType="end"/>
      </w:r>
      <w:r>
        <w:t xml:space="preserve"> Feasibility Model Diagram</w:t>
      </w:r>
    </w:p>
    <w:p w14:paraId="34AA9978" w14:textId="0FCE5BAD" w:rsidR="00723DD6" w:rsidRDefault="00723DD6" w:rsidP="00723DD6"/>
    <w:p w14:paraId="40637799" w14:textId="77777777" w:rsidR="00723DD6" w:rsidRDefault="00723DD6" w:rsidP="00723DD6">
      <w:pPr>
        <w:keepNext/>
      </w:pPr>
      <w:r>
        <w:rPr>
          <w:noProof/>
          <w:lang w:val="en-US"/>
        </w:rPr>
        <w:lastRenderedPageBreak/>
        <w:drawing>
          <wp:inline distT="0" distB="0" distL="0" distR="0" wp14:anchorId="4C1F4FD3" wp14:editId="684620A0">
            <wp:extent cx="5626744"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2154" cy="6998072"/>
                    </a:xfrm>
                    <a:prstGeom prst="rect">
                      <a:avLst/>
                    </a:prstGeom>
                  </pic:spPr>
                </pic:pic>
              </a:graphicData>
            </a:graphic>
          </wp:inline>
        </w:drawing>
      </w:r>
    </w:p>
    <w:p w14:paraId="7A9FAF78" w14:textId="081A82BF" w:rsidR="00723DD6" w:rsidRDefault="00723DD6" w:rsidP="00723DD6">
      <w:pPr>
        <w:pStyle w:val="Caption"/>
      </w:pPr>
      <w:r>
        <w:t xml:space="preserve">Figure </w:t>
      </w:r>
      <w:r w:rsidR="002657BB">
        <w:fldChar w:fldCharType="begin"/>
      </w:r>
      <w:r w:rsidR="002657BB">
        <w:instrText xml:space="preserve"> SEQ Figure \* ARABIC </w:instrText>
      </w:r>
      <w:r w:rsidR="002657BB">
        <w:fldChar w:fldCharType="separate"/>
      </w:r>
      <w:r>
        <w:rPr>
          <w:noProof/>
        </w:rPr>
        <w:t>3</w:t>
      </w:r>
      <w:r w:rsidR="002657BB">
        <w:rPr>
          <w:noProof/>
        </w:rPr>
        <w:fldChar w:fldCharType="end"/>
      </w:r>
      <w:r>
        <w:t xml:space="preserve"> High-Level Software Flowchart</w:t>
      </w:r>
    </w:p>
    <w:p w14:paraId="15FF3B0C" w14:textId="77777777" w:rsidR="00723DD6" w:rsidRPr="00723DD6" w:rsidRDefault="00723DD6" w:rsidP="00723DD6"/>
    <w:p w14:paraId="3E17F901" w14:textId="46483A59" w:rsidR="00761C35" w:rsidRDefault="00761C35" w:rsidP="00761C35">
      <w:pPr>
        <w:pStyle w:val="Instructions"/>
      </w:pPr>
    </w:p>
    <w:p w14:paraId="5BF345FE" w14:textId="1ED0FD10" w:rsidR="00FE149C" w:rsidRDefault="00FE149C" w:rsidP="00761C35">
      <w:pPr>
        <w:pStyle w:val="Instructions"/>
      </w:pPr>
    </w:p>
    <w:p w14:paraId="528915D8" w14:textId="7017E0CC" w:rsidR="00FE149C" w:rsidRDefault="00FE149C" w:rsidP="00761C35">
      <w:pPr>
        <w:pStyle w:val="Instructions"/>
      </w:pPr>
    </w:p>
    <w:p w14:paraId="5F17F070" w14:textId="77777777" w:rsidR="00FE149C" w:rsidRDefault="00FE149C" w:rsidP="00761C35">
      <w:pPr>
        <w:pStyle w:val="Instructions"/>
      </w:pPr>
    </w:p>
    <w:p w14:paraId="2BCDF9DE" w14:textId="5C9063DC" w:rsidR="00830242" w:rsidRDefault="00830242" w:rsidP="00693EF8">
      <w:pPr>
        <w:pStyle w:val="Heading2"/>
        <w:tabs>
          <w:tab w:val="left" w:pos="5892"/>
        </w:tabs>
      </w:pPr>
      <w:r>
        <w:t>Completed Prototype</w:t>
      </w:r>
      <w:r w:rsidR="00FF48E8">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789"/>
        <w:gridCol w:w="4535"/>
      </w:tblGrid>
      <w:tr w:rsidR="00723DD6" w14:paraId="3A120F6D" w14:textId="2A620AB4" w:rsidTr="00723DD6">
        <w:trPr>
          <w:trHeight w:val="2695"/>
        </w:trPr>
        <w:tc>
          <w:tcPr>
            <w:tcW w:w="4026" w:type="dxa"/>
          </w:tcPr>
          <w:p w14:paraId="07F37AFF" w14:textId="77777777" w:rsidR="00723DD6" w:rsidRDefault="00723DD6" w:rsidP="00693EF8">
            <w:pPr>
              <w:pStyle w:val="Instructions"/>
              <w:keepNext/>
            </w:pPr>
            <w:r>
              <w:rPr>
                <w:noProof/>
              </w:rPr>
              <w:drawing>
                <wp:inline distT="0" distB="0" distL="0" distR="0" wp14:anchorId="6EBBC354" wp14:editId="2AD5B484">
                  <wp:extent cx="2413000" cy="2165254"/>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2165254"/>
                          </a:xfrm>
                          <a:prstGeom prst="rect">
                            <a:avLst/>
                          </a:prstGeom>
                          <a:noFill/>
                          <a:ln>
                            <a:noFill/>
                          </a:ln>
                        </pic:spPr>
                      </pic:pic>
                    </a:graphicData>
                  </a:graphic>
                </wp:inline>
              </w:drawing>
            </w:r>
          </w:p>
          <w:p w14:paraId="41502116" w14:textId="7E6B2616" w:rsidR="00723DD6" w:rsidRDefault="00723DD6" w:rsidP="00693EF8">
            <w:pPr>
              <w:pStyle w:val="Caption"/>
            </w:pPr>
            <w:r>
              <w:t xml:space="preserve">Figure </w:t>
            </w:r>
            <w:r w:rsidR="002657BB">
              <w:fldChar w:fldCharType="begin"/>
            </w:r>
            <w:r w:rsidR="002657BB">
              <w:instrText xml:space="preserve"> SEQ Figure \* ARABIC </w:instrText>
            </w:r>
            <w:r w:rsidR="002657BB">
              <w:fldChar w:fldCharType="separate"/>
            </w:r>
            <w:r>
              <w:rPr>
                <w:noProof/>
              </w:rPr>
              <w:t>4</w:t>
            </w:r>
            <w:r w:rsidR="002657BB">
              <w:rPr>
                <w:noProof/>
              </w:rPr>
              <w:fldChar w:fldCharType="end"/>
            </w:r>
            <w:r>
              <w:t xml:space="preserve"> </w:t>
            </w:r>
            <w:r w:rsidRPr="00A0737A">
              <w:t>Completed prototype with PCB on top of MCU</w:t>
            </w:r>
          </w:p>
        </w:tc>
        <w:tc>
          <w:tcPr>
            <w:tcW w:w="789" w:type="dxa"/>
          </w:tcPr>
          <w:p w14:paraId="0DA44867" w14:textId="77777777" w:rsidR="00723DD6" w:rsidRDefault="00723DD6" w:rsidP="00693EF8">
            <w:pPr>
              <w:pStyle w:val="Instructions"/>
              <w:keepNext/>
              <w:rPr>
                <w:noProof/>
              </w:rPr>
            </w:pPr>
          </w:p>
          <w:p w14:paraId="568CDC66" w14:textId="77777777" w:rsidR="00723DD6" w:rsidRPr="00723DD6" w:rsidRDefault="00723DD6" w:rsidP="00723DD6"/>
          <w:p w14:paraId="3B91952B" w14:textId="77777777" w:rsidR="00723DD6" w:rsidRPr="00723DD6" w:rsidRDefault="00723DD6" w:rsidP="00723DD6"/>
          <w:p w14:paraId="3B8BA5C7" w14:textId="77777777" w:rsidR="00723DD6" w:rsidRPr="00723DD6" w:rsidRDefault="00723DD6" w:rsidP="00723DD6"/>
          <w:p w14:paraId="4408AD97" w14:textId="77777777" w:rsidR="00723DD6" w:rsidRPr="00723DD6" w:rsidRDefault="00723DD6" w:rsidP="00723DD6"/>
          <w:p w14:paraId="236D05C8" w14:textId="77777777" w:rsidR="00723DD6" w:rsidRPr="00723DD6" w:rsidRDefault="00723DD6" w:rsidP="00723DD6"/>
          <w:p w14:paraId="5BDC5F8D" w14:textId="77777777" w:rsidR="00723DD6" w:rsidRPr="00723DD6" w:rsidRDefault="00723DD6" w:rsidP="00723DD6"/>
          <w:p w14:paraId="362BEDF7" w14:textId="77777777" w:rsidR="00723DD6" w:rsidRPr="00723DD6" w:rsidRDefault="00723DD6" w:rsidP="00723DD6"/>
          <w:p w14:paraId="2D13CA3F" w14:textId="77777777" w:rsidR="00723DD6" w:rsidRDefault="00723DD6" w:rsidP="00723DD6">
            <w:pPr>
              <w:rPr>
                <w:i/>
                <w:noProof/>
              </w:rPr>
            </w:pPr>
          </w:p>
          <w:p w14:paraId="75B5C696" w14:textId="77777777" w:rsidR="00723DD6" w:rsidRPr="00723DD6" w:rsidRDefault="00723DD6" w:rsidP="00723DD6"/>
          <w:p w14:paraId="1452434F" w14:textId="77777777" w:rsidR="00723DD6" w:rsidRPr="00723DD6" w:rsidRDefault="00723DD6" w:rsidP="00723DD6"/>
          <w:p w14:paraId="47EE45D5" w14:textId="77777777" w:rsidR="00723DD6" w:rsidRDefault="00723DD6" w:rsidP="00723DD6">
            <w:pPr>
              <w:rPr>
                <w:i/>
                <w:noProof/>
              </w:rPr>
            </w:pPr>
          </w:p>
          <w:p w14:paraId="0022B6EC" w14:textId="77777777" w:rsidR="00723DD6" w:rsidRDefault="00723DD6" w:rsidP="00723DD6">
            <w:pPr>
              <w:rPr>
                <w:i/>
                <w:noProof/>
              </w:rPr>
            </w:pPr>
          </w:p>
          <w:p w14:paraId="696CB671" w14:textId="1AF9E714" w:rsidR="00723DD6" w:rsidRPr="00723DD6" w:rsidRDefault="00723DD6" w:rsidP="00723DD6"/>
        </w:tc>
        <w:tc>
          <w:tcPr>
            <w:tcW w:w="4535" w:type="dxa"/>
          </w:tcPr>
          <w:p w14:paraId="29086D99" w14:textId="5E9085DF" w:rsidR="00723DD6" w:rsidRDefault="00723DD6" w:rsidP="00693EF8">
            <w:pPr>
              <w:pStyle w:val="Instructions"/>
              <w:keepNext/>
            </w:pPr>
            <w:r>
              <w:rPr>
                <w:noProof/>
              </w:rPr>
              <w:drawing>
                <wp:inline distT="0" distB="0" distL="0" distR="0" wp14:anchorId="592D85FD" wp14:editId="427A16D9">
                  <wp:extent cx="1413933" cy="2137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6234" cy="2171696"/>
                          </a:xfrm>
                          <a:prstGeom prst="rect">
                            <a:avLst/>
                          </a:prstGeom>
                          <a:noFill/>
                          <a:ln>
                            <a:noFill/>
                          </a:ln>
                        </pic:spPr>
                      </pic:pic>
                    </a:graphicData>
                  </a:graphic>
                </wp:inline>
              </w:drawing>
            </w:r>
          </w:p>
          <w:p w14:paraId="0E417190" w14:textId="5B2C7997" w:rsidR="00723DD6" w:rsidRDefault="00723DD6" w:rsidP="00693EF8">
            <w:pPr>
              <w:pStyle w:val="Caption"/>
              <w:rPr>
                <w:noProof/>
              </w:rPr>
            </w:pPr>
            <w:r>
              <w:t xml:space="preserve">Figure </w:t>
            </w:r>
            <w:r w:rsidR="002657BB">
              <w:fldChar w:fldCharType="begin"/>
            </w:r>
            <w:r w:rsidR="002657BB">
              <w:instrText xml:space="preserve"> SEQ Figure \* ARABIC </w:instrText>
            </w:r>
            <w:r w:rsidR="002657BB">
              <w:fldChar w:fldCharType="separate"/>
            </w:r>
            <w:r>
              <w:rPr>
                <w:noProof/>
              </w:rPr>
              <w:t>5</w:t>
            </w:r>
            <w:r w:rsidR="002657BB">
              <w:rPr>
                <w:noProof/>
              </w:rPr>
              <w:fldChar w:fldCharType="end"/>
            </w:r>
            <w:r>
              <w:t xml:space="preserve"> </w:t>
            </w:r>
            <w:r w:rsidRPr="00A23E57">
              <w:t>Rear proximity sensor reading for red LED showing object is in the nearest threshold value</w:t>
            </w:r>
          </w:p>
        </w:tc>
      </w:tr>
      <w:tr w:rsidR="00723DD6" w14:paraId="6677056E" w14:textId="7FAE5070" w:rsidTr="00723DD6">
        <w:trPr>
          <w:trHeight w:val="2652"/>
        </w:trPr>
        <w:tc>
          <w:tcPr>
            <w:tcW w:w="4026" w:type="dxa"/>
          </w:tcPr>
          <w:p w14:paraId="35CCC94F" w14:textId="77777777" w:rsidR="00723DD6" w:rsidRDefault="00723DD6" w:rsidP="00693EF8">
            <w:pPr>
              <w:pStyle w:val="Caption"/>
              <w:keepNext/>
            </w:pPr>
            <w:r>
              <w:rPr>
                <w:noProof/>
              </w:rPr>
              <w:drawing>
                <wp:inline distT="0" distB="0" distL="0" distR="0" wp14:anchorId="677D1011" wp14:editId="43DE527D">
                  <wp:extent cx="1268522" cy="204046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3282" cy="2128550"/>
                          </a:xfrm>
                          <a:prstGeom prst="rect">
                            <a:avLst/>
                          </a:prstGeom>
                          <a:noFill/>
                          <a:ln>
                            <a:noFill/>
                          </a:ln>
                        </pic:spPr>
                      </pic:pic>
                    </a:graphicData>
                  </a:graphic>
                </wp:inline>
              </w:drawing>
            </w:r>
          </w:p>
          <w:p w14:paraId="61E6988B" w14:textId="2DC28C09" w:rsidR="00723DD6" w:rsidRDefault="00723DD6" w:rsidP="00693EF8">
            <w:pPr>
              <w:pStyle w:val="Caption"/>
            </w:pPr>
            <w:r>
              <w:t xml:space="preserve">Figure </w:t>
            </w:r>
            <w:r w:rsidR="002657BB">
              <w:fldChar w:fldCharType="begin"/>
            </w:r>
            <w:r w:rsidR="002657BB">
              <w:instrText xml:space="preserve"> SEQ Figure \* ARABIC </w:instrText>
            </w:r>
            <w:r w:rsidR="002657BB">
              <w:fldChar w:fldCharType="separate"/>
            </w:r>
            <w:r>
              <w:rPr>
                <w:noProof/>
              </w:rPr>
              <w:t>6</w:t>
            </w:r>
            <w:r w:rsidR="002657BB">
              <w:rPr>
                <w:noProof/>
              </w:rPr>
              <w:fldChar w:fldCharType="end"/>
            </w:r>
            <w:r>
              <w:t xml:space="preserve"> </w:t>
            </w:r>
            <w:r w:rsidRPr="00A73520">
              <w:t>Rear proximity sensor reading for red Green showing object is in the furthest threshold value</w:t>
            </w:r>
          </w:p>
        </w:tc>
        <w:tc>
          <w:tcPr>
            <w:tcW w:w="789" w:type="dxa"/>
          </w:tcPr>
          <w:p w14:paraId="3804157A" w14:textId="77777777" w:rsidR="00723DD6" w:rsidRDefault="00723DD6" w:rsidP="00693EF8">
            <w:pPr>
              <w:pStyle w:val="Instructions"/>
              <w:keepNext/>
              <w:rPr>
                <w:noProof/>
              </w:rPr>
            </w:pPr>
          </w:p>
        </w:tc>
        <w:tc>
          <w:tcPr>
            <w:tcW w:w="4535" w:type="dxa"/>
          </w:tcPr>
          <w:p w14:paraId="5783E7E7" w14:textId="0AA0059D" w:rsidR="00723DD6" w:rsidRDefault="00723DD6" w:rsidP="00693EF8">
            <w:pPr>
              <w:pStyle w:val="Instructions"/>
              <w:keepNext/>
            </w:pPr>
            <w:r>
              <w:rPr>
                <w:noProof/>
              </w:rPr>
              <w:drawing>
                <wp:inline distT="0" distB="0" distL="0" distR="0" wp14:anchorId="715B578F" wp14:editId="202756B0">
                  <wp:extent cx="2166294" cy="1515249"/>
                  <wp:effectExtent l="1588" t="0" r="7302" b="730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193384" cy="1534197"/>
                          </a:xfrm>
                          <a:prstGeom prst="rect">
                            <a:avLst/>
                          </a:prstGeom>
                          <a:noFill/>
                          <a:ln>
                            <a:noFill/>
                          </a:ln>
                        </pic:spPr>
                      </pic:pic>
                    </a:graphicData>
                  </a:graphic>
                </wp:inline>
              </w:drawing>
            </w:r>
          </w:p>
          <w:p w14:paraId="5D50E28E" w14:textId="77774775" w:rsidR="00723DD6" w:rsidRDefault="00723DD6" w:rsidP="00693EF8">
            <w:pPr>
              <w:pStyle w:val="Caption"/>
              <w:rPr>
                <w:noProof/>
              </w:rPr>
            </w:pPr>
            <w:r>
              <w:t xml:space="preserve">Figure </w:t>
            </w:r>
            <w:r w:rsidR="002657BB">
              <w:fldChar w:fldCharType="begin"/>
            </w:r>
            <w:r w:rsidR="002657BB">
              <w:instrText xml:space="preserve"> SEQ Figure \* ARABIC </w:instrText>
            </w:r>
            <w:r w:rsidR="002657BB">
              <w:fldChar w:fldCharType="separate"/>
            </w:r>
            <w:r>
              <w:rPr>
                <w:noProof/>
              </w:rPr>
              <w:t>7</w:t>
            </w:r>
            <w:r w:rsidR="002657BB">
              <w:rPr>
                <w:noProof/>
              </w:rPr>
              <w:fldChar w:fldCharType="end"/>
            </w:r>
            <w:r>
              <w:t xml:space="preserve"> Buzzer used for indication that object is near in forward direction</w:t>
            </w:r>
          </w:p>
        </w:tc>
      </w:tr>
    </w:tbl>
    <w:p w14:paraId="01BCD7AF" w14:textId="2BDE8B95" w:rsidR="00841B36" w:rsidRPr="00841B36" w:rsidRDefault="00841B36" w:rsidP="00841B36">
      <w:pPr>
        <w:pStyle w:val="Caption"/>
      </w:pPr>
    </w:p>
    <w:p w14:paraId="23BFD160" w14:textId="0DD7F18E" w:rsidR="009F7DC3" w:rsidRPr="009F7DC3" w:rsidRDefault="009F7DC3" w:rsidP="009F7DC3">
      <w:pPr>
        <w:pStyle w:val="Heading2"/>
      </w:pPr>
      <w:r w:rsidRPr="009F7DC3">
        <w:t>Preliminary Production Design Changes</w:t>
      </w:r>
    </w:p>
    <w:p w14:paraId="624AE92E" w14:textId="4BE370F4" w:rsidR="00FF48E8" w:rsidRPr="00723DD6" w:rsidRDefault="00FF48E8" w:rsidP="009F7DC3">
      <w:pPr>
        <w:pStyle w:val="Instructions"/>
        <w:rPr>
          <w:i w:val="0"/>
          <w:iCs/>
        </w:rPr>
      </w:pPr>
      <w:bookmarkStart w:id="0" w:name="_GoBack"/>
      <w:bookmarkEnd w:id="0"/>
      <w:r w:rsidRPr="00723DD6">
        <w:rPr>
          <w:i w:val="0"/>
          <w:iCs/>
        </w:rPr>
        <w:t>One major issue that needs to be tended to a future revision of the product is to have the product have the correct pin arrangement for the ultrasonic sensor on the PCB. This can be easily be done by fabricating a new PCB design with the correct pin arrangements for the backwards facing ultrasonic sensor.</w:t>
      </w:r>
    </w:p>
    <w:p w14:paraId="0B054C15" w14:textId="7522A25F" w:rsidR="00830242" w:rsidRPr="005846E3" w:rsidRDefault="00A86224" w:rsidP="005846E3">
      <w:pPr>
        <w:pStyle w:val="Instructions"/>
        <w:rPr>
          <w:i w:val="0"/>
          <w:iCs/>
        </w:rPr>
      </w:pPr>
      <w:r w:rsidRPr="00723DD6">
        <w:rPr>
          <w:i w:val="0"/>
          <w:iCs/>
        </w:rPr>
        <w:t>An enhancement that we could make to our Production Design is that we could add push buttons onto the PCB to allow for easier access for the user. We could also improve our project by using more powerful sensors as the ones we currently use are weak and cannot detect objects that are further away.</w:t>
      </w:r>
      <w:r w:rsidR="006A6DB5">
        <w:rPr>
          <w:i w:val="0"/>
          <w:iCs/>
        </w:rPr>
        <w:t xml:space="preserve"> Another enhancement that we would like to add is to have the sensors be attacked with jumper cables to the PCB so that the PCB can be between the bicycle handles for cyclist and the sensors could be located at </w:t>
      </w:r>
      <w:r w:rsidR="006A6DB5">
        <w:rPr>
          <w:i w:val="0"/>
          <w:iCs/>
        </w:rPr>
        <w:lastRenderedPageBreak/>
        <w:t>appropriate locations on the bike. We would also like to manufacture the board so that it is smaller, so it doesn’t obstruct the cyclist.</w:t>
      </w:r>
      <w:r w:rsidR="00830242" w:rsidRPr="00830242">
        <w:br w:type="page"/>
      </w:r>
    </w:p>
    <w:p w14:paraId="4659D5BF" w14:textId="5EAEDC61" w:rsidR="00500A61" w:rsidRDefault="00891549" w:rsidP="00FA0AA6">
      <w:pPr>
        <w:pStyle w:val="Heading1"/>
      </w:pPr>
      <w:r>
        <w:lastRenderedPageBreak/>
        <w:t>Member</w:t>
      </w:r>
      <w:r w:rsidR="00FA0AA6">
        <w:t xml:space="preserve"> 1 </w:t>
      </w:r>
      <w:r w:rsidR="00314B96">
        <w:t>Production Details</w:t>
      </w:r>
    </w:p>
    <w:p w14:paraId="76C0F7B3" w14:textId="1A6E6E37" w:rsidR="00552208" w:rsidRDefault="00552208" w:rsidP="00552208">
      <w:pPr>
        <w:pStyle w:val="Subtitle"/>
      </w:pPr>
      <w:r>
        <w:t>[</w:t>
      </w:r>
      <w:r w:rsidR="00786AF3">
        <w:t>Muhammad Shah</w:t>
      </w:r>
      <w:r>
        <w:t>] – ID# [</w:t>
      </w:r>
      <w:r w:rsidR="00786AF3">
        <w:t>20725801</w:t>
      </w:r>
      <w:r>
        <w:t>]</w:t>
      </w:r>
    </w:p>
    <w:p w14:paraId="351C3AF3" w14:textId="23B11D39" w:rsidR="007325B4" w:rsidRDefault="002C609B" w:rsidP="00EF4603">
      <w:pPr>
        <w:pStyle w:val="Heading2"/>
      </w:pPr>
      <w:r>
        <w:t>[</w:t>
      </w:r>
      <w:r w:rsidR="007325B4">
        <w:t>STEM Issue</w:t>
      </w:r>
      <w:r>
        <w:t>]</w:t>
      </w:r>
    </w:p>
    <w:p w14:paraId="50EB5AE8" w14:textId="179B61BA" w:rsidR="002702EA" w:rsidRDefault="002702EA" w:rsidP="00B9118A">
      <w:pPr>
        <w:pStyle w:val="Instructions"/>
      </w:pPr>
      <w:r>
        <w:t>[</w:t>
      </w:r>
      <w:r w:rsidR="002C609B">
        <w:t xml:space="preserve">Replace heading with one of these topics: Design for Test (DfT), Design for Manufacturability (DfM), Design for Reliability (DfR), Cables and </w:t>
      </w:r>
      <w:r w:rsidR="00015BCD">
        <w:t>C</w:t>
      </w:r>
      <w:r w:rsidR="002C609B">
        <w:t xml:space="preserve">onnectors, </w:t>
      </w:r>
      <w:r w:rsidR="00015BCD">
        <w:t>M</w:t>
      </w:r>
      <w:r w:rsidR="002C609B">
        <w:t xml:space="preserve">echanical </w:t>
      </w:r>
      <w:r w:rsidR="00015BCD">
        <w:t>E</w:t>
      </w:r>
      <w:r w:rsidR="002C609B">
        <w:t xml:space="preserve">nclosure, </w:t>
      </w:r>
      <w:r w:rsidR="00B9118A">
        <w:t>F</w:t>
      </w:r>
      <w:r w:rsidR="002C609B">
        <w:t xml:space="preserve">urther </w:t>
      </w:r>
      <w:r w:rsidR="00B9118A">
        <w:t>I</w:t>
      </w:r>
      <w:r w:rsidR="002C609B">
        <w:t>ntegration</w:t>
      </w:r>
      <w:r w:rsidR="003051A8">
        <w:t>.</w:t>
      </w:r>
      <w:r>
        <w:t>]</w:t>
      </w:r>
    </w:p>
    <w:p w14:paraId="0884C914" w14:textId="2CDFC812" w:rsidR="00C5475C" w:rsidRDefault="00C5475C" w:rsidP="00B9118A">
      <w:pPr>
        <w:pStyle w:val="Instructions"/>
      </w:pPr>
      <w:r>
        <w:t xml:space="preserve">[Write one paragraph </w:t>
      </w:r>
      <w:r w:rsidR="007F228B">
        <w:t>explaining the topic</w:t>
      </w:r>
      <w:r w:rsidR="00A751B0">
        <w:t>.</w:t>
      </w:r>
      <w:r w:rsidR="007F228B">
        <w:t>]</w:t>
      </w:r>
    </w:p>
    <w:p w14:paraId="4618C84C" w14:textId="200B2E63" w:rsidR="007F228B" w:rsidRDefault="007F228B" w:rsidP="00B9118A">
      <w:pPr>
        <w:pStyle w:val="Instructions"/>
      </w:pPr>
      <w:r>
        <w:t>[Write one paragraph explaining how the topic relates to your project</w:t>
      </w:r>
      <w:r w:rsidR="00A751B0">
        <w:t>.</w:t>
      </w:r>
      <w:r>
        <w:t>]</w:t>
      </w:r>
    </w:p>
    <w:p w14:paraId="5B06E599" w14:textId="50596EC6"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1CB8608" w14:textId="5C6A4C02" w:rsidR="000C7B3D" w:rsidRDefault="00B9118A" w:rsidP="003051A8">
      <w:pPr>
        <w:pStyle w:val="Heading2"/>
      </w:pPr>
      <w:r>
        <w:t>[</w:t>
      </w:r>
      <w:r w:rsidR="000C7B3D">
        <w:t>Non-STEM Issue</w:t>
      </w:r>
      <w:r>
        <w:t>]</w:t>
      </w:r>
    </w:p>
    <w:p w14:paraId="328E38B7" w14:textId="0FC6AC03" w:rsidR="00B62672" w:rsidRDefault="00B62672" w:rsidP="00B62672">
      <w:pPr>
        <w:pStyle w:val="Instructions"/>
      </w:pPr>
      <w:r>
        <w:t xml:space="preserve">[Replace heading with one of these topics: Energy Efficiency, Sustainability, Supply Chain Management, Cost Analysis </w:t>
      </w:r>
      <w:r w:rsidR="00A5679A">
        <w:t>at</w:t>
      </w:r>
      <w:r>
        <w:t xml:space="preserve"> Volume, RoHS</w:t>
      </w:r>
      <w:r w:rsidR="00B55A78">
        <w:t xml:space="preserve"> / Environmental Safety</w:t>
      </w:r>
      <w:r>
        <w:t>, Ethical Considerations, Safety</w:t>
      </w:r>
      <w:r w:rsidR="00A5679A">
        <w:t xml:space="preserve"> Considerations</w:t>
      </w:r>
      <w:r w:rsidR="00D74B27">
        <w:t>.</w:t>
      </w:r>
      <w:r>
        <w:t>]</w:t>
      </w:r>
    </w:p>
    <w:p w14:paraId="37A33AC3" w14:textId="77777777" w:rsidR="00A5679A" w:rsidRDefault="00A5679A" w:rsidP="00A5679A">
      <w:pPr>
        <w:pStyle w:val="Instructions"/>
      </w:pPr>
      <w:r>
        <w:t>[Write one paragraph explaining the topic.]</w:t>
      </w:r>
    </w:p>
    <w:p w14:paraId="0C121938" w14:textId="7A697DD8" w:rsidR="00A5679A" w:rsidRDefault="00A5679A" w:rsidP="00A5679A">
      <w:pPr>
        <w:pStyle w:val="Instructions"/>
      </w:pPr>
      <w:r>
        <w:t>[Write one paragraph explaining how the topic relates to your project.]</w:t>
      </w:r>
    </w:p>
    <w:p w14:paraId="777E258E"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11301D3F" w14:textId="77777777" w:rsidR="00830242" w:rsidRPr="00830242" w:rsidRDefault="00830242" w:rsidP="00830242">
      <w:r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E20EE2F" w:rsidR="00552208" w:rsidRDefault="00552208" w:rsidP="00552208">
      <w:pPr>
        <w:pStyle w:val="Subtitle"/>
      </w:pPr>
      <w:r>
        <w:t>[</w:t>
      </w:r>
      <w:r w:rsidR="00256508">
        <w:t>Member</w:t>
      </w:r>
      <w:r>
        <w:t xml:space="preserve"> 2 Name] – ID# [</w:t>
      </w:r>
      <w:r w:rsidR="00256508">
        <w:t>Member</w:t>
      </w:r>
      <w:r>
        <w:t xml:space="preserve"> 2 ID#]</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(DfT), Design for Manufacturability (DfM), Design for Reliability (DfR),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6F15D61D" w14:textId="77777777" w:rsidR="002C609B" w:rsidRDefault="002C609B" w:rsidP="00F112F4"/>
    <w:p w14:paraId="0909DB10" w14:textId="77777777" w:rsidR="00D377EB" w:rsidRDefault="00D377EB" w:rsidP="00F112F4"/>
    <w:p w14:paraId="7040415D" w14:textId="77777777" w:rsidR="00D377EB" w:rsidRDefault="00D377EB" w:rsidP="00F112F4"/>
    <w:p w14:paraId="04A09AC4" w14:textId="77777777" w:rsidR="00D377EB" w:rsidRDefault="00D377EB" w:rsidP="00F112F4"/>
    <w:p w14:paraId="50766970" w14:textId="77777777" w:rsidR="00D377EB" w:rsidRDefault="00D377EB" w:rsidP="00F112F4"/>
    <w:p w14:paraId="48ED290B" w14:textId="77777777" w:rsidR="00D377EB" w:rsidRDefault="00D377EB" w:rsidP="00F112F4"/>
    <w:p w14:paraId="08F89E12" w14:textId="77777777" w:rsidR="00D377EB" w:rsidRDefault="00D377EB" w:rsidP="00F112F4"/>
    <w:p w14:paraId="3241CB86" w14:textId="77777777" w:rsidR="00D377EB" w:rsidRDefault="00D377EB" w:rsidP="00F112F4"/>
    <w:p w14:paraId="54E1B0C9" w14:textId="77777777" w:rsidR="00D377EB" w:rsidRDefault="00D377EB" w:rsidP="00F112F4"/>
    <w:p w14:paraId="6D52E1E3" w14:textId="77777777" w:rsidR="00D377EB" w:rsidRDefault="00D377EB" w:rsidP="00F112F4"/>
    <w:p w14:paraId="58452E6C" w14:textId="77777777" w:rsidR="00D377EB" w:rsidRDefault="00D377EB" w:rsidP="00F112F4"/>
    <w:p w14:paraId="7969945A" w14:textId="77777777" w:rsidR="00D377EB" w:rsidRDefault="00D377EB" w:rsidP="00F112F4"/>
    <w:p w14:paraId="149EC676" w14:textId="77777777" w:rsidR="00D377EB" w:rsidRDefault="00D377EB" w:rsidP="00F112F4"/>
    <w:p w14:paraId="196A7E72" w14:textId="77777777" w:rsidR="00D377EB" w:rsidRDefault="00D377EB" w:rsidP="00F112F4"/>
    <w:p w14:paraId="79E8893E" w14:textId="77777777" w:rsidR="00D377EB" w:rsidRDefault="00D377EB" w:rsidP="00F112F4"/>
    <w:p w14:paraId="5B5B16BC" w14:textId="77777777" w:rsidR="00D377EB" w:rsidRDefault="00D377EB" w:rsidP="00F112F4"/>
    <w:p w14:paraId="75A20D3C" w14:textId="77777777" w:rsidR="00D377EB" w:rsidRDefault="00D377EB" w:rsidP="00F112F4"/>
    <w:p w14:paraId="6731BC94" w14:textId="77777777" w:rsidR="00D377EB" w:rsidRDefault="00D377EB" w:rsidP="00F112F4"/>
    <w:p w14:paraId="2CE845A9" w14:textId="77777777" w:rsidR="00D377EB" w:rsidRDefault="00D377EB" w:rsidP="00F112F4"/>
    <w:p w14:paraId="5A841A62" w14:textId="77777777" w:rsidR="00D377EB" w:rsidRDefault="00D377EB" w:rsidP="00F112F4"/>
    <w:p w14:paraId="09C66B12" w14:textId="77777777" w:rsidR="00D377EB" w:rsidRDefault="00D377EB" w:rsidP="00F112F4"/>
    <w:p w14:paraId="3844B41C" w14:textId="77777777" w:rsidR="00D377EB" w:rsidRDefault="00D377EB" w:rsidP="00F112F4"/>
    <w:p w14:paraId="459E1617" w14:textId="5A9D8F36" w:rsidR="00D377EB" w:rsidRDefault="00D377EB" w:rsidP="00F112F4">
      <w:pPr>
        <w:sectPr w:rsidR="00D377EB" w:rsidSect="006F4B9A">
          <w:headerReference w:type="default" r:id="rId15"/>
          <w:footerReference w:type="default" r:id="rId16"/>
          <w:footerReference w:type="first" r:id="rId17"/>
          <w:pgSz w:w="12240" w:h="15840"/>
          <w:pgMar w:top="1440" w:right="1440" w:bottom="1440" w:left="1440" w:header="708" w:footer="708" w:gutter="0"/>
          <w:cols w:space="708"/>
          <w:titlePg/>
          <w:docGrid w:linePitch="360"/>
        </w:sectPr>
      </w:pPr>
    </w:p>
    <w:p w14:paraId="1E91412E" w14:textId="391B3368" w:rsidR="00314B96" w:rsidRDefault="00F112F4" w:rsidP="00F112F4">
      <w:pPr>
        <w:pStyle w:val="Heading1"/>
      </w:pPr>
      <w:r>
        <w:lastRenderedPageBreak/>
        <w:t>Appendix – Detailed Design</w:t>
      </w:r>
    </w:p>
    <w:p w14:paraId="47A232B0" w14:textId="5DF99521" w:rsidR="00F112F4" w:rsidRPr="00901E8C"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sectPr w:rsidR="00F112F4" w:rsidRPr="00901E8C"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A2276" w14:textId="77777777" w:rsidR="002657BB" w:rsidRDefault="002657BB" w:rsidP="00424A54">
      <w:r>
        <w:separator/>
      </w:r>
    </w:p>
  </w:endnote>
  <w:endnote w:type="continuationSeparator" w:id="0">
    <w:p w14:paraId="01DEA8EB" w14:textId="77777777" w:rsidR="002657BB" w:rsidRDefault="002657BB"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3F59B" w14:textId="77777777" w:rsidR="002657BB" w:rsidRDefault="002657BB" w:rsidP="00424A54">
      <w:r>
        <w:separator/>
      </w:r>
    </w:p>
  </w:footnote>
  <w:footnote w:type="continuationSeparator" w:id="0">
    <w:p w14:paraId="6302A52E" w14:textId="77777777" w:rsidR="002657BB" w:rsidRDefault="002657BB"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8"/>
  </w:num>
  <w:num w:numId="4">
    <w:abstractNumId w:val="13"/>
  </w:num>
  <w:num w:numId="5">
    <w:abstractNumId w:val="0"/>
  </w:num>
  <w:num w:numId="6">
    <w:abstractNumId w:val="3"/>
  </w:num>
  <w:num w:numId="7">
    <w:abstractNumId w:val="6"/>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217DF"/>
    <w:rsid w:val="0003140D"/>
    <w:rsid w:val="00036E1F"/>
    <w:rsid w:val="00056268"/>
    <w:rsid w:val="00066250"/>
    <w:rsid w:val="00075C84"/>
    <w:rsid w:val="00084AE9"/>
    <w:rsid w:val="00084FC0"/>
    <w:rsid w:val="00087ED6"/>
    <w:rsid w:val="00092157"/>
    <w:rsid w:val="00096658"/>
    <w:rsid w:val="000B500F"/>
    <w:rsid w:val="000C7B3D"/>
    <w:rsid w:val="000D6078"/>
    <w:rsid w:val="000D664E"/>
    <w:rsid w:val="000E0FE3"/>
    <w:rsid w:val="000F1075"/>
    <w:rsid w:val="000F3CB6"/>
    <w:rsid w:val="000F59A5"/>
    <w:rsid w:val="000F66B0"/>
    <w:rsid w:val="000F76B3"/>
    <w:rsid w:val="001102FD"/>
    <w:rsid w:val="00121189"/>
    <w:rsid w:val="00137636"/>
    <w:rsid w:val="001555E8"/>
    <w:rsid w:val="00170605"/>
    <w:rsid w:val="00173B00"/>
    <w:rsid w:val="00182A35"/>
    <w:rsid w:val="00186C03"/>
    <w:rsid w:val="001A5D63"/>
    <w:rsid w:val="001B3742"/>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657BB"/>
    <w:rsid w:val="002702EA"/>
    <w:rsid w:val="002768C8"/>
    <w:rsid w:val="0028458B"/>
    <w:rsid w:val="00296AEA"/>
    <w:rsid w:val="00296B05"/>
    <w:rsid w:val="002972D9"/>
    <w:rsid w:val="002A3B18"/>
    <w:rsid w:val="002B4127"/>
    <w:rsid w:val="002B7AAD"/>
    <w:rsid w:val="002C5441"/>
    <w:rsid w:val="002C609B"/>
    <w:rsid w:val="002D066C"/>
    <w:rsid w:val="002D6D8A"/>
    <w:rsid w:val="002E0F5C"/>
    <w:rsid w:val="00300573"/>
    <w:rsid w:val="003051A8"/>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3D2C"/>
    <w:rsid w:val="00424A54"/>
    <w:rsid w:val="00440F87"/>
    <w:rsid w:val="00451ED8"/>
    <w:rsid w:val="00457D24"/>
    <w:rsid w:val="004640DF"/>
    <w:rsid w:val="0047326F"/>
    <w:rsid w:val="0047695B"/>
    <w:rsid w:val="004922EB"/>
    <w:rsid w:val="00492CCA"/>
    <w:rsid w:val="00496B9A"/>
    <w:rsid w:val="00496D4A"/>
    <w:rsid w:val="004976B9"/>
    <w:rsid w:val="004A2209"/>
    <w:rsid w:val="004A6CB8"/>
    <w:rsid w:val="004A71DB"/>
    <w:rsid w:val="004B78C3"/>
    <w:rsid w:val="004C009E"/>
    <w:rsid w:val="004C4604"/>
    <w:rsid w:val="004C6495"/>
    <w:rsid w:val="004E149F"/>
    <w:rsid w:val="004E435B"/>
    <w:rsid w:val="004F0431"/>
    <w:rsid w:val="00500A61"/>
    <w:rsid w:val="0051385D"/>
    <w:rsid w:val="00513E3D"/>
    <w:rsid w:val="005254D9"/>
    <w:rsid w:val="00535A3A"/>
    <w:rsid w:val="00544A02"/>
    <w:rsid w:val="00551416"/>
    <w:rsid w:val="00552208"/>
    <w:rsid w:val="005545E6"/>
    <w:rsid w:val="0055666B"/>
    <w:rsid w:val="005846E3"/>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E6C1B"/>
    <w:rsid w:val="005F6614"/>
    <w:rsid w:val="00606670"/>
    <w:rsid w:val="00611082"/>
    <w:rsid w:val="0061397F"/>
    <w:rsid w:val="00623933"/>
    <w:rsid w:val="00624B4E"/>
    <w:rsid w:val="00625C10"/>
    <w:rsid w:val="00632D6C"/>
    <w:rsid w:val="0063415E"/>
    <w:rsid w:val="00653CCB"/>
    <w:rsid w:val="0066146F"/>
    <w:rsid w:val="00664210"/>
    <w:rsid w:val="006651ED"/>
    <w:rsid w:val="006735BA"/>
    <w:rsid w:val="006804D9"/>
    <w:rsid w:val="0068361B"/>
    <w:rsid w:val="0068717A"/>
    <w:rsid w:val="0069071A"/>
    <w:rsid w:val="006930E0"/>
    <w:rsid w:val="0069354A"/>
    <w:rsid w:val="00693EF8"/>
    <w:rsid w:val="00696159"/>
    <w:rsid w:val="006A1A94"/>
    <w:rsid w:val="006A2C97"/>
    <w:rsid w:val="006A311A"/>
    <w:rsid w:val="006A6DB5"/>
    <w:rsid w:val="006A6EE0"/>
    <w:rsid w:val="006B4F95"/>
    <w:rsid w:val="006C4D26"/>
    <w:rsid w:val="006D2571"/>
    <w:rsid w:val="006D3AC4"/>
    <w:rsid w:val="006E0646"/>
    <w:rsid w:val="006E066D"/>
    <w:rsid w:val="006E478B"/>
    <w:rsid w:val="006F0492"/>
    <w:rsid w:val="006F17CB"/>
    <w:rsid w:val="006F4B9A"/>
    <w:rsid w:val="00713664"/>
    <w:rsid w:val="0071382E"/>
    <w:rsid w:val="00721719"/>
    <w:rsid w:val="00723DD6"/>
    <w:rsid w:val="007325B4"/>
    <w:rsid w:val="007333A3"/>
    <w:rsid w:val="007409F5"/>
    <w:rsid w:val="007419BF"/>
    <w:rsid w:val="00743885"/>
    <w:rsid w:val="007443CB"/>
    <w:rsid w:val="00745B2A"/>
    <w:rsid w:val="00747118"/>
    <w:rsid w:val="00761C35"/>
    <w:rsid w:val="00763C47"/>
    <w:rsid w:val="007850D1"/>
    <w:rsid w:val="00786AF3"/>
    <w:rsid w:val="00791100"/>
    <w:rsid w:val="0079310C"/>
    <w:rsid w:val="00793A4F"/>
    <w:rsid w:val="00795D7D"/>
    <w:rsid w:val="007A5851"/>
    <w:rsid w:val="007B25A5"/>
    <w:rsid w:val="007C183D"/>
    <w:rsid w:val="007D4E2D"/>
    <w:rsid w:val="007E4486"/>
    <w:rsid w:val="007F228B"/>
    <w:rsid w:val="00805E0F"/>
    <w:rsid w:val="00813D9C"/>
    <w:rsid w:val="00816DB4"/>
    <w:rsid w:val="00820DE9"/>
    <w:rsid w:val="00827420"/>
    <w:rsid w:val="00830242"/>
    <w:rsid w:val="0083462F"/>
    <w:rsid w:val="00835F9B"/>
    <w:rsid w:val="00841B36"/>
    <w:rsid w:val="00841CAD"/>
    <w:rsid w:val="008461C7"/>
    <w:rsid w:val="0085124B"/>
    <w:rsid w:val="00862D5F"/>
    <w:rsid w:val="0086342D"/>
    <w:rsid w:val="00865A38"/>
    <w:rsid w:val="00872FAD"/>
    <w:rsid w:val="00874D22"/>
    <w:rsid w:val="00880257"/>
    <w:rsid w:val="008858CB"/>
    <w:rsid w:val="00890C70"/>
    <w:rsid w:val="00891549"/>
    <w:rsid w:val="008979F1"/>
    <w:rsid w:val="008C04D9"/>
    <w:rsid w:val="008C7E50"/>
    <w:rsid w:val="008D6FE4"/>
    <w:rsid w:val="008E10BD"/>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E2EEB"/>
    <w:rsid w:val="009E3252"/>
    <w:rsid w:val="009E61AA"/>
    <w:rsid w:val="009F7DC3"/>
    <w:rsid w:val="00A02856"/>
    <w:rsid w:val="00A02E57"/>
    <w:rsid w:val="00A053DB"/>
    <w:rsid w:val="00A229DF"/>
    <w:rsid w:val="00A236B4"/>
    <w:rsid w:val="00A27656"/>
    <w:rsid w:val="00A35ADF"/>
    <w:rsid w:val="00A44240"/>
    <w:rsid w:val="00A520F5"/>
    <w:rsid w:val="00A5679A"/>
    <w:rsid w:val="00A6253E"/>
    <w:rsid w:val="00A65D5A"/>
    <w:rsid w:val="00A70F6D"/>
    <w:rsid w:val="00A7356E"/>
    <w:rsid w:val="00A751B0"/>
    <w:rsid w:val="00A80F53"/>
    <w:rsid w:val="00A86224"/>
    <w:rsid w:val="00AB5017"/>
    <w:rsid w:val="00AC215E"/>
    <w:rsid w:val="00AD1DF4"/>
    <w:rsid w:val="00AE7F03"/>
    <w:rsid w:val="00AF04A1"/>
    <w:rsid w:val="00AF15BE"/>
    <w:rsid w:val="00AF773F"/>
    <w:rsid w:val="00B01247"/>
    <w:rsid w:val="00B05F75"/>
    <w:rsid w:val="00B07A95"/>
    <w:rsid w:val="00B16BC9"/>
    <w:rsid w:val="00B21CB8"/>
    <w:rsid w:val="00B35F10"/>
    <w:rsid w:val="00B425C5"/>
    <w:rsid w:val="00B440AD"/>
    <w:rsid w:val="00B44C09"/>
    <w:rsid w:val="00B526F2"/>
    <w:rsid w:val="00B556FE"/>
    <w:rsid w:val="00B55A78"/>
    <w:rsid w:val="00B6206C"/>
    <w:rsid w:val="00B62672"/>
    <w:rsid w:val="00B720C4"/>
    <w:rsid w:val="00B75739"/>
    <w:rsid w:val="00B8109E"/>
    <w:rsid w:val="00B87C6A"/>
    <w:rsid w:val="00B910BA"/>
    <w:rsid w:val="00B9118A"/>
    <w:rsid w:val="00BA2F22"/>
    <w:rsid w:val="00BB1E7E"/>
    <w:rsid w:val="00BB219A"/>
    <w:rsid w:val="00BB5247"/>
    <w:rsid w:val="00BB7E60"/>
    <w:rsid w:val="00BC24D4"/>
    <w:rsid w:val="00BE2E5B"/>
    <w:rsid w:val="00BF7F57"/>
    <w:rsid w:val="00C144B9"/>
    <w:rsid w:val="00C446D7"/>
    <w:rsid w:val="00C44AC5"/>
    <w:rsid w:val="00C47C10"/>
    <w:rsid w:val="00C51CDA"/>
    <w:rsid w:val="00C5475C"/>
    <w:rsid w:val="00C573B0"/>
    <w:rsid w:val="00C671DA"/>
    <w:rsid w:val="00C74FFC"/>
    <w:rsid w:val="00C8044A"/>
    <w:rsid w:val="00C85597"/>
    <w:rsid w:val="00C944C4"/>
    <w:rsid w:val="00CB07D1"/>
    <w:rsid w:val="00CC53C3"/>
    <w:rsid w:val="00CC6D20"/>
    <w:rsid w:val="00CD51EF"/>
    <w:rsid w:val="00CD5BDC"/>
    <w:rsid w:val="00CD70A3"/>
    <w:rsid w:val="00CE2F77"/>
    <w:rsid w:val="00CE304B"/>
    <w:rsid w:val="00CE4D3E"/>
    <w:rsid w:val="00CF7135"/>
    <w:rsid w:val="00D02CD0"/>
    <w:rsid w:val="00D06AE4"/>
    <w:rsid w:val="00D07420"/>
    <w:rsid w:val="00D074FA"/>
    <w:rsid w:val="00D10F1D"/>
    <w:rsid w:val="00D12EF1"/>
    <w:rsid w:val="00D138FD"/>
    <w:rsid w:val="00D377EB"/>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C3C9D"/>
    <w:rsid w:val="00DD1170"/>
    <w:rsid w:val="00DD373A"/>
    <w:rsid w:val="00DD5AE8"/>
    <w:rsid w:val="00DD6B2F"/>
    <w:rsid w:val="00DE2004"/>
    <w:rsid w:val="00DE27BF"/>
    <w:rsid w:val="00DE287F"/>
    <w:rsid w:val="00DE76A2"/>
    <w:rsid w:val="00DF2C28"/>
    <w:rsid w:val="00DF53EB"/>
    <w:rsid w:val="00DF66F4"/>
    <w:rsid w:val="00E04D2E"/>
    <w:rsid w:val="00E06A3D"/>
    <w:rsid w:val="00E06C87"/>
    <w:rsid w:val="00E1641E"/>
    <w:rsid w:val="00E2277E"/>
    <w:rsid w:val="00E3781F"/>
    <w:rsid w:val="00E43532"/>
    <w:rsid w:val="00E47C87"/>
    <w:rsid w:val="00E55566"/>
    <w:rsid w:val="00E6154C"/>
    <w:rsid w:val="00E713B3"/>
    <w:rsid w:val="00E7223F"/>
    <w:rsid w:val="00EA41E2"/>
    <w:rsid w:val="00EB2F11"/>
    <w:rsid w:val="00EB592E"/>
    <w:rsid w:val="00EC3182"/>
    <w:rsid w:val="00EC6004"/>
    <w:rsid w:val="00ED0590"/>
    <w:rsid w:val="00EE7184"/>
    <w:rsid w:val="00EF4603"/>
    <w:rsid w:val="00EF4BB3"/>
    <w:rsid w:val="00F0355C"/>
    <w:rsid w:val="00F112F4"/>
    <w:rsid w:val="00F11D61"/>
    <w:rsid w:val="00F3281A"/>
    <w:rsid w:val="00F32AC9"/>
    <w:rsid w:val="00F4015B"/>
    <w:rsid w:val="00F52D8B"/>
    <w:rsid w:val="00F57235"/>
    <w:rsid w:val="00F71A0E"/>
    <w:rsid w:val="00F75501"/>
    <w:rsid w:val="00F76AF6"/>
    <w:rsid w:val="00F901C7"/>
    <w:rsid w:val="00F96C93"/>
    <w:rsid w:val="00FA0AA6"/>
    <w:rsid w:val="00FB62AC"/>
    <w:rsid w:val="00FC530A"/>
    <w:rsid w:val="00FC5DE1"/>
    <w:rsid w:val="00FD2342"/>
    <w:rsid w:val="00FD2EFA"/>
    <w:rsid w:val="00FD3FC7"/>
    <w:rsid w:val="00FE149C"/>
    <w:rsid w:val="00FE1EB8"/>
    <w:rsid w:val="00FF3455"/>
    <w:rsid w:val="00FF48E8"/>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02472E"/>
    <w:rsid w:val="0024741B"/>
    <w:rsid w:val="002C5857"/>
    <w:rsid w:val="00387367"/>
    <w:rsid w:val="006678BD"/>
    <w:rsid w:val="007053E1"/>
    <w:rsid w:val="007738CA"/>
    <w:rsid w:val="007A0F37"/>
    <w:rsid w:val="007F16DF"/>
    <w:rsid w:val="0097713A"/>
    <w:rsid w:val="00B503C2"/>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E4AF918E-B0C6-4F2F-A21D-B857ABA5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sibghat kamal</cp:lastModifiedBy>
  <cp:revision>203</cp:revision>
  <dcterms:created xsi:type="dcterms:W3CDTF">2019-05-01T15:10:00Z</dcterms:created>
  <dcterms:modified xsi:type="dcterms:W3CDTF">2019-11-28T03:16:00Z</dcterms:modified>
</cp:coreProperties>
</file>