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Id1" /></Relationships>
</file>

<file path=word/document.xml><?xml version="1.0" encoding="utf-8"?>
<w:document xmlns:w="http://schemas.openxmlformats.org/wordprocessingml/2006/main">
  <w:body>
    <w:p>
      <w:pPr>
        <w:pStyle w:val="Normal"/>
      </w:pPr>
      <w:commentRangeStart w:id="0"/>
      <w:r>
        <w:t>Decision: preserve the bounded modern review thread.</w:t>
      </w:r>
      <w:commentRangeEnd w:id="0"/>
      <w:r>
        <w:commentReference w:id="0"/>
      </w:r>
    </w:p>
    <w:sectPr>
      <w:type w:val="nextPage"/>
      <w:pgSz w:w="12240" w:h="15840" w:orient="portrait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LR" w:author="Lead reviewer" w:date="2026-07-19T08:00:00Z" w:id="0">
    <w:p xmlns:w14="http://schemas.microsoft.com/office/word/2010/wordml" w14:paraId="11111111">
      <w:r>
        <w:t>Please confirm the release evidence.</w:t>
      </w:r>
    </w:p>
  </w:comment>
  <w:comment w:initials="RR" w:author="Release reviewer" w:date="2026-07-19T08:05:00Z" w:id="1">
    <w:p xmlns:w14="http://schemas.microsoft.com/office/word/2010/wordml" w14:paraId="22222222">
      <w:r>
        <w:t>The evidence is attached.</w:t>
      </w:r>
    </w:p>
  </w:comment>
  <w:comment w:initials="NR" w:author="Nested reviewer" w:date="2026-07-19T08:10:00Z" w:id="2">
    <w:p xmlns:w14="http://schemas.microsoft.com/office/word/2010/wordml" w14:paraId="33333333">
      <w:r>
        <w:t>Approved after legal review.</w:t>
      </w:r>
    </w:p>
  </w:comment>
</w:comments>
</file>

<file path=word/commentsExtended.xml><?xml version="1.0" encoding="utf-8"?>
<w15:commentsEx xmlns:w15="http://schemas.microsoft.com/office/word/2012/wordml">
  <w15:commentEx w15:paraId="11111111" w15:done="0"/>
  <w15:commentEx w15:paraId="22222222" w15:paraIdParent="11111111" w15:done="0"/>
  <w15:commentEx w15:paraId="33333333" w15:paraIdParent="22222222" w15:done="0"/>
</w15:commentsEx>
</file>

<file path=word/commentsExtensible.xml><?xml version="1.0" encoding="utf-8"?>
<w16cex:commentsExtensible xmlns:w16cex="http://schemas.microsoft.com/office/word/2018/wordml/cex">
  <w16cex:commentExtensible w16cex:durableId="33333333" w16cex:dateUtc="2026-07-19T08:00:00Z"/>
  <w16cex:commentExtensible w16cex:durableId="44444444" w16cex:dateUtc="2026-07-19T08:05:00Z"/>
</w16cex:commentsExtensible>
</file>

<file path=word/commentsIds.xml><?xml version="1.0" encoding="utf-8"?>
<w16cid:commentsIds xmlns:w16cid="http://schemas.microsoft.com/office/word/2016/wordml/cid">
  <w16cid:commentId w16cid:paraId="11111111" w16cid:durableId="33333333"/>
  <w16cid:commentId w16cid:paraId="22222222" w16cid:durableId="44444444"/>
  <w16cid:commentId w16cid:paraId="33333333" w16cid:durableId="55555555"/>
</w16cid:commentsIds>
</file>

<file path=word/people.xml><?xml version="1.0" encoding="utf-8"?>
<w15:people xmlns:w15="http://schemas.microsoft.com/office/word/2012/wordml">
  <w15:person w15:author="Lead reviewer">
    <w15:presenceInfo w15:providerId="provider-a" w15:userId="lead@example.test"/>
  </w15:person>
  <w15:person w15:author="Release reviewer">
    <w15:presenceInfo w15:providerId="provider-b" w15:userId="release@example.test"/>
  </w15:person>
  <w15:person w15:author="Nested reviewer">
    <w15:presenceInfo w15:providerId="provider-c" w15:userId="nested@example.test"/>
  </w15:person>
</w15:people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Aptos" w:hAnsi="Aptos"/>
      <w:sz w:val="44"/>
    </w:rPr>
  </w:style>
  <w:style w:type="paragraph" w:styleId="Title">
    <w:name w:val="Title"/>
    <w:rPr>
      <w:rFonts w:ascii="Aptos Display" w:hAnsi="Aptos Display"/>
      <w:b w:val="true"/>
      <w:sz w:val="96"/>
    </w:rPr>
  </w:style>
  <w:style w:type="paragraph" w:styleId="Heading1">
    <w:name w:val="Heading 1"/>
    <w:rPr>
      <w:rFonts w:ascii="Aptos Display" w:hAnsi="Aptos Display"/>
      <w:b w:val="true"/>
      <w:sz w:val="64"/>
    </w:rPr>
  </w:style>
  <w:style w:type="paragraph" w:styleId="Heading2">
    <w:name w:val="Heading 2"/>
    <w:rPr>
      <w:rFonts w:ascii="Aptos" w:hAnsi="Aptos"/>
      <w:b w:val="true"/>
      <w:sz w:val="52"/>
    </w:r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tyles" Target="/word/styles.xml" Id="rId2" /><Relationship Type="http://schemas.openxmlformats.org/officeDocument/2006/relationships/comments" Target="/word/comments.xml" Id="rId3" /><Relationship Type="http://schemas.microsoft.com/office/2011/relationships/commentsExtended" Target="/word/commentsExtended.xml" Id="rId4" /><Relationship Type="http://schemas.microsoft.com/office/2016/09/relationships/commentsIds" Target="/word/commentsIds.xml" Id="rId5" /><Relationship Type="http://schemas.microsoft.com/office/2018/08/relationships/commentsExtensible" Target="/word/commentsExtensible.xml" Id="rId6" /><Relationship Type="http://schemas.microsoft.com/office/2011/relationships/people" Target="/word/people.xml" Id="rId7" /></Relationships>
</file>