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FC5" w:rsidRDefault="00787FC5" w:rsidP="00787FC5">
      <w:pPr>
        <w:jc w:val="center"/>
        <w:rPr>
          <w:b/>
          <w:sz w:val="40"/>
        </w:rPr>
      </w:pPr>
      <w:bookmarkStart w:id="0" w:name="_GoBack"/>
      <w:bookmarkEnd w:id="0"/>
      <w:r w:rsidRPr="00787FC5">
        <w:rPr>
          <w:b/>
          <w:sz w:val="40"/>
        </w:rPr>
        <w:t>Lastenheft Buch 2020</w:t>
      </w:r>
    </w:p>
    <w:p w:rsidR="00787FC5" w:rsidRPr="009F5F91" w:rsidRDefault="00787FC5" w:rsidP="00787FC5">
      <w:pPr>
        <w:pStyle w:val="Listenabsatz"/>
        <w:numPr>
          <w:ilvl w:val="0"/>
          <w:numId w:val="1"/>
        </w:numPr>
        <w:tabs>
          <w:tab w:val="left" w:pos="284"/>
        </w:tabs>
        <w:ind w:hanging="720"/>
        <w:jc w:val="both"/>
        <w:rPr>
          <w:b/>
          <w:sz w:val="44"/>
        </w:rPr>
      </w:pPr>
      <w:r w:rsidRPr="009F5F91">
        <w:rPr>
          <w:b/>
          <w:sz w:val="28"/>
          <w:szCs w:val="24"/>
        </w:rPr>
        <w:t>Zielbestimmung</w:t>
      </w:r>
    </w:p>
    <w:p w:rsidR="00787FC5" w:rsidRDefault="00787FC5" w:rsidP="00787FC5">
      <w:pPr>
        <w:tabs>
          <w:tab w:val="left" w:pos="142"/>
        </w:tabs>
        <w:ind w:left="284"/>
        <w:jc w:val="both"/>
        <w:rPr>
          <w:sz w:val="24"/>
          <w:szCs w:val="24"/>
        </w:rPr>
      </w:pPr>
      <w:r>
        <w:rPr>
          <w:sz w:val="24"/>
          <w:szCs w:val="24"/>
        </w:rPr>
        <w:t>Die Software Buch 2020 soll die Leihbücherei bei der Verwaltung der Kunden und Medien    sowie bei der Ausleihe und der Rückgabe der Medien unterstützen. Außerdem soll sie den Kunden einen Überblick über die vorhandenen und ausleihbaren Medien verschaffen können.</w:t>
      </w:r>
    </w:p>
    <w:p w:rsidR="00787FC5" w:rsidRPr="009F5F91" w:rsidRDefault="00787FC5" w:rsidP="00787FC5">
      <w:pPr>
        <w:pStyle w:val="Listenabsatz"/>
        <w:numPr>
          <w:ilvl w:val="0"/>
          <w:numId w:val="1"/>
        </w:numPr>
        <w:tabs>
          <w:tab w:val="left" w:pos="284"/>
        </w:tabs>
        <w:ind w:hanging="720"/>
        <w:jc w:val="both"/>
        <w:rPr>
          <w:b/>
          <w:sz w:val="28"/>
          <w:szCs w:val="24"/>
        </w:rPr>
      </w:pPr>
      <w:r w:rsidRPr="009F5F91">
        <w:rPr>
          <w:b/>
          <w:sz w:val="28"/>
          <w:szCs w:val="24"/>
        </w:rPr>
        <w:t>Produkteinsatz</w:t>
      </w:r>
    </w:p>
    <w:p w:rsidR="00787FC5" w:rsidRDefault="00787FC5" w:rsidP="00787FC5">
      <w:pPr>
        <w:tabs>
          <w:tab w:val="left" w:pos="284"/>
        </w:tabs>
        <w:ind w:left="284"/>
        <w:jc w:val="both"/>
        <w:rPr>
          <w:sz w:val="24"/>
          <w:szCs w:val="24"/>
        </w:rPr>
      </w:pPr>
      <w:r w:rsidRPr="00787FC5">
        <w:rPr>
          <w:sz w:val="24"/>
          <w:szCs w:val="24"/>
        </w:rPr>
        <w:t>Das Produkt</w:t>
      </w:r>
      <w:r>
        <w:rPr>
          <w:b/>
          <w:sz w:val="24"/>
          <w:szCs w:val="24"/>
        </w:rPr>
        <w:t xml:space="preserve"> </w:t>
      </w:r>
      <w:r>
        <w:rPr>
          <w:sz w:val="24"/>
          <w:szCs w:val="24"/>
        </w:rPr>
        <w:t xml:space="preserve">wird in den Räumen der Leihbücherei eingesetzt. Es wird von Mitarbeitern und Aushilfen in der Ausleihe, der Rückgabe, der Verwaltung und von Kunden bedient. </w:t>
      </w:r>
    </w:p>
    <w:p w:rsidR="00787FC5" w:rsidRPr="009F5F91" w:rsidRDefault="009F5F91" w:rsidP="009F5F91">
      <w:pPr>
        <w:pStyle w:val="Listenabsatz"/>
        <w:numPr>
          <w:ilvl w:val="0"/>
          <w:numId w:val="1"/>
        </w:numPr>
        <w:tabs>
          <w:tab w:val="left" w:pos="284"/>
        </w:tabs>
        <w:ind w:hanging="720"/>
        <w:jc w:val="both"/>
        <w:rPr>
          <w:b/>
          <w:sz w:val="28"/>
          <w:szCs w:val="24"/>
        </w:rPr>
      </w:pPr>
      <w:r w:rsidRPr="009F5F91">
        <w:rPr>
          <w:b/>
          <w:sz w:val="28"/>
          <w:szCs w:val="24"/>
        </w:rPr>
        <w:t>Produktübersicht</w:t>
      </w:r>
    </w:p>
    <w:p w:rsidR="009F5F91" w:rsidRDefault="009F5F91" w:rsidP="009F5F91">
      <w:pPr>
        <w:tabs>
          <w:tab w:val="left" w:pos="284"/>
        </w:tabs>
        <w:ind w:left="284"/>
        <w:jc w:val="both"/>
        <w:rPr>
          <w:sz w:val="24"/>
          <w:szCs w:val="24"/>
        </w:rPr>
      </w:pPr>
      <w:r w:rsidRPr="009F5F91">
        <w:rPr>
          <w:sz w:val="24"/>
          <w:szCs w:val="24"/>
        </w:rPr>
        <w:t>Wesentliche Ak</w:t>
      </w:r>
      <w:r>
        <w:rPr>
          <w:sz w:val="24"/>
          <w:szCs w:val="24"/>
        </w:rPr>
        <w:t xml:space="preserve">teure sind die unter 2. Produkteneinsatz genannten Mitarbeiter und Aushilfen sowie die Kunden. Außerdem soll die Software mit dem System der Universitätsbücherei verbunden werden. </w:t>
      </w:r>
    </w:p>
    <w:p w:rsidR="009F5F91" w:rsidRPr="009F5F91" w:rsidRDefault="009F5F91" w:rsidP="009F5F91">
      <w:pPr>
        <w:pStyle w:val="Listenabsatz"/>
        <w:numPr>
          <w:ilvl w:val="0"/>
          <w:numId w:val="1"/>
        </w:numPr>
        <w:tabs>
          <w:tab w:val="left" w:pos="284"/>
        </w:tabs>
        <w:ind w:hanging="720"/>
        <w:jc w:val="both"/>
        <w:rPr>
          <w:b/>
          <w:sz w:val="28"/>
          <w:szCs w:val="24"/>
        </w:rPr>
      </w:pPr>
      <w:r w:rsidRPr="009F5F91">
        <w:rPr>
          <w:b/>
          <w:sz w:val="28"/>
          <w:szCs w:val="24"/>
        </w:rPr>
        <w:t>Produktfunktionen</w:t>
      </w:r>
    </w:p>
    <w:p w:rsidR="009F5F91" w:rsidRDefault="009F5F91" w:rsidP="009F5F91">
      <w:pPr>
        <w:tabs>
          <w:tab w:val="left" w:pos="284"/>
        </w:tabs>
        <w:jc w:val="both"/>
        <w:rPr>
          <w:b/>
          <w:sz w:val="24"/>
          <w:szCs w:val="24"/>
        </w:rPr>
      </w:pPr>
      <w:r>
        <w:rPr>
          <w:b/>
          <w:sz w:val="24"/>
          <w:szCs w:val="24"/>
        </w:rPr>
        <w:tab/>
      </w:r>
      <w:r w:rsidRPr="009F5F91">
        <w:rPr>
          <w:b/>
          <w:sz w:val="24"/>
          <w:szCs w:val="24"/>
        </w:rPr>
        <w:t>LF10 Pflege der Kunden</w:t>
      </w:r>
    </w:p>
    <w:p w:rsidR="009F5F91" w:rsidRDefault="009F5F91" w:rsidP="009F5F91">
      <w:pPr>
        <w:tabs>
          <w:tab w:val="left" w:pos="284"/>
        </w:tabs>
        <w:jc w:val="both"/>
        <w:rPr>
          <w:sz w:val="24"/>
          <w:szCs w:val="24"/>
        </w:rPr>
      </w:pPr>
      <w:r>
        <w:rPr>
          <w:b/>
          <w:sz w:val="24"/>
          <w:szCs w:val="24"/>
        </w:rPr>
        <w:tab/>
      </w:r>
      <w:r w:rsidRPr="009F5F91">
        <w:rPr>
          <w:sz w:val="24"/>
          <w:szCs w:val="24"/>
        </w:rPr>
        <w:t>Akteure:</w:t>
      </w:r>
      <w:r>
        <w:rPr>
          <w:sz w:val="24"/>
          <w:szCs w:val="24"/>
        </w:rPr>
        <w:t xml:space="preserve"> </w:t>
      </w:r>
      <w:r>
        <w:rPr>
          <w:sz w:val="24"/>
          <w:szCs w:val="24"/>
        </w:rPr>
        <w:tab/>
      </w:r>
      <w:r>
        <w:rPr>
          <w:sz w:val="24"/>
          <w:szCs w:val="24"/>
        </w:rPr>
        <w:tab/>
        <w:t>Mitarbeiter in der Verwaltung</w:t>
      </w:r>
    </w:p>
    <w:p w:rsidR="009F5F91" w:rsidRDefault="009F5F91" w:rsidP="009F5F91">
      <w:pPr>
        <w:tabs>
          <w:tab w:val="left" w:pos="284"/>
        </w:tabs>
        <w:jc w:val="both"/>
        <w:rPr>
          <w:sz w:val="24"/>
          <w:szCs w:val="24"/>
        </w:rPr>
      </w:pPr>
      <w:r>
        <w:rPr>
          <w:sz w:val="24"/>
          <w:szCs w:val="24"/>
        </w:rPr>
        <w:tab/>
        <w:t>Beschreibung:</w:t>
      </w:r>
      <w:r>
        <w:rPr>
          <w:sz w:val="24"/>
          <w:szCs w:val="24"/>
        </w:rPr>
        <w:tab/>
      </w:r>
      <w:r w:rsidR="003A0C3E">
        <w:rPr>
          <w:sz w:val="24"/>
          <w:szCs w:val="24"/>
        </w:rPr>
        <w:t>Daten zum Kunden werden erfasst, geändert oder gelöscht.</w:t>
      </w:r>
    </w:p>
    <w:p w:rsidR="003A0C3E" w:rsidRDefault="003A0C3E" w:rsidP="009F5F91">
      <w:pPr>
        <w:tabs>
          <w:tab w:val="left" w:pos="284"/>
        </w:tabs>
        <w:jc w:val="both"/>
        <w:rPr>
          <w:b/>
          <w:sz w:val="24"/>
          <w:szCs w:val="24"/>
        </w:rPr>
      </w:pPr>
      <w:r>
        <w:rPr>
          <w:sz w:val="24"/>
          <w:szCs w:val="24"/>
        </w:rPr>
        <w:tab/>
      </w:r>
      <w:r w:rsidRPr="003A0C3E">
        <w:rPr>
          <w:b/>
          <w:sz w:val="24"/>
          <w:szCs w:val="24"/>
        </w:rPr>
        <w:t>LF20 Pflege der Mediendaten</w:t>
      </w:r>
    </w:p>
    <w:p w:rsidR="003A0C3E" w:rsidRDefault="003A0C3E" w:rsidP="009F5F91">
      <w:pPr>
        <w:tabs>
          <w:tab w:val="left" w:pos="284"/>
        </w:tabs>
        <w:jc w:val="both"/>
        <w:rPr>
          <w:sz w:val="24"/>
          <w:szCs w:val="24"/>
        </w:rPr>
      </w:pPr>
      <w:r>
        <w:rPr>
          <w:sz w:val="24"/>
          <w:szCs w:val="24"/>
        </w:rPr>
        <w:tab/>
        <w:t>Akteure:</w:t>
      </w:r>
      <w:r>
        <w:rPr>
          <w:sz w:val="24"/>
          <w:szCs w:val="24"/>
        </w:rPr>
        <w:tab/>
      </w:r>
      <w:r>
        <w:rPr>
          <w:sz w:val="24"/>
          <w:szCs w:val="24"/>
        </w:rPr>
        <w:tab/>
        <w:t>Kunde, Mitarbeiter in die Verwaltung</w:t>
      </w:r>
    </w:p>
    <w:p w:rsidR="003A0C3E" w:rsidRDefault="003A0C3E" w:rsidP="003A0C3E">
      <w:pPr>
        <w:tabs>
          <w:tab w:val="left" w:pos="284"/>
        </w:tabs>
        <w:jc w:val="both"/>
        <w:rPr>
          <w:sz w:val="24"/>
          <w:szCs w:val="24"/>
        </w:rPr>
      </w:pPr>
      <w:r>
        <w:rPr>
          <w:sz w:val="24"/>
          <w:szCs w:val="24"/>
        </w:rPr>
        <w:tab/>
        <w:t>Beschreibung:</w:t>
      </w:r>
      <w:r>
        <w:rPr>
          <w:sz w:val="24"/>
          <w:szCs w:val="24"/>
        </w:rPr>
        <w:tab/>
        <w:t>Daten zu den Medien werden erfasst, geändert oder gelöscht.</w:t>
      </w:r>
    </w:p>
    <w:p w:rsidR="003A0C3E" w:rsidRDefault="003A0C3E" w:rsidP="003A0C3E">
      <w:pPr>
        <w:tabs>
          <w:tab w:val="left" w:pos="284"/>
        </w:tabs>
        <w:jc w:val="both"/>
        <w:rPr>
          <w:b/>
          <w:sz w:val="24"/>
          <w:szCs w:val="24"/>
        </w:rPr>
      </w:pPr>
      <w:r>
        <w:rPr>
          <w:sz w:val="24"/>
          <w:szCs w:val="24"/>
        </w:rPr>
        <w:tab/>
      </w:r>
      <w:r w:rsidRPr="003A0C3E">
        <w:rPr>
          <w:b/>
          <w:sz w:val="24"/>
          <w:szCs w:val="24"/>
        </w:rPr>
        <w:t>LF30 Ausleihe</w:t>
      </w:r>
    </w:p>
    <w:p w:rsidR="003A0C3E" w:rsidRDefault="003A0C3E" w:rsidP="003A0C3E">
      <w:pPr>
        <w:tabs>
          <w:tab w:val="left" w:pos="284"/>
        </w:tabs>
        <w:jc w:val="both"/>
        <w:rPr>
          <w:sz w:val="24"/>
          <w:szCs w:val="24"/>
        </w:rPr>
      </w:pPr>
      <w:r>
        <w:rPr>
          <w:sz w:val="24"/>
          <w:szCs w:val="24"/>
        </w:rPr>
        <w:tab/>
        <w:t>Akteure:</w:t>
      </w:r>
      <w:r>
        <w:rPr>
          <w:sz w:val="24"/>
          <w:szCs w:val="24"/>
        </w:rPr>
        <w:tab/>
      </w:r>
      <w:r>
        <w:rPr>
          <w:sz w:val="24"/>
          <w:szCs w:val="24"/>
        </w:rPr>
        <w:tab/>
        <w:t>Kunde, Mitarbeiter in die Ausleihe</w:t>
      </w:r>
    </w:p>
    <w:p w:rsidR="003A0C3E" w:rsidRDefault="003A0C3E" w:rsidP="003A0C3E">
      <w:pPr>
        <w:tabs>
          <w:tab w:val="left" w:pos="284"/>
        </w:tabs>
        <w:ind w:left="2127" w:hanging="2127"/>
        <w:jc w:val="both"/>
        <w:rPr>
          <w:sz w:val="24"/>
          <w:szCs w:val="24"/>
        </w:rPr>
      </w:pPr>
      <w:r>
        <w:rPr>
          <w:sz w:val="24"/>
          <w:szCs w:val="24"/>
        </w:rPr>
        <w:tab/>
        <w:t>Beschreibung:</w:t>
      </w:r>
      <w:r>
        <w:rPr>
          <w:sz w:val="24"/>
          <w:szCs w:val="24"/>
        </w:rPr>
        <w:tab/>
        <w:t>Der Kunde sucht die Medien aus. Die Daten zum Kunden und zu den Medien werden erfasst und zusammen mit der maximalen Ausleihdauer im Leihvertrag festgehalten.</w:t>
      </w:r>
    </w:p>
    <w:p w:rsidR="003A0C3E" w:rsidRDefault="003A0C3E" w:rsidP="003A0C3E">
      <w:pPr>
        <w:tabs>
          <w:tab w:val="left" w:pos="284"/>
        </w:tabs>
        <w:jc w:val="both"/>
        <w:rPr>
          <w:b/>
          <w:sz w:val="24"/>
          <w:szCs w:val="24"/>
        </w:rPr>
      </w:pPr>
      <w:r>
        <w:rPr>
          <w:sz w:val="24"/>
          <w:szCs w:val="24"/>
        </w:rPr>
        <w:tab/>
      </w:r>
      <w:r w:rsidRPr="003A0C3E">
        <w:rPr>
          <w:b/>
          <w:sz w:val="24"/>
          <w:szCs w:val="24"/>
        </w:rPr>
        <w:t>LF40 Rückgabe</w:t>
      </w:r>
    </w:p>
    <w:p w:rsidR="003A0C3E" w:rsidRDefault="003A0C3E" w:rsidP="003A0C3E">
      <w:pPr>
        <w:tabs>
          <w:tab w:val="left" w:pos="284"/>
        </w:tabs>
        <w:jc w:val="both"/>
        <w:rPr>
          <w:sz w:val="24"/>
          <w:szCs w:val="24"/>
        </w:rPr>
      </w:pPr>
      <w:r>
        <w:rPr>
          <w:sz w:val="24"/>
          <w:szCs w:val="24"/>
        </w:rPr>
        <w:tab/>
        <w:t>Akteure:</w:t>
      </w:r>
      <w:r>
        <w:rPr>
          <w:sz w:val="24"/>
          <w:szCs w:val="24"/>
        </w:rPr>
        <w:tab/>
      </w:r>
      <w:r>
        <w:rPr>
          <w:sz w:val="24"/>
          <w:szCs w:val="24"/>
        </w:rPr>
        <w:tab/>
        <w:t>Kunde, Mitarbeiter in der Rückgabe</w:t>
      </w:r>
    </w:p>
    <w:p w:rsidR="003A0C3E" w:rsidRDefault="003A0C3E" w:rsidP="003A0C3E">
      <w:pPr>
        <w:tabs>
          <w:tab w:val="left" w:pos="284"/>
        </w:tabs>
        <w:ind w:left="2127" w:hanging="2127"/>
        <w:jc w:val="both"/>
        <w:rPr>
          <w:sz w:val="24"/>
          <w:szCs w:val="24"/>
        </w:rPr>
      </w:pPr>
      <w:r>
        <w:rPr>
          <w:sz w:val="24"/>
          <w:szCs w:val="24"/>
        </w:rPr>
        <w:tab/>
        <w:t>Beschreibung:</w:t>
      </w:r>
      <w:r>
        <w:rPr>
          <w:sz w:val="24"/>
          <w:szCs w:val="24"/>
        </w:rPr>
        <w:tab/>
        <w:t>Der Kunde gibt den Medien zurück. Die Daten zum Kunden und zu den zurückgegebenen Medien werden erfasst.</w:t>
      </w:r>
    </w:p>
    <w:p w:rsidR="00714BE2" w:rsidRDefault="00803618" w:rsidP="00610221">
      <w:pPr>
        <w:tabs>
          <w:tab w:val="left" w:pos="284"/>
        </w:tabs>
        <w:jc w:val="both"/>
        <w:rPr>
          <w:b/>
          <w:sz w:val="24"/>
          <w:szCs w:val="24"/>
        </w:rPr>
      </w:pPr>
      <w:r>
        <w:rPr>
          <w:b/>
          <w:sz w:val="24"/>
          <w:szCs w:val="24"/>
        </w:rPr>
        <w:tab/>
      </w:r>
      <w:r w:rsidRPr="00803618">
        <w:rPr>
          <w:b/>
          <w:sz w:val="24"/>
          <w:szCs w:val="24"/>
        </w:rPr>
        <w:t>LF50 Einsortieren der zurückgegebenen Medien</w:t>
      </w:r>
    </w:p>
    <w:p w:rsidR="00803618" w:rsidRDefault="00803618" w:rsidP="00803618">
      <w:pPr>
        <w:tabs>
          <w:tab w:val="left" w:pos="284"/>
        </w:tabs>
        <w:jc w:val="both"/>
        <w:rPr>
          <w:sz w:val="24"/>
          <w:szCs w:val="24"/>
        </w:rPr>
      </w:pPr>
      <w:r>
        <w:rPr>
          <w:sz w:val="24"/>
          <w:szCs w:val="24"/>
        </w:rPr>
        <w:tab/>
        <w:t>Akteure:</w:t>
      </w:r>
      <w:r>
        <w:rPr>
          <w:sz w:val="24"/>
          <w:szCs w:val="24"/>
        </w:rPr>
        <w:tab/>
      </w:r>
      <w:r>
        <w:rPr>
          <w:sz w:val="24"/>
          <w:szCs w:val="24"/>
        </w:rPr>
        <w:tab/>
        <w:t>Aushilfen</w:t>
      </w:r>
    </w:p>
    <w:p w:rsidR="00803618" w:rsidRDefault="00803618" w:rsidP="00803618">
      <w:pPr>
        <w:tabs>
          <w:tab w:val="left" w:pos="284"/>
        </w:tabs>
        <w:ind w:left="2127" w:hanging="2127"/>
        <w:jc w:val="both"/>
        <w:rPr>
          <w:sz w:val="24"/>
          <w:szCs w:val="24"/>
        </w:rPr>
      </w:pPr>
      <w:r>
        <w:rPr>
          <w:sz w:val="24"/>
          <w:szCs w:val="24"/>
        </w:rPr>
        <w:tab/>
        <w:t>Beschreibung:</w:t>
      </w:r>
      <w:r>
        <w:rPr>
          <w:sz w:val="24"/>
          <w:szCs w:val="24"/>
        </w:rPr>
        <w:tab/>
        <w:t>Die zurückgegebenen Medien aus LF40 werden wieder in die Regale einsortiert.</w:t>
      </w:r>
    </w:p>
    <w:p w:rsidR="00803618" w:rsidRDefault="00803618" w:rsidP="00803618">
      <w:pPr>
        <w:tabs>
          <w:tab w:val="left" w:pos="284"/>
        </w:tabs>
        <w:ind w:left="2127" w:hanging="2127"/>
        <w:jc w:val="both"/>
        <w:rPr>
          <w:sz w:val="24"/>
          <w:szCs w:val="24"/>
        </w:rPr>
      </w:pPr>
      <w:r>
        <w:rPr>
          <w:sz w:val="24"/>
          <w:szCs w:val="24"/>
        </w:rPr>
        <w:tab/>
      </w:r>
    </w:p>
    <w:p w:rsidR="00803618" w:rsidRDefault="00610221" w:rsidP="00803618">
      <w:pPr>
        <w:tabs>
          <w:tab w:val="left" w:pos="284"/>
        </w:tabs>
        <w:jc w:val="both"/>
        <w:rPr>
          <w:b/>
          <w:sz w:val="24"/>
          <w:szCs w:val="24"/>
        </w:rPr>
      </w:pPr>
      <w:r>
        <w:rPr>
          <w:b/>
          <w:sz w:val="24"/>
          <w:szCs w:val="24"/>
        </w:rPr>
        <w:lastRenderedPageBreak/>
        <w:tab/>
      </w:r>
      <w:r w:rsidR="00803618" w:rsidRPr="00803618">
        <w:rPr>
          <w:b/>
          <w:sz w:val="24"/>
          <w:szCs w:val="24"/>
        </w:rPr>
        <w:t>LF60 Reservierung</w:t>
      </w:r>
    </w:p>
    <w:p w:rsidR="00803618" w:rsidRDefault="00610221" w:rsidP="00803618">
      <w:pPr>
        <w:tabs>
          <w:tab w:val="left" w:pos="284"/>
        </w:tabs>
        <w:jc w:val="both"/>
        <w:rPr>
          <w:sz w:val="24"/>
          <w:szCs w:val="24"/>
        </w:rPr>
      </w:pPr>
      <w:r>
        <w:rPr>
          <w:sz w:val="24"/>
          <w:szCs w:val="24"/>
        </w:rPr>
        <w:tab/>
      </w:r>
      <w:r w:rsidR="00803618">
        <w:rPr>
          <w:sz w:val="24"/>
          <w:szCs w:val="24"/>
        </w:rPr>
        <w:t>Akteure:</w:t>
      </w:r>
      <w:r w:rsidR="00803618">
        <w:rPr>
          <w:sz w:val="24"/>
          <w:szCs w:val="24"/>
        </w:rPr>
        <w:tab/>
      </w:r>
      <w:r w:rsidR="00803618">
        <w:rPr>
          <w:sz w:val="24"/>
          <w:szCs w:val="24"/>
        </w:rPr>
        <w:tab/>
        <w:t>Kunden, Mitarbeiter in der Ausleihe</w:t>
      </w:r>
    </w:p>
    <w:p w:rsidR="00803618" w:rsidRDefault="00610221" w:rsidP="00610221">
      <w:pPr>
        <w:tabs>
          <w:tab w:val="left" w:pos="284"/>
        </w:tabs>
        <w:ind w:left="2127" w:hanging="2127"/>
        <w:jc w:val="both"/>
        <w:rPr>
          <w:sz w:val="24"/>
          <w:szCs w:val="24"/>
        </w:rPr>
      </w:pPr>
      <w:r>
        <w:rPr>
          <w:sz w:val="24"/>
          <w:szCs w:val="24"/>
        </w:rPr>
        <w:tab/>
      </w:r>
      <w:r w:rsidR="00803618">
        <w:rPr>
          <w:sz w:val="24"/>
          <w:szCs w:val="24"/>
        </w:rPr>
        <w:t>Beschreibung:</w:t>
      </w:r>
      <w:r w:rsidR="00803618">
        <w:rPr>
          <w:sz w:val="24"/>
          <w:szCs w:val="24"/>
        </w:rPr>
        <w:tab/>
        <w:t>Der Kunde reserviert ein aktuell ausgeliehenes Medium für sich selbst.</w:t>
      </w:r>
    </w:p>
    <w:p w:rsidR="00803618" w:rsidRPr="00803618" w:rsidRDefault="00610221" w:rsidP="00803618">
      <w:pPr>
        <w:tabs>
          <w:tab w:val="left" w:pos="284"/>
        </w:tabs>
        <w:jc w:val="both"/>
        <w:rPr>
          <w:b/>
          <w:sz w:val="24"/>
          <w:szCs w:val="24"/>
        </w:rPr>
      </w:pPr>
      <w:r>
        <w:rPr>
          <w:b/>
          <w:sz w:val="24"/>
          <w:szCs w:val="24"/>
        </w:rPr>
        <w:tab/>
      </w:r>
      <w:r w:rsidR="00803618" w:rsidRPr="00803618">
        <w:rPr>
          <w:b/>
          <w:sz w:val="24"/>
          <w:szCs w:val="24"/>
        </w:rPr>
        <w:t>LF70 Listen</w:t>
      </w:r>
    </w:p>
    <w:p w:rsidR="00803618" w:rsidRDefault="00610221" w:rsidP="00803618">
      <w:pPr>
        <w:tabs>
          <w:tab w:val="left" w:pos="284"/>
        </w:tabs>
        <w:jc w:val="both"/>
        <w:rPr>
          <w:sz w:val="24"/>
          <w:szCs w:val="24"/>
        </w:rPr>
      </w:pPr>
      <w:r>
        <w:rPr>
          <w:sz w:val="24"/>
          <w:szCs w:val="24"/>
        </w:rPr>
        <w:tab/>
      </w:r>
      <w:r w:rsidR="00803618">
        <w:rPr>
          <w:sz w:val="24"/>
          <w:szCs w:val="24"/>
        </w:rPr>
        <w:t>Akteure:</w:t>
      </w:r>
      <w:r w:rsidR="00803618">
        <w:rPr>
          <w:sz w:val="24"/>
          <w:szCs w:val="24"/>
        </w:rPr>
        <w:tab/>
      </w:r>
      <w:r w:rsidR="00803618">
        <w:rPr>
          <w:sz w:val="24"/>
          <w:szCs w:val="24"/>
        </w:rPr>
        <w:tab/>
        <w:t>Kunde</w:t>
      </w:r>
    </w:p>
    <w:p w:rsidR="00803618" w:rsidRDefault="00610221" w:rsidP="00610221">
      <w:pPr>
        <w:tabs>
          <w:tab w:val="left" w:pos="284"/>
        </w:tabs>
        <w:ind w:left="2127" w:hanging="2127"/>
        <w:jc w:val="both"/>
        <w:rPr>
          <w:sz w:val="24"/>
          <w:szCs w:val="24"/>
        </w:rPr>
      </w:pPr>
      <w:r>
        <w:rPr>
          <w:sz w:val="24"/>
          <w:szCs w:val="24"/>
        </w:rPr>
        <w:tab/>
      </w:r>
      <w:r w:rsidR="00803618">
        <w:rPr>
          <w:sz w:val="24"/>
          <w:szCs w:val="24"/>
        </w:rPr>
        <w:t>Beschreibung:</w:t>
      </w:r>
      <w:r w:rsidR="00803618">
        <w:rPr>
          <w:sz w:val="24"/>
          <w:szCs w:val="24"/>
        </w:rPr>
        <w:tab/>
        <w:t>Der Kunde kann Listen zu den verfügbaren Medien erzeugen. Dabei können alle Medien oder nur die aktuell ausleihbaren Medien angezeigt werden. Zusätzlich soll ein Zugriff auf entsprechende Listen der Universitätsbibliothek möglich sein.</w:t>
      </w:r>
    </w:p>
    <w:p w:rsidR="00803618" w:rsidRDefault="00803618" w:rsidP="00803618">
      <w:pPr>
        <w:pStyle w:val="Listenabsatz"/>
        <w:numPr>
          <w:ilvl w:val="0"/>
          <w:numId w:val="1"/>
        </w:numPr>
        <w:tabs>
          <w:tab w:val="left" w:pos="284"/>
        </w:tabs>
        <w:ind w:hanging="720"/>
        <w:jc w:val="both"/>
        <w:rPr>
          <w:b/>
          <w:sz w:val="28"/>
          <w:szCs w:val="24"/>
        </w:rPr>
      </w:pPr>
      <w:r w:rsidRPr="00803618">
        <w:rPr>
          <w:b/>
          <w:sz w:val="28"/>
          <w:szCs w:val="24"/>
        </w:rPr>
        <w:t>Produktdaten</w:t>
      </w:r>
    </w:p>
    <w:p w:rsidR="00610221" w:rsidRPr="00610221" w:rsidRDefault="00610221" w:rsidP="00610221">
      <w:pPr>
        <w:tabs>
          <w:tab w:val="left" w:pos="284"/>
        </w:tabs>
        <w:jc w:val="both"/>
        <w:rPr>
          <w:sz w:val="24"/>
          <w:szCs w:val="24"/>
        </w:rPr>
      </w:pPr>
      <w:r>
        <w:rPr>
          <w:sz w:val="28"/>
          <w:szCs w:val="24"/>
        </w:rPr>
        <w:tab/>
      </w:r>
      <w:r w:rsidRPr="00610221">
        <w:rPr>
          <w:sz w:val="24"/>
          <w:szCs w:val="24"/>
        </w:rPr>
        <w:t>LD10 Kundendaten (maximal 100000)</w:t>
      </w:r>
    </w:p>
    <w:p w:rsidR="00610221" w:rsidRPr="00610221" w:rsidRDefault="00610221" w:rsidP="00610221">
      <w:pPr>
        <w:tabs>
          <w:tab w:val="left" w:pos="284"/>
        </w:tabs>
        <w:jc w:val="both"/>
        <w:rPr>
          <w:sz w:val="24"/>
          <w:szCs w:val="24"/>
        </w:rPr>
      </w:pPr>
      <w:r w:rsidRPr="00610221">
        <w:rPr>
          <w:sz w:val="24"/>
          <w:szCs w:val="24"/>
        </w:rPr>
        <w:tab/>
        <w:t>LD20 Mediendaten (maximal 1000000)</w:t>
      </w:r>
    </w:p>
    <w:p w:rsidR="00610221" w:rsidRPr="00610221" w:rsidRDefault="00610221" w:rsidP="00610221">
      <w:pPr>
        <w:tabs>
          <w:tab w:val="left" w:pos="284"/>
        </w:tabs>
        <w:jc w:val="both"/>
        <w:rPr>
          <w:sz w:val="24"/>
          <w:szCs w:val="24"/>
        </w:rPr>
      </w:pPr>
      <w:r w:rsidRPr="00610221">
        <w:rPr>
          <w:sz w:val="24"/>
          <w:szCs w:val="24"/>
        </w:rPr>
        <w:tab/>
        <w:t>LD30 Ausleihdaten (maximal 100000)</w:t>
      </w:r>
    </w:p>
    <w:p w:rsidR="00610221" w:rsidRPr="00610221" w:rsidRDefault="00610221" w:rsidP="00610221">
      <w:pPr>
        <w:tabs>
          <w:tab w:val="left" w:pos="284"/>
        </w:tabs>
        <w:jc w:val="both"/>
        <w:rPr>
          <w:sz w:val="24"/>
          <w:szCs w:val="24"/>
        </w:rPr>
      </w:pPr>
      <w:r w:rsidRPr="00610221">
        <w:rPr>
          <w:sz w:val="24"/>
          <w:szCs w:val="24"/>
        </w:rPr>
        <w:tab/>
        <w:t>LD40 Reservierungsdaten (maximal 10000)</w:t>
      </w:r>
    </w:p>
    <w:p w:rsidR="00610221" w:rsidRDefault="00610221" w:rsidP="00610221">
      <w:pPr>
        <w:pStyle w:val="Listenabsatz"/>
        <w:numPr>
          <w:ilvl w:val="0"/>
          <w:numId w:val="1"/>
        </w:numPr>
        <w:tabs>
          <w:tab w:val="left" w:pos="284"/>
        </w:tabs>
        <w:ind w:hanging="720"/>
        <w:jc w:val="both"/>
        <w:rPr>
          <w:b/>
          <w:sz w:val="28"/>
          <w:szCs w:val="24"/>
        </w:rPr>
      </w:pPr>
      <w:r w:rsidRPr="00610221">
        <w:rPr>
          <w:b/>
          <w:sz w:val="28"/>
          <w:szCs w:val="24"/>
        </w:rPr>
        <w:t>Produktleistungen</w:t>
      </w:r>
    </w:p>
    <w:p w:rsidR="00610221" w:rsidRPr="00610221" w:rsidRDefault="00610221" w:rsidP="00610221">
      <w:pPr>
        <w:tabs>
          <w:tab w:val="left" w:pos="567"/>
        </w:tabs>
        <w:ind w:left="993" w:hanging="709"/>
        <w:jc w:val="both"/>
        <w:rPr>
          <w:sz w:val="24"/>
          <w:szCs w:val="24"/>
        </w:rPr>
      </w:pPr>
      <w:r w:rsidRPr="00610221">
        <w:rPr>
          <w:sz w:val="24"/>
          <w:szCs w:val="24"/>
        </w:rPr>
        <w:t>LL10 Die Erzeugung der Listen aus LF70 soll nicht länger als 2 Sekunden dauern.</w:t>
      </w:r>
    </w:p>
    <w:p w:rsidR="00610221" w:rsidRDefault="00610221" w:rsidP="00610221">
      <w:pPr>
        <w:tabs>
          <w:tab w:val="left" w:pos="567"/>
        </w:tabs>
        <w:ind w:left="993" w:hanging="709"/>
        <w:jc w:val="both"/>
        <w:rPr>
          <w:sz w:val="24"/>
          <w:szCs w:val="24"/>
        </w:rPr>
      </w:pPr>
      <w:r w:rsidRPr="00610221">
        <w:rPr>
          <w:sz w:val="24"/>
          <w:szCs w:val="24"/>
        </w:rPr>
        <w:t>LL20 Die Liste aus LF70 soll jeweils 20 Einträge auf einer B</w:t>
      </w:r>
      <w:r>
        <w:rPr>
          <w:sz w:val="24"/>
          <w:szCs w:val="24"/>
        </w:rPr>
        <w:t>ildschirmseite anzeigen.</w:t>
      </w:r>
    </w:p>
    <w:p w:rsidR="00610221" w:rsidRDefault="00610221" w:rsidP="00610221">
      <w:pPr>
        <w:pStyle w:val="Listenabsatz"/>
        <w:numPr>
          <w:ilvl w:val="0"/>
          <w:numId w:val="1"/>
        </w:numPr>
        <w:tabs>
          <w:tab w:val="left" w:pos="284"/>
        </w:tabs>
        <w:ind w:hanging="720"/>
        <w:jc w:val="both"/>
        <w:rPr>
          <w:b/>
          <w:sz w:val="28"/>
          <w:szCs w:val="24"/>
        </w:rPr>
      </w:pPr>
      <w:r w:rsidRPr="00610221">
        <w:rPr>
          <w:b/>
          <w:sz w:val="28"/>
          <w:szCs w:val="24"/>
        </w:rPr>
        <w:t>Qualitätsanforderungen</w:t>
      </w:r>
    </w:p>
    <w:tbl>
      <w:tblPr>
        <w:tblStyle w:val="Tabellenraster"/>
        <w:tblW w:w="0" w:type="auto"/>
        <w:tblInd w:w="786" w:type="dxa"/>
        <w:tblLook w:val="04A0" w:firstRow="1" w:lastRow="0" w:firstColumn="1" w:lastColumn="0" w:noHBand="0" w:noVBand="1"/>
      </w:tblPr>
      <w:tblGrid>
        <w:gridCol w:w="2289"/>
        <w:gridCol w:w="1448"/>
        <w:gridCol w:w="1419"/>
        <w:gridCol w:w="1524"/>
        <w:gridCol w:w="1596"/>
      </w:tblGrid>
      <w:tr w:rsidR="0040661A" w:rsidTr="00DF158F">
        <w:tc>
          <w:tcPr>
            <w:tcW w:w="2289" w:type="dxa"/>
            <w:shd w:val="clear" w:color="auto" w:fill="D9D9D9" w:themeFill="background1" w:themeFillShade="D9"/>
          </w:tcPr>
          <w:p w:rsidR="0040661A" w:rsidRDefault="0040661A" w:rsidP="00C4722F">
            <w:pPr>
              <w:pStyle w:val="Listenabsatz"/>
              <w:ind w:left="0"/>
              <w:jc w:val="center"/>
            </w:pPr>
            <w:r>
              <w:t>Qualitätsfaktor</w:t>
            </w:r>
          </w:p>
        </w:tc>
        <w:tc>
          <w:tcPr>
            <w:tcW w:w="1448" w:type="dxa"/>
            <w:shd w:val="clear" w:color="auto" w:fill="D9D9D9" w:themeFill="background1" w:themeFillShade="D9"/>
          </w:tcPr>
          <w:p w:rsidR="0040661A" w:rsidRDefault="0040661A" w:rsidP="00C4722F">
            <w:pPr>
              <w:pStyle w:val="Listenabsatz"/>
              <w:ind w:left="0"/>
              <w:jc w:val="center"/>
            </w:pPr>
            <w:r>
              <w:t>sehr gut</w:t>
            </w:r>
          </w:p>
        </w:tc>
        <w:tc>
          <w:tcPr>
            <w:tcW w:w="1419" w:type="dxa"/>
            <w:shd w:val="clear" w:color="auto" w:fill="D9D9D9" w:themeFill="background1" w:themeFillShade="D9"/>
          </w:tcPr>
          <w:p w:rsidR="0040661A" w:rsidRDefault="0040661A" w:rsidP="00C4722F">
            <w:pPr>
              <w:pStyle w:val="Listenabsatz"/>
              <w:ind w:left="0"/>
              <w:jc w:val="center"/>
            </w:pPr>
            <w:r>
              <w:t>gut</w:t>
            </w:r>
          </w:p>
        </w:tc>
        <w:tc>
          <w:tcPr>
            <w:tcW w:w="1524" w:type="dxa"/>
            <w:shd w:val="clear" w:color="auto" w:fill="D9D9D9" w:themeFill="background1" w:themeFillShade="D9"/>
          </w:tcPr>
          <w:p w:rsidR="0040661A" w:rsidRDefault="0040661A" w:rsidP="00C4722F">
            <w:pPr>
              <w:pStyle w:val="Listenabsatz"/>
              <w:ind w:left="0"/>
              <w:jc w:val="center"/>
            </w:pPr>
            <w:r>
              <w:t>normal</w:t>
            </w:r>
          </w:p>
        </w:tc>
        <w:tc>
          <w:tcPr>
            <w:tcW w:w="1596" w:type="dxa"/>
            <w:shd w:val="clear" w:color="auto" w:fill="D9D9D9" w:themeFill="background1" w:themeFillShade="D9"/>
          </w:tcPr>
          <w:p w:rsidR="0040661A" w:rsidRDefault="0040661A" w:rsidP="00C4722F">
            <w:pPr>
              <w:pStyle w:val="Listenabsatz"/>
              <w:ind w:left="0"/>
              <w:jc w:val="center"/>
            </w:pPr>
            <w:r>
              <w:t>unwichtig</w:t>
            </w:r>
          </w:p>
        </w:tc>
      </w:tr>
      <w:tr w:rsidR="0040661A" w:rsidTr="0040661A">
        <w:tc>
          <w:tcPr>
            <w:tcW w:w="2289" w:type="dxa"/>
          </w:tcPr>
          <w:p w:rsidR="0040661A" w:rsidRDefault="0040661A" w:rsidP="00CC5361">
            <w:pPr>
              <w:pStyle w:val="Listenabsatz"/>
              <w:ind w:left="0"/>
            </w:pPr>
            <w:r>
              <w:t>Zuverlässigkeit</w:t>
            </w:r>
          </w:p>
        </w:tc>
        <w:tc>
          <w:tcPr>
            <w:tcW w:w="1448" w:type="dxa"/>
          </w:tcPr>
          <w:p w:rsidR="0040661A" w:rsidRDefault="0040661A" w:rsidP="0040661A">
            <w:pPr>
              <w:pStyle w:val="Listenabsatz"/>
              <w:ind w:left="0"/>
              <w:jc w:val="center"/>
            </w:pPr>
          </w:p>
        </w:tc>
        <w:tc>
          <w:tcPr>
            <w:tcW w:w="1419" w:type="dxa"/>
          </w:tcPr>
          <w:p w:rsidR="0040661A" w:rsidRDefault="0040661A" w:rsidP="0040661A">
            <w:pPr>
              <w:pStyle w:val="Listenabsatz"/>
              <w:ind w:left="0"/>
              <w:jc w:val="center"/>
            </w:pPr>
          </w:p>
        </w:tc>
        <w:tc>
          <w:tcPr>
            <w:tcW w:w="1524" w:type="dxa"/>
          </w:tcPr>
          <w:p w:rsidR="0040661A" w:rsidRDefault="0040661A" w:rsidP="0040661A">
            <w:pPr>
              <w:pStyle w:val="Listenabsatz"/>
              <w:ind w:left="0"/>
              <w:jc w:val="center"/>
            </w:pPr>
            <w:r>
              <w:t>X</w:t>
            </w:r>
          </w:p>
        </w:tc>
        <w:tc>
          <w:tcPr>
            <w:tcW w:w="1596" w:type="dxa"/>
          </w:tcPr>
          <w:p w:rsidR="0040661A" w:rsidRDefault="0040661A" w:rsidP="0040661A">
            <w:pPr>
              <w:pStyle w:val="Listenabsatz"/>
              <w:ind w:left="0"/>
              <w:jc w:val="center"/>
            </w:pPr>
          </w:p>
        </w:tc>
      </w:tr>
      <w:tr w:rsidR="0040661A" w:rsidTr="0040661A">
        <w:tc>
          <w:tcPr>
            <w:tcW w:w="2289" w:type="dxa"/>
          </w:tcPr>
          <w:p w:rsidR="0040661A" w:rsidRDefault="0040661A" w:rsidP="00CC5361">
            <w:pPr>
              <w:pStyle w:val="Listenabsatz"/>
              <w:ind w:left="0"/>
            </w:pPr>
            <w:r>
              <w:t>Robustheit</w:t>
            </w:r>
          </w:p>
        </w:tc>
        <w:tc>
          <w:tcPr>
            <w:tcW w:w="1448" w:type="dxa"/>
          </w:tcPr>
          <w:p w:rsidR="0040661A" w:rsidRDefault="0040661A" w:rsidP="0040661A">
            <w:pPr>
              <w:pStyle w:val="Listenabsatz"/>
              <w:ind w:left="0"/>
              <w:jc w:val="center"/>
            </w:pPr>
          </w:p>
        </w:tc>
        <w:tc>
          <w:tcPr>
            <w:tcW w:w="1419" w:type="dxa"/>
          </w:tcPr>
          <w:p w:rsidR="0040661A" w:rsidRDefault="0040661A" w:rsidP="0040661A">
            <w:pPr>
              <w:pStyle w:val="Listenabsatz"/>
              <w:ind w:left="0"/>
              <w:jc w:val="center"/>
            </w:pPr>
          </w:p>
        </w:tc>
        <w:tc>
          <w:tcPr>
            <w:tcW w:w="1524" w:type="dxa"/>
          </w:tcPr>
          <w:p w:rsidR="0040661A" w:rsidRDefault="0040661A" w:rsidP="0040661A">
            <w:pPr>
              <w:pStyle w:val="Listenabsatz"/>
              <w:ind w:left="0"/>
              <w:jc w:val="center"/>
            </w:pPr>
            <w:r>
              <w:t>X</w:t>
            </w:r>
          </w:p>
        </w:tc>
        <w:tc>
          <w:tcPr>
            <w:tcW w:w="1596" w:type="dxa"/>
          </w:tcPr>
          <w:p w:rsidR="0040661A" w:rsidRDefault="0040661A" w:rsidP="0040661A">
            <w:pPr>
              <w:pStyle w:val="Listenabsatz"/>
              <w:ind w:left="0"/>
              <w:jc w:val="center"/>
            </w:pPr>
          </w:p>
        </w:tc>
      </w:tr>
      <w:tr w:rsidR="0040661A" w:rsidTr="0040661A">
        <w:tc>
          <w:tcPr>
            <w:tcW w:w="2289" w:type="dxa"/>
          </w:tcPr>
          <w:p w:rsidR="0040661A" w:rsidRDefault="0040661A" w:rsidP="00CC5361">
            <w:pPr>
              <w:pStyle w:val="Listenabsatz"/>
              <w:ind w:left="0"/>
            </w:pPr>
            <w:r>
              <w:t>Benutzbarkeit</w:t>
            </w:r>
          </w:p>
        </w:tc>
        <w:tc>
          <w:tcPr>
            <w:tcW w:w="1448" w:type="dxa"/>
          </w:tcPr>
          <w:p w:rsidR="0040661A" w:rsidRDefault="0040661A" w:rsidP="0040661A">
            <w:pPr>
              <w:pStyle w:val="Listenabsatz"/>
              <w:ind w:left="0"/>
              <w:jc w:val="center"/>
            </w:pPr>
            <w:r>
              <w:t>X</w:t>
            </w:r>
          </w:p>
        </w:tc>
        <w:tc>
          <w:tcPr>
            <w:tcW w:w="1419" w:type="dxa"/>
          </w:tcPr>
          <w:p w:rsidR="0040661A" w:rsidRDefault="0040661A" w:rsidP="0040661A">
            <w:pPr>
              <w:pStyle w:val="Listenabsatz"/>
              <w:ind w:left="0"/>
              <w:jc w:val="center"/>
            </w:pPr>
          </w:p>
        </w:tc>
        <w:tc>
          <w:tcPr>
            <w:tcW w:w="1524" w:type="dxa"/>
          </w:tcPr>
          <w:p w:rsidR="0040661A" w:rsidRDefault="0040661A" w:rsidP="0040661A">
            <w:pPr>
              <w:pStyle w:val="Listenabsatz"/>
              <w:ind w:left="0"/>
              <w:jc w:val="center"/>
            </w:pPr>
          </w:p>
        </w:tc>
        <w:tc>
          <w:tcPr>
            <w:tcW w:w="1596" w:type="dxa"/>
          </w:tcPr>
          <w:p w:rsidR="0040661A" w:rsidRDefault="0040661A" w:rsidP="0040661A">
            <w:pPr>
              <w:pStyle w:val="Listenabsatz"/>
              <w:ind w:left="0"/>
              <w:jc w:val="center"/>
            </w:pPr>
          </w:p>
        </w:tc>
      </w:tr>
      <w:tr w:rsidR="0040661A" w:rsidTr="0040661A">
        <w:tc>
          <w:tcPr>
            <w:tcW w:w="2289" w:type="dxa"/>
          </w:tcPr>
          <w:p w:rsidR="0040661A" w:rsidRDefault="0040661A" w:rsidP="00CC5361">
            <w:pPr>
              <w:pStyle w:val="Listenabsatz"/>
              <w:ind w:left="0"/>
            </w:pPr>
            <w:r>
              <w:t>Wiederverwendbarkeit</w:t>
            </w:r>
          </w:p>
        </w:tc>
        <w:tc>
          <w:tcPr>
            <w:tcW w:w="1448" w:type="dxa"/>
          </w:tcPr>
          <w:p w:rsidR="0040661A" w:rsidRDefault="0040661A" w:rsidP="0040661A">
            <w:pPr>
              <w:pStyle w:val="Listenabsatz"/>
              <w:ind w:left="0"/>
              <w:jc w:val="center"/>
            </w:pPr>
          </w:p>
        </w:tc>
        <w:tc>
          <w:tcPr>
            <w:tcW w:w="1419" w:type="dxa"/>
          </w:tcPr>
          <w:p w:rsidR="0040661A" w:rsidRDefault="0040661A" w:rsidP="0040661A">
            <w:pPr>
              <w:pStyle w:val="Listenabsatz"/>
              <w:ind w:left="0"/>
              <w:jc w:val="center"/>
            </w:pPr>
          </w:p>
        </w:tc>
        <w:tc>
          <w:tcPr>
            <w:tcW w:w="1524" w:type="dxa"/>
          </w:tcPr>
          <w:p w:rsidR="0040661A" w:rsidRDefault="0040661A" w:rsidP="0040661A">
            <w:pPr>
              <w:pStyle w:val="Listenabsatz"/>
              <w:ind w:left="0"/>
              <w:jc w:val="center"/>
            </w:pPr>
            <w:r>
              <w:t>X</w:t>
            </w:r>
          </w:p>
        </w:tc>
        <w:tc>
          <w:tcPr>
            <w:tcW w:w="1596" w:type="dxa"/>
          </w:tcPr>
          <w:p w:rsidR="0040661A" w:rsidRDefault="0040661A" w:rsidP="0040661A">
            <w:pPr>
              <w:pStyle w:val="Listenabsatz"/>
              <w:ind w:left="0"/>
              <w:jc w:val="center"/>
            </w:pPr>
          </w:p>
        </w:tc>
      </w:tr>
      <w:tr w:rsidR="0040661A" w:rsidTr="0040661A">
        <w:tc>
          <w:tcPr>
            <w:tcW w:w="2289" w:type="dxa"/>
          </w:tcPr>
          <w:p w:rsidR="0040661A" w:rsidRDefault="0040661A" w:rsidP="00CC5361">
            <w:pPr>
              <w:pStyle w:val="Listenabsatz"/>
              <w:ind w:left="0"/>
            </w:pPr>
            <w:r>
              <w:t>Änderbarkeit</w:t>
            </w:r>
          </w:p>
        </w:tc>
        <w:tc>
          <w:tcPr>
            <w:tcW w:w="1448" w:type="dxa"/>
          </w:tcPr>
          <w:p w:rsidR="0040661A" w:rsidRDefault="0040661A" w:rsidP="0040661A">
            <w:pPr>
              <w:pStyle w:val="Listenabsatz"/>
              <w:ind w:left="0"/>
              <w:jc w:val="center"/>
            </w:pPr>
          </w:p>
        </w:tc>
        <w:tc>
          <w:tcPr>
            <w:tcW w:w="1419" w:type="dxa"/>
          </w:tcPr>
          <w:p w:rsidR="0040661A" w:rsidRDefault="0040661A" w:rsidP="0040661A">
            <w:pPr>
              <w:pStyle w:val="Listenabsatz"/>
              <w:ind w:left="0"/>
              <w:jc w:val="center"/>
            </w:pPr>
          </w:p>
        </w:tc>
        <w:tc>
          <w:tcPr>
            <w:tcW w:w="1524" w:type="dxa"/>
          </w:tcPr>
          <w:p w:rsidR="0040661A" w:rsidRDefault="0040661A" w:rsidP="0040661A">
            <w:pPr>
              <w:pStyle w:val="Listenabsatz"/>
              <w:ind w:left="0"/>
              <w:jc w:val="center"/>
            </w:pPr>
            <w:r>
              <w:t>X</w:t>
            </w:r>
          </w:p>
        </w:tc>
        <w:tc>
          <w:tcPr>
            <w:tcW w:w="1596" w:type="dxa"/>
          </w:tcPr>
          <w:p w:rsidR="0040661A" w:rsidRDefault="0040661A" w:rsidP="0040661A">
            <w:pPr>
              <w:pStyle w:val="Listenabsatz"/>
              <w:ind w:left="0"/>
              <w:jc w:val="center"/>
            </w:pPr>
          </w:p>
        </w:tc>
      </w:tr>
      <w:tr w:rsidR="0040661A" w:rsidTr="0040661A">
        <w:tc>
          <w:tcPr>
            <w:tcW w:w="2289" w:type="dxa"/>
          </w:tcPr>
          <w:p w:rsidR="0040661A" w:rsidRDefault="0040661A" w:rsidP="00CC5361">
            <w:pPr>
              <w:pStyle w:val="Listenabsatz"/>
              <w:ind w:left="0"/>
            </w:pPr>
            <w:r>
              <w:t>Portierbarkeit</w:t>
            </w:r>
          </w:p>
        </w:tc>
        <w:tc>
          <w:tcPr>
            <w:tcW w:w="1448" w:type="dxa"/>
          </w:tcPr>
          <w:p w:rsidR="0040661A" w:rsidRDefault="0040661A" w:rsidP="0040661A">
            <w:pPr>
              <w:pStyle w:val="Listenabsatz"/>
              <w:ind w:left="0"/>
              <w:jc w:val="center"/>
            </w:pPr>
          </w:p>
        </w:tc>
        <w:tc>
          <w:tcPr>
            <w:tcW w:w="1419" w:type="dxa"/>
          </w:tcPr>
          <w:p w:rsidR="0040661A" w:rsidRDefault="0040661A" w:rsidP="0040661A">
            <w:pPr>
              <w:pStyle w:val="Listenabsatz"/>
              <w:ind w:left="0"/>
              <w:jc w:val="center"/>
            </w:pPr>
          </w:p>
        </w:tc>
        <w:tc>
          <w:tcPr>
            <w:tcW w:w="1524" w:type="dxa"/>
          </w:tcPr>
          <w:p w:rsidR="0040661A" w:rsidRDefault="0040661A" w:rsidP="0040661A">
            <w:pPr>
              <w:pStyle w:val="Listenabsatz"/>
              <w:ind w:left="0"/>
              <w:jc w:val="center"/>
            </w:pPr>
          </w:p>
        </w:tc>
        <w:tc>
          <w:tcPr>
            <w:tcW w:w="1596" w:type="dxa"/>
          </w:tcPr>
          <w:p w:rsidR="0040661A" w:rsidRDefault="0040661A" w:rsidP="0040661A">
            <w:pPr>
              <w:pStyle w:val="Listenabsatz"/>
              <w:ind w:left="0"/>
              <w:jc w:val="center"/>
            </w:pPr>
            <w:r>
              <w:t>X</w:t>
            </w:r>
          </w:p>
        </w:tc>
      </w:tr>
    </w:tbl>
    <w:p w:rsidR="00610221" w:rsidRDefault="0040661A" w:rsidP="0040661A">
      <w:pPr>
        <w:tabs>
          <w:tab w:val="left" w:pos="284"/>
        </w:tabs>
        <w:ind w:left="284"/>
        <w:jc w:val="both"/>
        <w:rPr>
          <w:sz w:val="24"/>
          <w:szCs w:val="24"/>
        </w:rPr>
      </w:pPr>
      <w:r>
        <w:rPr>
          <w:sz w:val="24"/>
          <w:szCs w:val="24"/>
        </w:rPr>
        <w:t>Die Benutzbarkeit muss sehr gut sein, da die Aushilfen ständig wechseln. Umfangreiche Schulungen können daher nicht erfolgen.</w:t>
      </w:r>
    </w:p>
    <w:p w:rsidR="0040661A" w:rsidRDefault="0040661A" w:rsidP="0040661A">
      <w:pPr>
        <w:pStyle w:val="Listenabsatz"/>
        <w:numPr>
          <w:ilvl w:val="0"/>
          <w:numId w:val="1"/>
        </w:numPr>
        <w:tabs>
          <w:tab w:val="left" w:pos="284"/>
        </w:tabs>
        <w:ind w:hanging="720"/>
        <w:jc w:val="both"/>
        <w:rPr>
          <w:b/>
          <w:sz w:val="28"/>
          <w:szCs w:val="24"/>
        </w:rPr>
      </w:pPr>
      <w:r w:rsidRPr="0040661A">
        <w:rPr>
          <w:b/>
          <w:sz w:val="28"/>
          <w:szCs w:val="24"/>
        </w:rPr>
        <w:t>Ergänzungen</w:t>
      </w:r>
    </w:p>
    <w:p w:rsidR="0040661A" w:rsidRDefault="0040661A" w:rsidP="0040661A">
      <w:pPr>
        <w:tabs>
          <w:tab w:val="left" w:pos="284"/>
        </w:tabs>
        <w:ind w:left="284"/>
        <w:jc w:val="both"/>
        <w:rPr>
          <w:sz w:val="24"/>
          <w:szCs w:val="24"/>
        </w:rPr>
      </w:pPr>
      <w:r>
        <w:rPr>
          <w:sz w:val="24"/>
          <w:szCs w:val="24"/>
        </w:rPr>
        <w:t>Das Einlesen der daten in LF30 und LF40 soll automatisiert erfolgen. Dazu werden Strichcodes und entsprechende Lesegeräte verwendet.</w:t>
      </w:r>
    </w:p>
    <w:p w:rsidR="009F5F91" w:rsidRPr="009F5F91" w:rsidRDefault="0040661A" w:rsidP="0040661A">
      <w:pPr>
        <w:tabs>
          <w:tab w:val="left" w:pos="284"/>
        </w:tabs>
        <w:ind w:left="284"/>
        <w:jc w:val="both"/>
        <w:rPr>
          <w:sz w:val="24"/>
          <w:szCs w:val="24"/>
        </w:rPr>
      </w:pPr>
      <w:r>
        <w:rPr>
          <w:sz w:val="24"/>
          <w:szCs w:val="24"/>
        </w:rPr>
        <w:t>Die Anbindung an das System der Universität erfolgt in der ersten Version lediglich durch eine Verknüpfung zur Internet-Seite.</w:t>
      </w:r>
    </w:p>
    <w:p w:rsidR="00787FC5" w:rsidRPr="00787FC5" w:rsidRDefault="00787FC5" w:rsidP="00787FC5">
      <w:pPr>
        <w:jc w:val="both"/>
        <w:rPr>
          <w:sz w:val="24"/>
          <w:szCs w:val="24"/>
        </w:rPr>
      </w:pPr>
    </w:p>
    <w:sectPr w:rsidR="00787FC5" w:rsidRPr="00787FC5" w:rsidSect="00787FC5">
      <w:pgSz w:w="11906" w:h="16838"/>
      <w:pgMar w:top="851"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B0C44"/>
    <w:multiLevelType w:val="hybridMultilevel"/>
    <w:tmpl w:val="1952A17C"/>
    <w:lvl w:ilvl="0" w:tplc="4642B2A6">
      <w:start w:val="1"/>
      <w:numFmt w:val="decimal"/>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FC5"/>
    <w:rsid w:val="00016628"/>
    <w:rsid w:val="00194003"/>
    <w:rsid w:val="003A0C3E"/>
    <w:rsid w:val="003D2C4B"/>
    <w:rsid w:val="0040661A"/>
    <w:rsid w:val="00610221"/>
    <w:rsid w:val="00714BE2"/>
    <w:rsid w:val="00787FC5"/>
    <w:rsid w:val="00803618"/>
    <w:rsid w:val="009F5F91"/>
    <w:rsid w:val="00C4722F"/>
    <w:rsid w:val="00DF15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43A2E-259B-4B84-AB77-85ED8EDF8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87FC5"/>
    <w:pPr>
      <w:ind w:left="720"/>
      <w:contextualSpacing/>
    </w:pPr>
  </w:style>
  <w:style w:type="table" w:styleId="Tabellenraster">
    <w:name w:val="Table Grid"/>
    <w:basedOn w:val="NormaleTabelle"/>
    <w:uiPriority w:val="39"/>
    <w:rsid w:val="00406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2550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2</cp:revision>
  <dcterms:created xsi:type="dcterms:W3CDTF">2023-12-13T19:01:00Z</dcterms:created>
  <dcterms:modified xsi:type="dcterms:W3CDTF">2023-12-13T19:01:00Z</dcterms:modified>
</cp:coreProperties>
</file>