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12F4" w14:textId="60AD2846" w:rsidR="001D3E9F" w:rsidRPr="008B27D5" w:rsidRDefault="008E408E" w:rsidP="008B27D5">
      <w:pPr>
        <w:jc w:val="center"/>
        <w:rPr>
          <w:rFonts w:ascii="微软雅黑" w:eastAsia="微软雅黑" w:hAnsi="微软雅黑"/>
          <w:sz w:val="28"/>
          <w:szCs w:val="28"/>
        </w:rPr>
      </w:pPr>
      <w:r w:rsidRPr="008B27D5">
        <w:rPr>
          <w:rFonts w:ascii="微软雅黑" w:eastAsia="微软雅黑" w:hAnsi="微软雅黑" w:hint="eastAsia"/>
          <w:sz w:val="28"/>
          <w:szCs w:val="28"/>
        </w:rPr>
        <w:t>阶段总结</w:t>
      </w:r>
    </w:p>
    <w:p w14:paraId="3A638ECC" w14:textId="6D6C9C81" w:rsidR="008E408E" w:rsidRDefault="008E408E" w:rsidP="00607D77">
      <w:pPr>
        <w:ind w:firstLine="420"/>
        <w:rPr>
          <w:rFonts w:ascii="微软雅黑" w:eastAsia="微软雅黑" w:hAnsi="微软雅黑"/>
        </w:rPr>
      </w:pPr>
      <w:r w:rsidRPr="008E408E">
        <w:rPr>
          <w:rFonts w:ascii="微软雅黑" w:eastAsia="微软雅黑" w:hAnsi="微软雅黑" w:hint="eastAsia"/>
        </w:rPr>
        <w:t>截至1</w:t>
      </w:r>
      <w:r w:rsidRPr="008E408E">
        <w:rPr>
          <w:rFonts w:ascii="微软雅黑" w:eastAsia="微软雅黑" w:hAnsi="微软雅黑"/>
        </w:rPr>
        <w:t>2</w:t>
      </w:r>
      <w:r w:rsidRPr="008E408E">
        <w:rPr>
          <w:rFonts w:ascii="微软雅黑" w:eastAsia="微软雅黑" w:hAnsi="微软雅黑" w:hint="eastAsia"/>
        </w:rPr>
        <w:t>.1</w:t>
      </w:r>
      <w:r w:rsidRPr="008E408E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，</w:t>
      </w:r>
      <w:r w:rsidR="00607D77">
        <w:rPr>
          <w:rFonts w:ascii="微软雅黑" w:eastAsia="微软雅黑" w:hAnsi="微软雅黑" w:hint="eastAsia"/>
        </w:rPr>
        <w:t>我们通过g</w:t>
      </w:r>
      <w:r w:rsidR="00607D77">
        <w:rPr>
          <w:rFonts w:ascii="微软雅黑" w:eastAsia="微软雅黑" w:hAnsi="微软雅黑"/>
        </w:rPr>
        <w:t>i</w:t>
      </w:r>
      <w:r w:rsidR="00607D77">
        <w:rPr>
          <w:rFonts w:ascii="微软雅黑" w:eastAsia="微软雅黑" w:hAnsi="微软雅黑" w:hint="eastAsia"/>
        </w:rPr>
        <w:t>thub获取的</w:t>
      </w:r>
      <w:r w:rsidR="00607D77">
        <w:rPr>
          <w:rFonts w:ascii="微软雅黑" w:eastAsia="微软雅黑" w:hAnsi="微软雅黑" w:hint="eastAsia"/>
        </w:rPr>
        <w:t>例子和相关数据集学习了构建界面和导入图像进行分析。通过</w:t>
      </w:r>
      <w:r w:rsidR="00607D77">
        <w:rPr>
          <w:rFonts w:ascii="微软雅黑" w:eastAsia="微软雅黑" w:hAnsi="微软雅黑"/>
        </w:rPr>
        <w:t>Q</w:t>
      </w:r>
      <w:r w:rsidR="00607D77">
        <w:rPr>
          <w:rFonts w:ascii="微软雅黑" w:eastAsia="微软雅黑" w:hAnsi="微软雅黑" w:hint="eastAsia"/>
        </w:rPr>
        <w:t>t</w:t>
      </w:r>
      <w:r w:rsidR="005E2E5D">
        <w:rPr>
          <w:rFonts w:ascii="微软雅黑" w:eastAsia="微软雅黑" w:hAnsi="微软雅黑" w:hint="eastAsia"/>
        </w:rPr>
        <w:t>界面进行实现对图片的回到首帧、向前一帧、播放/暂停、向后一帧、分析和3</w:t>
      </w:r>
      <w:r w:rsidR="005E2E5D">
        <w:rPr>
          <w:rFonts w:ascii="微软雅黑" w:eastAsia="微软雅黑" w:hAnsi="微软雅黑"/>
        </w:rPr>
        <w:t>D</w:t>
      </w:r>
      <w:r w:rsidR="005E2E5D">
        <w:rPr>
          <w:rFonts w:ascii="微软雅黑" w:eastAsia="微软雅黑" w:hAnsi="微软雅黑" w:hint="eastAsia"/>
        </w:rPr>
        <w:t>影像操作，让我们更加立体的看到患者的肝脏。</w:t>
      </w:r>
    </w:p>
    <w:p w14:paraId="5E706EA4" w14:textId="4389333A" w:rsidR="00A65C8C" w:rsidRDefault="002C14D2" w:rsidP="00A65C8C">
      <w:r>
        <w:fldChar w:fldCharType="begin"/>
      </w:r>
      <w:r>
        <w:instrText xml:space="preserve"> INCLUDEPICTURE "C:\\Users\\Hiram\\Documents\\Tencent Files\\2035213537\\Image\\Group2\\5G\\Z5\\5GZ53YIE]P2YHU8ULJVUU[9.png" \* MERGEFORMATINET </w:instrText>
      </w:r>
      <w:r>
        <w:fldChar w:fldCharType="separate"/>
      </w:r>
      <w:r>
        <w:pict w14:anchorId="03432F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alt="" style="width:433.85pt;height:232.85pt">
            <v:imagedata r:id="rId4" r:href="rId5"/>
          </v:shape>
        </w:pict>
      </w:r>
      <w:r>
        <w:fldChar w:fldCharType="end"/>
      </w:r>
    </w:p>
    <w:p w14:paraId="7ABCF78C" w14:textId="365D8C5A" w:rsidR="00A65C8C" w:rsidRPr="00A65C8C" w:rsidRDefault="002C14D2" w:rsidP="00A65C8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后续我们会通过卷积神经网络和Unet相关知识对患者提供的图片进行训练，然后肝脏位置的数据集，最终通过该界面进行动态呈像（我们也想实现：在分离肝脏的同时，也对肝脏上的相关肿瘤进行分析和定位。）</w:t>
      </w:r>
    </w:p>
    <w:sectPr w:rsidR="00A65C8C" w:rsidRPr="00A65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D4"/>
    <w:rsid w:val="001D3E9F"/>
    <w:rsid w:val="002A2DE5"/>
    <w:rsid w:val="002C14D2"/>
    <w:rsid w:val="005E2E5D"/>
    <w:rsid w:val="00607D77"/>
    <w:rsid w:val="008B27D5"/>
    <w:rsid w:val="008E408E"/>
    <w:rsid w:val="00A65C8C"/>
    <w:rsid w:val="00C541D3"/>
    <w:rsid w:val="00CF14D4"/>
    <w:rsid w:val="00FE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5CFB"/>
  <w15:chartTrackingRefBased/>
  <w15:docId w15:val="{774ADA53-4E95-4B4F-8B7C-18C56253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Documents/Tencent%20Files/2035213537/Image/Group2/5G/Z5/5GZ53YIE%5dP2YHU8ULJVUU%5b9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Hiram</dc:creator>
  <cp:keywords/>
  <dc:description/>
  <cp:lastModifiedBy>Hiram</cp:lastModifiedBy>
  <cp:revision>7</cp:revision>
  <dcterms:created xsi:type="dcterms:W3CDTF">2021-12-15T08:11:00Z</dcterms:created>
  <dcterms:modified xsi:type="dcterms:W3CDTF">2021-12-15T08:58:00Z</dcterms:modified>
</cp:coreProperties>
</file>