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01418" w14:paraId="129B4ACB" w14:textId="77777777">
        <w:tc>
          <w:tcPr>
            <w:tcW w:w="2840" w:type="dxa"/>
          </w:tcPr>
          <w:p w14:paraId="66906BAC" w14:textId="77777777" w:rsidR="00B01418" w:rsidRDefault="001B2CC9">
            <w:r>
              <w:rPr>
                <w:rFonts w:hint="eastAsia"/>
              </w:rPr>
              <w:t>项目日志</w:t>
            </w:r>
          </w:p>
        </w:tc>
        <w:tc>
          <w:tcPr>
            <w:tcW w:w="2841" w:type="dxa"/>
          </w:tcPr>
          <w:p w14:paraId="4D7F9A39" w14:textId="77777777" w:rsidR="00B01418" w:rsidRDefault="001B2CC9">
            <w:r>
              <w:rPr>
                <w:rFonts w:hint="eastAsia"/>
              </w:rPr>
              <w:t>工作内容</w:t>
            </w:r>
          </w:p>
        </w:tc>
        <w:tc>
          <w:tcPr>
            <w:tcW w:w="2841" w:type="dxa"/>
          </w:tcPr>
          <w:p w14:paraId="334C5666" w14:textId="77777777" w:rsidR="00B01418" w:rsidRDefault="001B2CC9">
            <w:r>
              <w:rPr>
                <w:rFonts w:hint="eastAsia"/>
              </w:rPr>
              <w:t>工作难点（问题）</w:t>
            </w:r>
          </w:p>
        </w:tc>
      </w:tr>
      <w:tr w:rsidR="00B01418" w14:paraId="45D4ADD7" w14:textId="77777777">
        <w:tc>
          <w:tcPr>
            <w:tcW w:w="2840" w:type="dxa"/>
          </w:tcPr>
          <w:p w14:paraId="6A910903" w14:textId="77777777" w:rsidR="00B01418" w:rsidRDefault="001B2CC9">
            <w:r>
              <w:rPr>
                <w:rFonts w:hint="eastAsia"/>
              </w:rPr>
              <w:t>7.8</w:t>
            </w:r>
          </w:p>
        </w:tc>
        <w:tc>
          <w:tcPr>
            <w:tcW w:w="2841" w:type="dxa"/>
          </w:tcPr>
          <w:p w14:paraId="5913ABEE" w14:textId="77777777" w:rsidR="00B01418" w:rsidRDefault="001B2CC9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选定题目</w:t>
            </w:r>
            <w:r>
              <w:rPr>
                <w:rFonts w:ascii="宋体" w:eastAsia="宋体" w:hAnsi="宋体" w:cs="宋体" w:hint="eastAsia"/>
                <w:sz w:val="24"/>
              </w:rPr>
              <w:t>、</w:t>
            </w:r>
            <w:r>
              <w:rPr>
                <w:rFonts w:ascii="宋体" w:eastAsia="宋体" w:hAnsi="宋体" w:cs="宋体"/>
                <w:sz w:val="24"/>
              </w:rPr>
              <w:t>确定方向</w:t>
            </w:r>
          </w:p>
          <w:p w14:paraId="62B79C41" w14:textId="77777777" w:rsidR="00B01418" w:rsidRDefault="001B2CC9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实现</w:t>
            </w:r>
            <w:r>
              <w:rPr>
                <w:rFonts w:ascii="宋体" w:eastAsia="宋体" w:hAnsi="宋体" w:cs="宋体"/>
                <w:sz w:val="24"/>
              </w:rPr>
              <w:t>Selenium</w:t>
            </w:r>
            <w:r>
              <w:rPr>
                <w:rFonts w:ascii="宋体" w:eastAsia="宋体" w:hAnsi="宋体" w:cs="宋体" w:hint="eastAsia"/>
                <w:sz w:val="24"/>
              </w:rPr>
              <w:t>点击</w:t>
            </w:r>
            <w:r>
              <w:rPr>
                <w:rFonts w:ascii="宋体" w:eastAsia="宋体" w:hAnsi="宋体" w:cs="宋体"/>
                <w:sz w:val="24"/>
              </w:rPr>
              <w:t>模拟</w:t>
            </w:r>
          </w:p>
          <w:p w14:paraId="38F25ECD" w14:textId="77777777" w:rsidR="00B01418" w:rsidRDefault="001B2CC9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对官方文档进行学习</w:t>
            </w:r>
          </w:p>
          <w:p w14:paraId="452BBB9C" w14:textId="77777777" w:rsidR="00B01418" w:rsidRDefault="001B2CC9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建立数据库</w:t>
            </w:r>
          </w:p>
          <w:p w14:paraId="39C9210B" w14:textId="77777777" w:rsidR="00B01418" w:rsidRDefault="001B2CC9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配置</w:t>
            </w:r>
            <w:r>
              <w:rPr>
                <w:rFonts w:ascii="宋体" w:eastAsia="宋体" w:hAnsi="宋体" w:cs="宋体" w:hint="eastAsia"/>
                <w:sz w:val="24"/>
              </w:rPr>
              <w:t>jupyter</w:t>
            </w:r>
            <w:r>
              <w:rPr>
                <w:rFonts w:ascii="宋体" w:eastAsia="宋体" w:hAnsi="宋体" w:cs="宋体" w:hint="eastAsia"/>
                <w:sz w:val="24"/>
              </w:rPr>
              <w:t>环境</w:t>
            </w:r>
          </w:p>
          <w:p w14:paraId="740586DF" w14:textId="77777777" w:rsidR="00B01418" w:rsidRDefault="001B2CC9">
            <w:pPr>
              <w:numPr>
                <w:ilvl w:val="0"/>
                <w:numId w:val="1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了解</w:t>
            </w:r>
            <w:r>
              <w:rPr>
                <w:rFonts w:ascii="宋体" w:eastAsia="宋体" w:hAnsi="宋体" w:cs="宋体"/>
                <w:sz w:val="24"/>
              </w:rPr>
              <w:t>PUBG</w:t>
            </w:r>
            <w:r>
              <w:rPr>
                <w:rFonts w:ascii="宋体" w:eastAsia="宋体" w:hAnsi="宋体" w:cs="宋体"/>
                <w:sz w:val="24"/>
              </w:rPr>
              <w:t>官网提供的</w:t>
            </w:r>
            <w:r>
              <w:rPr>
                <w:rFonts w:ascii="宋体" w:eastAsia="宋体" w:hAnsi="宋体" w:cs="宋体"/>
                <w:sz w:val="24"/>
              </w:rPr>
              <w:t>API</w:t>
            </w:r>
            <w:r>
              <w:rPr>
                <w:rFonts w:ascii="宋体" w:eastAsia="宋体" w:hAnsi="宋体" w:cs="宋体"/>
                <w:sz w:val="24"/>
              </w:rPr>
              <w:t>的工作原理</w:t>
            </w:r>
          </w:p>
        </w:tc>
        <w:tc>
          <w:tcPr>
            <w:tcW w:w="2841" w:type="dxa"/>
          </w:tcPr>
          <w:p w14:paraId="13141E16" w14:textId="77777777" w:rsidR="00B01418" w:rsidRDefault="001B2CC9">
            <w:pPr>
              <w:numPr>
                <w:ilvl w:val="0"/>
                <w:numId w:val="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scrapy</w:t>
            </w:r>
            <w:r>
              <w:rPr>
                <w:rFonts w:ascii="宋体" w:eastAsia="宋体" w:hAnsi="宋体" w:cs="宋体" w:hint="eastAsia"/>
                <w:sz w:val="24"/>
              </w:rPr>
              <w:t>的取舍</w:t>
            </w:r>
          </w:p>
          <w:p w14:paraId="05D2FC40" w14:textId="77777777" w:rsidR="00B01418" w:rsidRDefault="001B2CC9">
            <w:pPr>
              <w:numPr>
                <w:ilvl w:val="0"/>
                <w:numId w:val="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获取</w:t>
            </w:r>
            <w:r>
              <w:rPr>
                <w:rFonts w:ascii="宋体" w:eastAsia="宋体" w:hAnsi="宋体" w:cs="宋体" w:hint="eastAsia"/>
                <w:sz w:val="24"/>
              </w:rPr>
              <w:t>key</w:t>
            </w:r>
          </w:p>
          <w:p w14:paraId="0A23D6F4" w14:textId="77777777" w:rsidR="00B01418" w:rsidRDefault="001B2CC9">
            <w:pPr>
              <w:numPr>
                <w:ilvl w:val="0"/>
                <w:numId w:val="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环境搭载</w:t>
            </w:r>
          </w:p>
          <w:p w14:paraId="1BFA0EDB" w14:textId="77777777" w:rsidR="00B01418" w:rsidRDefault="001B2CC9">
            <w:pPr>
              <w:numPr>
                <w:ilvl w:val="0"/>
                <w:numId w:val="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数据库和爬虫框架的选择</w:t>
            </w:r>
          </w:p>
          <w:p w14:paraId="6318B495" w14:textId="77777777" w:rsidR="00B01418" w:rsidRDefault="001B2CC9">
            <w:pPr>
              <w:numPr>
                <w:ilvl w:val="0"/>
                <w:numId w:val="2"/>
              </w:num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Api</w:t>
            </w:r>
            <w:r>
              <w:rPr>
                <w:rFonts w:ascii="宋体" w:eastAsia="宋体" w:hAnsi="宋体" w:cs="宋体" w:hint="eastAsia"/>
                <w:sz w:val="24"/>
              </w:rPr>
              <w:t>的运算</w:t>
            </w:r>
          </w:p>
        </w:tc>
      </w:tr>
    </w:tbl>
    <w:p w14:paraId="3BCD299E" w14:textId="77777777" w:rsidR="00B01418" w:rsidRDefault="001B2CC9">
      <w:pPr>
        <w:rPr>
          <w:rFonts w:ascii="宋体" w:eastAsia="宋体" w:hAnsi="宋体" w:cs="宋体"/>
          <w:sz w:val="24"/>
        </w:rPr>
      </w:pPr>
      <w:r>
        <w:rPr>
          <w:rFonts w:hint="eastAsia"/>
          <w:sz w:val="24"/>
        </w:rPr>
        <w:t>7.8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，项目起始主要任务为题目的选定和方向的选取，首先在“绝地求生”网站爬取用户名，经我组成员讨论研究所取方法和数据库框架的选择，最终一致选择采用</w:t>
      </w:r>
      <w:r>
        <w:rPr>
          <w:rFonts w:ascii="宋体" w:eastAsia="宋体" w:hAnsi="宋体" w:cs="宋体"/>
          <w:sz w:val="24"/>
        </w:rPr>
        <w:t>Selenium</w:t>
      </w:r>
      <w:r>
        <w:rPr>
          <w:rFonts w:ascii="宋体" w:eastAsia="宋体" w:hAnsi="宋体" w:cs="宋体"/>
          <w:sz w:val="24"/>
        </w:rPr>
        <w:t>模拟</w:t>
      </w:r>
      <w:r>
        <w:rPr>
          <w:rFonts w:ascii="宋体" w:eastAsia="宋体" w:hAnsi="宋体" w:cs="宋体" w:hint="eastAsia"/>
          <w:sz w:val="24"/>
        </w:rPr>
        <w:t>。</w:t>
      </w:r>
      <w:r>
        <w:rPr>
          <w:rFonts w:ascii="宋体" w:eastAsia="宋体" w:hAnsi="宋体" w:cs="宋体" w:hint="eastAsia"/>
          <w:sz w:val="24"/>
        </w:rPr>
        <w:t>爬取过程中需要点击“查看队友”才可获取用户的相应具体信息，进而首先考虑的是抓包，由抓包分析得到相应的</w:t>
      </w:r>
      <w:r>
        <w:rPr>
          <w:rFonts w:ascii="宋体" w:eastAsia="宋体" w:hAnsi="宋体" w:cs="宋体" w:hint="eastAsia"/>
          <w:sz w:val="24"/>
        </w:rPr>
        <w:t>get</w:t>
      </w:r>
      <w:r>
        <w:rPr>
          <w:rFonts w:ascii="宋体" w:eastAsia="宋体" w:hAnsi="宋体" w:cs="宋体" w:hint="eastAsia"/>
          <w:sz w:val="24"/>
        </w:rPr>
        <w:t>命令的请求头过于复杂，所以不太适合</w:t>
      </w:r>
      <w:r>
        <w:rPr>
          <w:rFonts w:ascii="宋体" w:eastAsia="宋体" w:hAnsi="宋体" w:cs="宋体"/>
          <w:sz w:val="24"/>
        </w:rPr>
        <w:t>scrapy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而后经讨论操作后实现了点击的模拟。</w:t>
      </w:r>
    </w:p>
    <w:p w14:paraId="48C26FFC" w14:textId="77777777" w:rsidR="00B01418" w:rsidRDefault="00B01418">
      <w:pPr>
        <w:rPr>
          <w:rFonts w:ascii="宋体" w:eastAsia="宋体" w:hAnsi="宋体" w:cs="宋体"/>
          <w:sz w:val="24"/>
        </w:rPr>
      </w:pPr>
    </w:p>
    <w:p w14:paraId="664EEB5D" w14:textId="77777777" w:rsidR="00B01418" w:rsidRDefault="00B01418">
      <w:pPr>
        <w:rPr>
          <w:rFonts w:ascii="宋体" w:eastAsia="宋体" w:hAnsi="宋体" w:cs="宋体"/>
          <w:sz w:val="24"/>
        </w:rPr>
      </w:pPr>
    </w:p>
    <w:p w14:paraId="7CA8404C" w14:textId="77777777" w:rsidR="00B01418" w:rsidRDefault="001B2CC9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获取用户数据和连接数据库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>pugb</w:t>
      </w:r>
      <w:r>
        <w:rPr>
          <w:rFonts w:ascii="宋体" w:eastAsia="宋体" w:hAnsi="宋体" w:cs="宋体"/>
          <w:sz w:val="24"/>
        </w:rPr>
        <w:t>上</w:t>
      </w:r>
      <w:r>
        <w:rPr>
          <w:rFonts w:ascii="宋体" w:eastAsia="宋体" w:hAnsi="宋体" w:cs="宋体" w:hint="eastAsia"/>
          <w:sz w:val="24"/>
        </w:rPr>
        <w:t>查寻至</w:t>
      </w:r>
      <w:r>
        <w:rPr>
          <w:rFonts w:ascii="宋体" w:eastAsia="宋体" w:hAnsi="宋体" w:cs="宋体"/>
          <w:sz w:val="24"/>
        </w:rPr>
        <w:t>官方的</w:t>
      </w:r>
      <w:r>
        <w:rPr>
          <w:rFonts w:ascii="宋体" w:eastAsia="宋体" w:hAnsi="宋体" w:cs="宋体"/>
          <w:sz w:val="24"/>
        </w:rPr>
        <w:t>api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申请并获得了一个</w:t>
      </w:r>
      <w:r>
        <w:rPr>
          <w:rFonts w:ascii="宋体" w:eastAsia="宋体" w:hAnsi="宋体" w:cs="宋体" w:hint="eastAsia"/>
          <w:sz w:val="24"/>
        </w:rPr>
        <w:t>key</w:t>
      </w:r>
      <w:r>
        <w:rPr>
          <w:rFonts w:ascii="宋体" w:eastAsia="宋体" w:hAnsi="宋体" w:cs="宋体" w:hint="eastAsia"/>
          <w:sz w:val="24"/>
        </w:rPr>
        <w:t>，随后对官方文档进行了初步学习，紧接通过阿里云的轻量服务器建立了一</w:t>
      </w:r>
      <w:r>
        <w:rPr>
          <w:rFonts w:ascii="宋体" w:eastAsia="宋体" w:hAnsi="宋体" w:cs="宋体" w:hint="eastAsia"/>
          <w:sz w:val="24"/>
        </w:rPr>
        <w:t>个远程的</w:t>
      </w:r>
      <w:r>
        <w:rPr>
          <w:rFonts w:ascii="宋体" w:eastAsia="宋体" w:hAnsi="宋体" w:cs="宋体" w:hint="eastAsia"/>
          <w:sz w:val="24"/>
        </w:rPr>
        <w:t>mysql</w:t>
      </w:r>
      <w:r>
        <w:rPr>
          <w:rFonts w:ascii="宋体" w:eastAsia="宋体" w:hAnsi="宋体" w:cs="宋体" w:hint="eastAsia"/>
          <w:sz w:val="24"/>
        </w:rPr>
        <w:t>数据库，</w:t>
      </w:r>
      <w:r>
        <w:rPr>
          <w:rFonts w:ascii="宋体" w:eastAsia="宋体" w:hAnsi="宋体" w:cs="宋体"/>
          <w:sz w:val="24"/>
        </w:rPr>
        <w:t>实现了数据库的远程连接</w:t>
      </w:r>
      <w:r>
        <w:rPr>
          <w:rFonts w:ascii="宋体" w:eastAsia="宋体" w:hAnsi="宋体" w:cs="宋体" w:hint="eastAsia"/>
          <w:sz w:val="24"/>
        </w:rPr>
        <w:t>。</w:t>
      </w:r>
    </w:p>
    <w:p w14:paraId="5DB7AAEE" w14:textId="77777777" w:rsidR="00B01418" w:rsidRDefault="00B01418">
      <w:pPr>
        <w:rPr>
          <w:rFonts w:ascii="宋体" w:eastAsia="宋体" w:hAnsi="宋体" w:cs="宋体"/>
          <w:sz w:val="24"/>
        </w:rPr>
      </w:pPr>
    </w:p>
    <w:p w14:paraId="6A254819" w14:textId="77777777" w:rsidR="00B01418" w:rsidRDefault="001B2CC9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配置了</w:t>
      </w:r>
      <w:r>
        <w:rPr>
          <w:rFonts w:ascii="宋体" w:eastAsia="宋体" w:hAnsi="宋体" w:cs="宋体"/>
          <w:sz w:val="24"/>
        </w:rPr>
        <w:t>jupyter</w:t>
      </w:r>
      <w:r>
        <w:rPr>
          <w:rFonts w:ascii="宋体" w:eastAsia="宋体" w:hAnsi="宋体" w:cs="宋体"/>
          <w:sz w:val="24"/>
        </w:rPr>
        <w:t>环境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/>
          <w:sz w:val="24"/>
        </w:rPr>
        <w:t>对分析数据进行了初步学习</w:t>
      </w:r>
      <w:r>
        <w:rPr>
          <w:rFonts w:ascii="宋体" w:eastAsia="宋体" w:hAnsi="宋体" w:cs="宋体" w:hint="eastAsia"/>
          <w:sz w:val="24"/>
        </w:rPr>
        <w:t>。</w:t>
      </w:r>
    </w:p>
    <w:p w14:paraId="334BC68B" w14:textId="77777777" w:rsidR="00B01418" w:rsidRDefault="001B2CC9">
      <w:pPr>
        <w:ind w:left="240"/>
        <w:rPr>
          <w:rFonts w:ascii="宋体" w:eastAsia="宋体" w:hAnsi="宋体" w:cs="宋体"/>
          <w:color w:val="FF0000"/>
          <w:sz w:val="18"/>
          <w:szCs w:val="18"/>
        </w:rPr>
      </w:pPr>
      <w:r>
        <w:rPr>
          <w:rFonts w:ascii="宋体" w:eastAsia="宋体" w:hAnsi="宋体" w:cs="宋体" w:hint="eastAsia"/>
          <w:color w:val="FF0000"/>
          <w:sz w:val="18"/>
          <w:szCs w:val="18"/>
        </w:rPr>
        <w:t>以下是讨论和爬取过程中获取的图值。</w:t>
      </w:r>
    </w:p>
    <w:p w14:paraId="7D0C85B4" w14:textId="77777777" w:rsidR="00B01418" w:rsidRDefault="001B2CC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sz w:val="24"/>
        </w:rPr>
        <w:object w:dxaOrig="1452" w:dyaOrig="1308" w14:anchorId="647247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45pt;height:65.55pt" o:ole="">
            <v:imagedata r:id="rId6" o:title=""/>
          </v:shape>
          <o:OLEObject Type="Embed" ProgID="Package" ShapeID="_x0000_i1025" DrawAspect="Icon" ObjectID="_1687412083" r:id="rId7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0F3FDF6C">
          <v:shape id="_x0000_i1026" type="#_x0000_t75" style="width:72.45pt;height:65.55pt" o:ole="">
            <v:imagedata r:id="rId8" o:title=""/>
          </v:shape>
          <o:OLEObject Type="Embed" ProgID="Package" ShapeID="_x0000_i1026" DrawAspect="Icon" ObjectID="_1687412084" r:id="rId9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206ADC0C">
          <v:shape id="_x0000_i1027" type="#_x0000_t75" style="width:72.45pt;height:65.55pt" o:ole="">
            <v:imagedata r:id="rId10" o:title=""/>
          </v:shape>
          <o:OLEObject Type="Embed" ProgID="Package" ShapeID="_x0000_i1027" DrawAspect="Icon" ObjectID="_1687412085" r:id="rId11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3E887979">
          <v:shape id="_x0000_i1028" type="#_x0000_t75" style="width:72.45pt;height:65.55pt" o:ole="">
            <v:imagedata r:id="rId12" o:title=""/>
          </v:shape>
          <o:OLEObject Type="Embed" ProgID="Package" ShapeID="_x0000_i1028" DrawAspect="Icon" ObjectID="_1687412086" r:id="rId13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14A8EAE1">
          <v:shape id="_x0000_i1029" type="#_x0000_t75" style="width:72.45pt;height:65.55pt" o:ole="">
            <v:imagedata r:id="rId14" o:title=""/>
          </v:shape>
          <o:OLEObject Type="Embed" ProgID="Package" ShapeID="_x0000_i1029" DrawAspect="Icon" ObjectID="_1687412087" r:id="rId15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2F477E00">
          <v:shape id="_x0000_i1030" type="#_x0000_t75" style="width:72.45pt;height:65.55pt" o:ole="">
            <v:imagedata r:id="rId16" o:title=""/>
          </v:shape>
          <o:OLEObject Type="Embed" ProgID="Package" ShapeID="_x0000_i1030" DrawAspect="Icon" ObjectID="_1687412088" r:id="rId17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64B98BAE">
          <v:shape id="_x0000_i1031" type="#_x0000_t75" style="width:72.45pt;height:65.55pt" o:ole="">
            <v:imagedata r:id="rId18" o:title=""/>
          </v:shape>
          <o:OLEObject Type="Embed" ProgID="Package" ShapeID="_x0000_i1031" DrawAspect="Icon" ObjectID="_1687412089" r:id="rId19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3D308F91">
          <v:shape id="_x0000_i1032" type="#_x0000_t75" style="width:72.45pt;height:65.55pt" o:ole="">
            <v:imagedata r:id="rId20" o:title=""/>
          </v:shape>
          <o:OLEObject Type="Embed" ProgID="Package" ShapeID="_x0000_i1032" DrawAspect="Icon" ObjectID="_1687412090" r:id="rId21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0B008319">
          <v:shape id="_x0000_i1033" type="#_x0000_t75" style="width:72.45pt;height:65.55pt" o:ole="">
            <v:imagedata r:id="rId22" o:title=""/>
          </v:shape>
          <o:OLEObject Type="Embed" ProgID="Package" ShapeID="_x0000_i1033" DrawAspect="Icon" ObjectID="_1687412091" r:id="rId23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2DB20C42">
          <v:shape id="_x0000_i1034" type="#_x0000_t75" style="width:72.45pt;height:65.55pt" o:ole="">
            <v:imagedata r:id="rId24" o:title=""/>
          </v:shape>
          <o:OLEObject Type="Embed" ProgID="Package" ShapeID="_x0000_i1034" DrawAspect="Icon" ObjectID="_1687412092" r:id="rId25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228CFFF8">
          <v:shape id="_x0000_i1035" type="#_x0000_t75" style="width:72.45pt;height:65.55pt" o:ole="">
            <v:imagedata r:id="rId26" o:title=""/>
          </v:shape>
          <o:OLEObject Type="Embed" ProgID="Package" ShapeID="_x0000_i1035" DrawAspect="Icon" ObjectID="_1687412093" r:id="rId27"/>
        </w:object>
      </w:r>
      <w:r>
        <w:rPr>
          <w:rFonts w:ascii="宋体" w:eastAsia="宋体" w:hAnsi="宋体" w:cs="宋体" w:hint="eastAsia"/>
          <w:sz w:val="24"/>
        </w:rPr>
        <w:object w:dxaOrig="1452" w:dyaOrig="1308" w14:anchorId="16448538">
          <v:shape id="_x0000_i1036" type="#_x0000_t75" style="width:72.45pt;height:65.55pt" o:ole="">
            <v:imagedata r:id="rId28" o:title=""/>
          </v:shape>
          <o:OLEObject Type="Embed" ProgID="Package" ShapeID="_x0000_i1036" DrawAspect="Icon" ObjectID="_1687412094" r:id="rId29"/>
        </w:object>
      </w:r>
    </w:p>
    <w:sectPr w:rsidR="00B014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E1D3302"/>
    <w:multiLevelType w:val="singleLevel"/>
    <w:tmpl w:val="CE1D330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AE3558D"/>
    <w:multiLevelType w:val="singleLevel"/>
    <w:tmpl w:val="2AE3558D"/>
    <w:lvl w:ilvl="0">
      <w:start w:val="2"/>
      <w:numFmt w:val="decimal"/>
      <w:suff w:val="nothing"/>
      <w:lvlText w:val="%1，"/>
      <w:lvlJc w:val="left"/>
      <w:pPr>
        <w:ind w:left="240" w:firstLine="0"/>
      </w:pPr>
    </w:lvl>
  </w:abstractNum>
  <w:abstractNum w:abstractNumId="2" w15:restartNumberingAfterBreak="0">
    <w:nsid w:val="522C687D"/>
    <w:multiLevelType w:val="singleLevel"/>
    <w:tmpl w:val="522C68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B7D1E82"/>
    <w:rsid w:val="001B2CC9"/>
    <w:rsid w:val="00B01418"/>
    <w:rsid w:val="0B7D1E82"/>
    <w:rsid w:val="27C92BD6"/>
    <w:rsid w:val="295E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84EEBA"/>
  <w15:docId w15:val="{76AE5AC9-2C7C-4CD5-BC6E-9DC004B0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小碗.</dc:creator>
  <cp:lastModifiedBy>吴小龙</cp:lastModifiedBy>
  <cp:revision>3</cp:revision>
  <dcterms:created xsi:type="dcterms:W3CDTF">2021-07-09T10:32:00Z</dcterms:created>
  <dcterms:modified xsi:type="dcterms:W3CDTF">2021-07-10T00:48:00Z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CB6D1A8CCB90402EA45AE8B1F3D53CC0</vt:lpwstr>
  </property>
</Properties>
</file>