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ackground w:color="FFFFFF"/>
  <w:body>
    <w:p w:rsidR="00D964FE" w:rsidRDefault="00D964FE" w14:paraId="4421B2F0" w14:textId="77777777"/>
    <w:p w:rsidR="00D964FE" w:rsidRDefault="00D964FE" w14:paraId="4421B2F1" w14:textId="77777777"/>
    <w:p w:rsidR="00D964FE" w:rsidRDefault="00D964FE" w14:paraId="4421B2F2" w14:textId="77777777"/>
    <w:p w:rsidR="00D964FE" w:rsidRDefault="00D964FE" w14:paraId="4421B2F3" w14:textId="77777777"/>
    <w:p w:rsidR="00D964FE" w:rsidRDefault="00D964FE" w14:paraId="4421B2F4" w14:textId="77777777"/>
    <w:p w:rsidR="00D964FE" w:rsidRDefault="00D964FE" w14:paraId="4421B2F5" w14:textId="77777777"/>
    <w:p w:rsidR="00D964FE" w:rsidRDefault="00D964FE" w14:paraId="4421B2F6" w14:textId="77777777"/>
    <w:p w:rsidR="00D964FE" w:rsidRDefault="00D964FE" w14:paraId="4421B2F7" w14:textId="77777777"/>
    <w:p w:rsidR="00D964FE" w:rsidRDefault="00D964FE" w14:paraId="4421B2F8" w14:textId="77777777"/>
    <w:p w:rsidR="00D964FE" w:rsidRDefault="00D964FE" w14:paraId="4421B2F9" w14:textId="77777777"/>
    <w:p w:rsidR="00D964FE" w:rsidRDefault="005E537B" w14:paraId="4421B2FA" w14:textId="77777777">
      <w:pPr>
        <w:jc w:val="center"/>
      </w:pPr>
      <w:r>
        <w:rPr>
          <w:noProof/>
        </w:rPr>
        <w:drawing>
          <wp:inline distT="114300" distB="114300" distL="114300" distR="114300" wp14:anchorId="4421B4CA" wp14:editId="39923411">
            <wp:extent cx="2092162" cy="2457304"/>
            <wp:effectExtent l="0" t="0" r="0" b="0"/>
            <wp:docPr id="2" name="image16.jpg" descr="Zoono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jpg" descr="Zoonou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162" cy="245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4FE" w:rsidRDefault="00D964FE" w14:paraId="4421B2FB" w14:textId="77777777"/>
    <w:p w:rsidR="00D964FE" w:rsidRDefault="00D964FE" w14:paraId="4421B2FC" w14:textId="77777777"/>
    <w:p w:rsidR="00D964FE" w:rsidRDefault="005E537B" w14:paraId="4421B2FD" w14:textId="77777777">
      <w:pPr>
        <w:spacing w:line="276" w:lineRule="auto"/>
        <w:ind w:left="0"/>
        <w:jc w:val="center"/>
        <w:rPr>
          <w:rFonts w:ascii="Fira Sans" w:hAnsi="Fira Sans" w:eastAsia="Fira Sans" w:cs="Fira Sans"/>
          <w:b/>
          <w:color w:val="FF0000"/>
          <w:sz w:val="24"/>
          <w:szCs w:val="24"/>
        </w:rPr>
      </w:pPr>
      <w:r w:rsidRPr="00A263B8">
        <w:rPr>
          <w:rFonts w:ascii="Fira Sans" w:hAnsi="Fira Sans" w:eastAsia="Fira Sans" w:cs="Fira Sans"/>
          <w:b/>
          <w:color w:val="C00000"/>
          <w:sz w:val="24"/>
          <w:szCs w:val="24"/>
        </w:rPr>
        <w:t>Confidential</w:t>
      </w:r>
    </w:p>
    <w:p w:rsidR="00D964FE" w:rsidRDefault="00D964FE" w14:paraId="4421B2FE" w14:textId="77777777">
      <w:pPr>
        <w:spacing w:line="276" w:lineRule="auto"/>
        <w:ind w:left="0"/>
        <w:jc w:val="center"/>
        <w:rPr>
          <w:rFonts w:ascii="Fira Sans" w:hAnsi="Fira Sans" w:eastAsia="Fira Sans" w:cs="Fira Sans"/>
          <w:b/>
          <w:color w:val="FF0000"/>
          <w:sz w:val="24"/>
          <w:szCs w:val="24"/>
        </w:rPr>
      </w:pPr>
    </w:p>
    <w:p w:rsidRPr="007D7F08" w:rsidR="00B477AA" w:rsidP="00B477AA" w:rsidRDefault="00B477AA" w14:paraId="4421B300" w14:textId="70803888">
      <w:pPr>
        <w:pStyle w:val="Title"/>
        <w:rPr>
          <w:color w:val="17365D" w:themeColor="text2" w:themeShade="BF"/>
        </w:rPr>
      </w:pPr>
      <w:bookmarkStart w:name="_o15n3mmjm0ir" w:colFirst="0" w:colLast="0" w:id="0"/>
      <w:bookmarkEnd w:id="0"/>
      <w:r w:rsidRPr="007D7F08">
        <w:rPr>
          <w:color w:val="17365D" w:themeColor="text2" w:themeShade="BF"/>
        </w:rPr>
        <w:t>Daily Report</w:t>
      </w:r>
    </w:p>
    <w:p w:rsidR="00D964FE" w:rsidRDefault="00D964FE" w14:paraId="4421B301" w14:textId="68F06E52">
      <w:pPr>
        <w:spacing w:line="276" w:lineRule="auto"/>
        <w:ind w:left="0"/>
        <w:jc w:val="center"/>
      </w:pPr>
    </w:p>
    <w:p w:rsidR="00F80470" w:rsidRDefault="00F80470" w14:paraId="6AC52FCE" w14:textId="77777777">
      <w:pPr>
        <w:spacing w:line="276" w:lineRule="auto"/>
        <w:ind w:left="0"/>
        <w:jc w:val="center"/>
      </w:pPr>
    </w:p>
    <w:p w:rsidR="00D964FE" w:rsidRDefault="00D964FE" w14:paraId="4421B302" w14:textId="77777777"/>
    <w:tbl>
      <w:tblPr>
        <w:tblW w:w="10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1650"/>
        <w:gridCol w:w="8790"/>
      </w:tblGrid>
      <w:tr w:rsidR="00D964FE" w:rsidTr="00A35349" w14:paraId="4421B305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5E537B" w14:paraId="4421B303" w14:textId="77777777">
            <w:pPr>
              <w:ind w:left="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4A1130" w14:paraId="4421B304" w14:textId="28D1662E">
            <w:pPr>
              <w:ind w:left="0"/>
            </w:pPr>
            <w:r>
              <w:t>2</w:t>
            </w:r>
            <w:r w:rsidR="003E5CA6">
              <w:t>4</w:t>
            </w:r>
            <w:r>
              <w:t>/0</w:t>
            </w:r>
            <w:r w:rsidR="003E5CA6">
              <w:t>6</w:t>
            </w:r>
            <w:r>
              <w:t>/2021</w:t>
            </w:r>
          </w:p>
        </w:tc>
      </w:tr>
      <w:tr w:rsidR="00D964FE" w:rsidTr="00A35349" w14:paraId="4421B308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5E537B" w14:paraId="4421B306" w14:textId="77777777">
            <w:pPr>
              <w:ind w:left="0"/>
              <w:rPr>
                <w:b/>
              </w:rPr>
            </w:pPr>
            <w:r>
              <w:rPr>
                <w:b/>
              </w:rPr>
              <w:t>Client: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08753D" w14:paraId="4421B307" w14:textId="609A5A21">
            <w:pPr>
              <w:ind w:left="0"/>
            </w:pPr>
            <w:r>
              <w:t>Studio 24</w:t>
            </w:r>
          </w:p>
        </w:tc>
      </w:tr>
      <w:tr w:rsidR="00D964FE" w:rsidTr="00A35349" w14:paraId="4421B30B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5E537B" w14:paraId="4421B309" w14:textId="77777777">
            <w:pPr>
              <w:ind w:left="0"/>
              <w:rPr>
                <w:b/>
              </w:rPr>
            </w:pPr>
            <w:r>
              <w:rPr>
                <w:b/>
              </w:rPr>
              <w:t>Project Name: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08753D" w14:paraId="4421B30A" w14:textId="5871BC73">
            <w:pPr>
              <w:ind w:left="0"/>
            </w:pPr>
            <w:r>
              <w:t>W3C Website</w:t>
            </w:r>
          </w:p>
        </w:tc>
      </w:tr>
      <w:tr w:rsidR="00D964FE" w:rsidTr="00A35349" w14:paraId="4421B30E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5E537B" w14:paraId="4421B30C" w14:textId="77777777">
            <w:pPr>
              <w:ind w:left="0"/>
              <w:rPr>
                <w:b/>
              </w:rPr>
            </w:pPr>
            <w:r>
              <w:rPr>
                <w:b/>
              </w:rPr>
              <w:t>Project Lead: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5E537B" w14:paraId="4421B30D" w14:textId="378A6EBC">
            <w:pPr>
              <w:ind w:left="0"/>
            </w:pPr>
            <w:r>
              <w:t>Harriet Hadley-King - 07943 195087</w:t>
            </w:r>
          </w:p>
        </w:tc>
      </w:tr>
      <w:tr w:rsidR="00D964FE" w:rsidTr="00A35349" w14:paraId="4421B311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5E537B" w14:paraId="4421B30F" w14:textId="77777777">
            <w:pPr>
              <w:ind w:left="0"/>
              <w:rPr>
                <w:b/>
              </w:rPr>
            </w:pPr>
            <w:r>
              <w:rPr>
                <w:b/>
              </w:rPr>
              <w:t>Testers: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4FE" w:rsidRDefault="00B44CF0" w14:paraId="4421B310" w14:textId="0C92D0F3">
            <w:pPr>
              <w:ind w:left="0"/>
            </w:pPr>
            <w:r>
              <w:t>Rupert Garland</w:t>
            </w:r>
          </w:p>
        </w:tc>
      </w:tr>
    </w:tbl>
    <w:p w:rsidRPr="00CC65DE" w:rsidR="00CC65DE" w:rsidP="00CC65DE" w:rsidRDefault="00D65F6E" w14:paraId="4746ED7A" w14:textId="77777777">
      <w:pPr>
        <w:ind w:left="0"/>
      </w:pPr>
      <w:bookmarkStart w:name="_ly2o2adjjikg" w:colFirst="0" w:colLast="0" w:id="1"/>
      <w:bookmarkEnd w:id="1"/>
      <w:r>
        <w:br w:type="page"/>
      </w:r>
    </w:p>
    <w:p w:rsidR="00D964FE" w:rsidRDefault="005E537B" w14:paraId="4421B312" w14:textId="6BEB91D8">
      <w:pPr>
        <w:pStyle w:val="Heading1"/>
      </w:pPr>
      <w:r>
        <w:t>Summary</w:t>
      </w:r>
    </w:p>
    <w:p w:rsidR="00D964FE" w:rsidRDefault="00D964FE" w14:paraId="4421B313" w14:textId="77777777"/>
    <w:p w:rsidRPr="001258C2" w:rsidR="0086753F" w:rsidRDefault="0019314A" w14:paraId="6DCA5487" w14:textId="0CD0FC5F">
      <w:r w:rsidRPr="001258C2">
        <w:t xml:space="preserve">Issue verification </w:t>
      </w:r>
      <w:r w:rsidRPr="001258C2" w:rsidR="001124BF">
        <w:t xml:space="preserve">was carried out today </w:t>
      </w:r>
      <w:r w:rsidRPr="001258C2" w:rsidR="00796DE9">
        <w:t xml:space="preserve">on the W3C website on behalf of Studio 24. Issues assigned to Zoonou within the </w:t>
      </w:r>
      <w:r w:rsidRPr="001258C2" w:rsidR="0086364D">
        <w:t>‘</w:t>
      </w:r>
      <w:r w:rsidRPr="001258C2" w:rsidR="0086753F">
        <w:t>On Staging for Review</w:t>
      </w:r>
      <w:r w:rsidRPr="001258C2" w:rsidR="0086364D">
        <w:t>’</w:t>
      </w:r>
      <w:r w:rsidRPr="001258C2" w:rsidR="00796DE9">
        <w:t xml:space="preserve"> </w:t>
      </w:r>
      <w:r w:rsidRPr="001258C2" w:rsidR="00E26391">
        <w:t>column</w:t>
      </w:r>
      <w:r w:rsidRPr="001258C2" w:rsidR="00796DE9">
        <w:t xml:space="preserve"> </w:t>
      </w:r>
      <w:r w:rsidRPr="001258C2" w:rsidR="00E26391">
        <w:t xml:space="preserve">were retested to </w:t>
      </w:r>
      <w:r w:rsidRPr="001258C2" w:rsidR="00BE7692">
        <w:t>clarify</w:t>
      </w:r>
      <w:r w:rsidRPr="001258C2" w:rsidR="00E26391">
        <w:t xml:space="preserve"> the</w:t>
      </w:r>
      <w:r w:rsidRPr="001258C2" w:rsidR="00570787">
        <w:t xml:space="preserve"> previously observed behavior </w:t>
      </w:r>
      <w:r w:rsidRPr="001258C2" w:rsidR="00D47AF6">
        <w:t>has been resolved</w:t>
      </w:r>
      <w:r w:rsidRPr="001258C2" w:rsidR="004A559E">
        <w:t>,</w:t>
      </w:r>
      <w:r w:rsidRPr="001258C2" w:rsidR="002C489D">
        <w:t xml:space="preserve"> with</w:t>
      </w:r>
      <w:r w:rsidRPr="001258C2" w:rsidR="004A559E">
        <w:t xml:space="preserve"> further regression testing also be</w:t>
      </w:r>
      <w:r w:rsidRPr="001258C2" w:rsidR="002C489D">
        <w:t>ing</w:t>
      </w:r>
      <w:r w:rsidRPr="001258C2" w:rsidR="004A559E">
        <w:t xml:space="preserve"> completed</w:t>
      </w:r>
      <w:r w:rsidRPr="001258C2" w:rsidR="00570787">
        <w:t xml:space="preserve">. </w:t>
      </w:r>
    </w:p>
    <w:p w:rsidRPr="001258C2" w:rsidR="0086753F" w:rsidRDefault="0086753F" w14:paraId="253500C7" w14:textId="77777777"/>
    <w:p w:rsidRPr="001258C2" w:rsidR="00110903" w:rsidRDefault="0086753F" w14:paraId="2E15B4DF" w14:textId="6D2A62A8">
      <w:r w:rsidRPr="001258C2">
        <w:t xml:space="preserve">A total of </w:t>
      </w:r>
      <w:r w:rsidRPr="001258C2" w:rsidR="001667C3">
        <w:t>22</w:t>
      </w:r>
      <w:r w:rsidRPr="001258C2">
        <w:t xml:space="preserve"> issues have been </w:t>
      </w:r>
      <w:r w:rsidRPr="001258C2" w:rsidR="001942F5">
        <w:t xml:space="preserve">verified today, </w:t>
      </w:r>
      <w:r w:rsidRPr="001258C2" w:rsidR="001667C3">
        <w:t>21</w:t>
      </w:r>
      <w:r w:rsidRPr="001258C2" w:rsidR="001942F5">
        <w:t xml:space="preserve"> of which </w:t>
      </w:r>
      <w:r w:rsidRPr="001258C2" w:rsidR="00AC550C">
        <w:t xml:space="preserve">have </w:t>
      </w:r>
      <w:r w:rsidRPr="001258C2" w:rsidR="00795A02">
        <w:t>been closed</w:t>
      </w:r>
      <w:r w:rsidRPr="001258C2" w:rsidR="00AC550C">
        <w:t xml:space="preserve"> and moved to the status of ‘Done’</w:t>
      </w:r>
      <w:r w:rsidRPr="001258C2" w:rsidR="00795A02">
        <w:t>, one ticket has been verified as partially fixed</w:t>
      </w:r>
      <w:r w:rsidRPr="001258C2" w:rsidR="00D800F5">
        <w:t xml:space="preserve"> and has been reopened for further investigation</w:t>
      </w:r>
      <w:r w:rsidRPr="001258C2" w:rsidR="00795A02">
        <w:t xml:space="preserve">. </w:t>
      </w:r>
      <w:r w:rsidRPr="001258C2" w:rsidR="00D800F5">
        <w:t xml:space="preserve">The </w:t>
      </w:r>
      <w:r w:rsidRPr="001258C2" w:rsidR="00C134A5">
        <w:t>website</w:t>
      </w:r>
      <w:r w:rsidRPr="001258C2" w:rsidR="00D800F5">
        <w:t xml:space="preserve"> has performed well </w:t>
      </w:r>
      <w:r w:rsidRPr="001258C2" w:rsidR="00C134A5">
        <w:t>throughout</w:t>
      </w:r>
      <w:r w:rsidRPr="001258C2" w:rsidR="00D800F5">
        <w:t xml:space="preserve"> the day of testing</w:t>
      </w:r>
      <w:r w:rsidRPr="001258C2" w:rsidR="00E96B3C">
        <w:t xml:space="preserve"> with no new issues being raised </w:t>
      </w:r>
      <w:r w:rsidRPr="001258C2" w:rsidR="004A559E">
        <w:t>throughout regression</w:t>
      </w:r>
      <w:r w:rsidRPr="001258C2" w:rsidR="00E96B3C">
        <w:t xml:space="preserve"> testing</w:t>
      </w:r>
      <w:r w:rsidRPr="001258C2" w:rsidR="00C134A5">
        <w:t xml:space="preserve">. </w:t>
      </w:r>
    </w:p>
    <w:p w:rsidRPr="001258C2" w:rsidR="00110903" w:rsidRDefault="00110903" w14:paraId="563410B5" w14:textId="77777777"/>
    <w:p w:rsidRPr="001258C2" w:rsidR="004533DC" w:rsidP="00AA71D3" w:rsidRDefault="002A5026" w14:paraId="0A238BE0" w14:textId="126EF752">
      <w:r w:rsidRPr="001258C2">
        <w:t xml:space="preserve">Of the tickets that </w:t>
      </w:r>
      <w:r w:rsidRPr="001258C2" w:rsidR="00201684">
        <w:t>were pushed back for further development</w:t>
      </w:r>
      <w:r w:rsidRPr="001258C2" w:rsidR="00EE3D70">
        <w:t>,</w:t>
      </w:r>
      <w:r w:rsidRPr="001258C2" w:rsidR="006023DA">
        <w:t xml:space="preserve"> </w:t>
      </w:r>
      <w:r w:rsidRPr="001258C2" w:rsidR="00B03004">
        <w:t xml:space="preserve">as mentioned above </w:t>
      </w:r>
      <w:r w:rsidRPr="001258C2" w:rsidR="00793EC3">
        <w:t xml:space="preserve">one </w:t>
      </w:r>
      <w:r w:rsidRPr="001258C2" w:rsidR="00B03004">
        <w:t xml:space="preserve">has been </w:t>
      </w:r>
      <w:r w:rsidRPr="001258C2" w:rsidR="00C04D9C">
        <w:t>reopened</w:t>
      </w:r>
      <w:r w:rsidRPr="001258C2" w:rsidR="00B03004">
        <w:t xml:space="preserve"> due to the </w:t>
      </w:r>
      <w:r w:rsidRPr="001258C2" w:rsidR="0098183C">
        <w:t>‘</w:t>
      </w:r>
      <w:r w:rsidRPr="001258C2" w:rsidR="00C04D9C">
        <w:t>Submit</w:t>
      </w:r>
      <w:r w:rsidRPr="001258C2" w:rsidR="0098183C">
        <w:t>’</w:t>
      </w:r>
      <w:r w:rsidRPr="001258C2" w:rsidR="00C04D9C">
        <w:t xml:space="preserve"> and </w:t>
      </w:r>
      <w:r w:rsidRPr="001258C2" w:rsidR="0098183C">
        <w:t>‘</w:t>
      </w:r>
      <w:r w:rsidRPr="001258C2" w:rsidR="00C04D9C">
        <w:t>Search</w:t>
      </w:r>
      <w:r w:rsidRPr="001258C2" w:rsidR="0098183C">
        <w:t>’</w:t>
      </w:r>
      <w:r w:rsidRPr="001258C2" w:rsidR="00C04D9C">
        <w:t xml:space="preserve"> CTAs not functioning as expected</w:t>
      </w:r>
      <w:r w:rsidRPr="001258C2" w:rsidR="00BD7ED7">
        <w:t>,</w:t>
      </w:r>
      <w:r w:rsidRPr="001258C2" w:rsidR="00C04D9C">
        <w:t xml:space="preserve"> when selected</w:t>
      </w:r>
      <w:r w:rsidRPr="001258C2" w:rsidR="00864A73">
        <w:t xml:space="preserve"> </w:t>
      </w:r>
      <w:r w:rsidRPr="001258C2" w:rsidR="00BD7ED7">
        <w:t>they</w:t>
      </w:r>
      <w:r w:rsidRPr="001258C2" w:rsidR="00864A73">
        <w:t xml:space="preserve"> remain to be inconsistent within iOS</w:t>
      </w:r>
      <w:r w:rsidRPr="001258C2" w:rsidR="0098183C">
        <w:t xml:space="preserve"> Safari</w:t>
      </w:r>
      <w:r w:rsidRPr="001258C2" w:rsidR="00864A73">
        <w:t xml:space="preserve"> </w:t>
      </w:r>
      <w:r w:rsidRPr="001258C2" w:rsidR="0098183C">
        <w:t>environments</w:t>
      </w:r>
      <w:r w:rsidRPr="001258C2" w:rsidR="008D6236">
        <w:t xml:space="preserve"> rendering as a blue colour</w:t>
      </w:r>
      <w:r w:rsidRPr="001258C2" w:rsidR="00542F4D">
        <w:t xml:space="preserve"> </w:t>
      </w:r>
      <w:r w:rsidRPr="001258C2" w:rsidR="00CE137A">
        <w:t>in the focus state</w:t>
      </w:r>
      <w:r w:rsidRPr="001258C2" w:rsidR="00C04D9C">
        <w:t xml:space="preserve">. </w:t>
      </w:r>
    </w:p>
    <w:p w:rsidRPr="001258C2" w:rsidR="004533DC" w:rsidP="00AA71D3" w:rsidRDefault="004533DC" w14:paraId="4358DFD2" w14:textId="77777777"/>
    <w:p w:rsidRPr="001258C2" w:rsidR="00AB4506" w:rsidP="00AA71D3" w:rsidRDefault="0039751E" w14:paraId="38223971" w14:textId="5793CD2F">
      <w:r w:rsidRPr="001258C2">
        <w:t xml:space="preserve">Throughout the day </w:t>
      </w:r>
      <w:r w:rsidRPr="001258C2" w:rsidR="001A5DB7">
        <w:t xml:space="preserve">of testing </w:t>
      </w:r>
      <w:r w:rsidRPr="001258C2">
        <w:t>the Zoonou raised tickets that have been closed include several rendering inconsistencies, validation checks as well as carousel chevron buttons</w:t>
      </w:r>
      <w:r w:rsidRPr="001258C2" w:rsidR="006F3B18">
        <w:t xml:space="preserve"> functioning as expected</w:t>
      </w:r>
      <w:r w:rsidRPr="001258C2">
        <w:t>.</w:t>
      </w:r>
      <w:r w:rsidRPr="001258C2" w:rsidR="001A5DB7">
        <w:t xml:space="preserve"> </w:t>
      </w:r>
      <w:r w:rsidRPr="001258C2" w:rsidR="00AA71D3">
        <w:t xml:space="preserve">During </w:t>
      </w:r>
      <w:r w:rsidRPr="001258C2" w:rsidR="002B2996">
        <w:t>today’s testing</w:t>
      </w:r>
      <w:r w:rsidRPr="001258C2" w:rsidR="002A5026">
        <w:t xml:space="preserve"> one</w:t>
      </w:r>
      <w:r w:rsidRPr="001258C2" w:rsidR="008D6236">
        <w:t xml:space="preserve"> verified</w:t>
      </w:r>
      <w:r w:rsidRPr="001258C2" w:rsidR="002A5026">
        <w:t xml:space="preserve"> </w:t>
      </w:r>
      <w:r w:rsidRPr="001258C2" w:rsidR="00AA71D3">
        <w:t>ticket</w:t>
      </w:r>
      <w:r w:rsidRPr="001258C2" w:rsidR="002A5026">
        <w:t xml:space="preserve"> was a client raised</w:t>
      </w:r>
      <w:r w:rsidRPr="001258C2" w:rsidR="00D5631D">
        <w:t xml:space="preserve"> issue</w:t>
      </w:r>
      <w:r w:rsidRPr="001258C2" w:rsidR="002A5026">
        <w:t xml:space="preserve"> </w:t>
      </w:r>
      <w:r w:rsidRPr="001258C2" w:rsidR="00C04D9C">
        <w:t>regarding</w:t>
      </w:r>
      <w:r w:rsidRPr="001258C2" w:rsidR="002A5026">
        <w:t xml:space="preserve"> the</w:t>
      </w:r>
      <w:r w:rsidRPr="001258C2" w:rsidR="00D5631D">
        <w:t xml:space="preserve"> </w:t>
      </w:r>
      <w:r w:rsidRPr="001258C2" w:rsidR="002B2996">
        <w:t>‘</w:t>
      </w:r>
      <w:r w:rsidRPr="001258C2" w:rsidR="006931AD">
        <w:t>Business ecosystem</w:t>
      </w:r>
      <w:r w:rsidRPr="001258C2" w:rsidR="00BC4D1F">
        <w:t xml:space="preserve"> </w:t>
      </w:r>
      <w:r w:rsidRPr="001258C2" w:rsidR="006931AD">
        <w:t>carousel</w:t>
      </w:r>
      <w:r w:rsidRPr="001258C2" w:rsidR="002B2996">
        <w:t>’</w:t>
      </w:r>
      <w:r w:rsidRPr="001258C2" w:rsidR="006931AD">
        <w:t xml:space="preserve"> not resizing correctly when the browser window is resized, this has been fixed and moved to done</w:t>
      </w:r>
      <w:r w:rsidRPr="001258C2" w:rsidR="00BC4D1F">
        <w:t xml:space="preserve">. </w:t>
      </w:r>
    </w:p>
    <w:p w:rsidRPr="001258C2" w:rsidR="00AB4506" w:rsidP="00AA71D3" w:rsidRDefault="00AB4506" w14:paraId="3AB652C4" w14:textId="77777777"/>
    <w:p w:rsidRPr="001258C2" w:rsidR="00677D18" w:rsidP="00677D18" w:rsidRDefault="00AB4506" w14:paraId="3561F7CD" w14:textId="2DA5872D">
      <w:r w:rsidRPr="001258C2">
        <w:t xml:space="preserve">This concludes todays testing </w:t>
      </w:r>
      <w:r w:rsidRPr="001258C2" w:rsidR="00D11B2C">
        <w:t xml:space="preserve">where </w:t>
      </w:r>
      <w:r w:rsidRPr="001258C2" w:rsidR="008A5738">
        <w:t>21</w:t>
      </w:r>
      <w:r w:rsidRPr="001258C2" w:rsidR="00D11B2C">
        <w:t xml:space="preserve"> tickets have been</w:t>
      </w:r>
      <w:r w:rsidRPr="001258C2" w:rsidR="007615E2">
        <w:t xml:space="preserve"> verified and</w:t>
      </w:r>
      <w:r w:rsidRPr="001258C2" w:rsidR="00D11B2C">
        <w:t xml:space="preserve"> closed </w:t>
      </w:r>
      <w:r w:rsidRPr="001258C2" w:rsidR="00DA0AB4">
        <w:t>within the tracker</w:t>
      </w:r>
      <w:r w:rsidRPr="001258C2" w:rsidR="00244ACE">
        <w:t xml:space="preserve">. </w:t>
      </w:r>
      <w:r w:rsidRPr="001258C2" w:rsidR="00677D18">
        <w:t xml:space="preserve">This brings the total number of outstanding issues to 2. No further testing is currently scheduled at this time. </w:t>
      </w:r>
    </w:p>
    <w:p w:rsidR="001D1AC5" w:rsidP="001D1AC5" w:rsidRDefault="001D1AC5" w14:paraId="1BEC0CB2" w14:textId="63795323">
      <w:pPr>
        <w:ind w:left="0"/>
      </w:pPr>
    </w:p>
    <w:p w:rsidR="001258C2" w:rsidP="001D1AC5" w:rsidRDefault="001258C2" w14:paraId="40775FA0" w14:textId="77777777">
      <w:pPr>
        <w:ind w:left="0"/>
      </w:pPr>
    </w:p>
    <w:p w:rsidR="00D964FE" w:rsidRDefault="007E40B3" w14:paraId="4421B325" w14:textId="28B01068">
      <w:pPr>
        <w:rPr>
          <w:b/>
          <w:bCs/>
          <w:sz w:val="28"/>
          <w:szCs w:val="28"/>
        </w:rPr>
      </w:pPr>
      <w:r w:rsidRPr="007D05AB">
        <w:rPr>
          <w:b/>
          <w:bCs/>
          <w:sz w:val="28"/>
          <w:szCs w:val="28"/>
        </w:rPr>
        <w:t xml:space="preserve">Test Details </w:t>
      </w:r>
    </w:p>
    <w:p w:rsidRPr="007D05AB" w:rsidR="007D05AB" w:rsidRDefault="007D05AB" w14:paraId="51E6C0F9" w14:textId="77777777">
      <w:pPr>
        <w:rPr>
          <w:b/>
          <w:bCs/>
          <w:sz w:val="28"/>
          <w:szCs w:val="28"/>
        </w:rPr>
      </w:pPr>
    </w:p>
    <w:tbl>
      <w:tblPr>
        <w:tblW w:w="10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2535"/>
        <w:gridCol w:w="7905"/>
      </w:tblGrid>
      <w:tr w:rsidR="008D4FDC" w:rsidTr="00D50C7C" w14:paraId="4807A39E" w14:textId="77777777"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FDC" w:rsidP="00D50C7C" w:rsidRDefault="008D4FDC" w14:paraId="00923327" w14:textId="77777777">
            <w:pPr>
              <w:ind w:left="0"/>
            </w:pPr>
            <w:r>
              <w:t>Target URLs: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D4FDC" w:rsidR="008D4FDC" w:rsidP="00D50C7C" w:rsidRDefault="008D4FDC" w14:paraId="20C8879F" w14:textId="09FC01F1">
            <w:pPr>
              <w:ind w:left="0"/>
              <w:rPr>
                <w:color w:val="0000FF" w:themeColor="hyperlink"/>
                <w:u w:val="single"/>
              </w:rPr>
            </w:pPr>
            <w:hyperlink w:history="1" r:id="rId11">
              <w:r w:rsidRPr="008111CD">
                <w:rPr>
                  <w:rStyle w:val="Hyperlink"/>
                </w:rPr>
                <w:t>https://w3c-dev.studio24.dev/</w:t>
              </w:r>
            </w:hyperlink>
          </w:p>
        </w:tc>
      </w:tr>
      <w:tr w:rsidR="008D4FDC" w:rsidTr="00D50C7C" w14:paraId="569C8B7B" w14:textId="77777777"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FDC" w:rsidP="00D50C7C" w:rsidRDefault="008D4FDC" w14:paraId="681CB3D2" w14:textId="77777777">
            <w:pPr>
              <w:ind w:left="0"/>
            </w:pPr>
            <w:r>
              <w:t xml:space="preserve">Test Environment(s): 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FDC" w:rsidP="00D50C7C" w:rsidRDefault="008D4FDC" w14:paraId="302B6DCF" w14:textId="77777777">
            <w:pPr>
              <w:ind w:left="0"/>
            </w:pPr>
            <w:r>
              <w:t xml:space="preserve">Primary environments: </w:t>
            </w:r>
          </w:p>
          <w:p w:rsidR="008D4FDC" w:rsidP="00D50C7C" w:rsidRDefault="008D4FDC" w14:paraId="0D2074F8" w14:textId="77777777">
            <w:pPr>
              <w:ind w:left="0"/>
            </w:pPr>
            <w:r>
              <w:t>Windows 10, Chrome 91</w:t>
            </w:r>
          </w:p>
          <w:p w:rsidR="008D4FDC" w:rsidP="00D50C7C" w:rsidRDefault="008D4FDC" w14:paraId="31340E9C" w14:textId="77777777">
            <w:pPr>
              <w:ind w:left="0"/>
            </w:pPr>
          </w:p>
          <w:p w:rsidR="008D4FDC" w:rsidP="00D50C7C" w:rsidRDefault="008D4FDC" w14:paraId="35213936" w14:textId="20C16007">
            <w:pPr>
              <w:ind w:left="0"/>
            </w:pPr>
            <w:r>
              <w:t>Issues were verified in environments tickets were originally raised in</w:t>
            </w:r>
          </w:p>
        </w:tc>
      </w:tr>
    </w:tbl>
    <w:p w:rsidR="008D4FDC" w:rsidRDefault="008D4FDC" w14:paraId="24523399" w14:textId="77777777"/>
    <w:p w:rsidRPr="00F242F3" w:rsidR="008D4FDC" w:rsidRDefault="00F242F3" w14:paraId="4399DBE9" w14:textId="045A5AD2">
      <w:pPr>
        <w:rPr>
          <w:b/>
          <w:bCs/>
          <w:sz w:val="28"/>
          <w:szCs w:val="28"/>
        </w:rPr>
      </w:pPr>
      <w:r w:rsidRPr="00F242F3">
        <w:rPr>
          <w:b/>
          <w:bCs/>
          <w:sz w:val="28"/>
          <w:szCs w:val="28"/>
        </w:rPr>
        <w:t>Issue Summery</w:t>
      </w:r>
    </w:p>
    <w:p w:rsidRPr="00294167" w:rsidR="003D60AD" w:rsidP="00240704" w:rsidRDefault="003D60AD" w14:paraId="553F9465" w14:textId="007418F5">
      <w:pPr>
        <w:pStyle w:val="Heading2"/>
      </w:pPr>
      <w:bookmarkStart w:name="_b9aire4x6hfz" w:colFirst="0" w:colLast="0" w:id="2"/>
      <w:bookmarkStart w:name="_4027m9v8mfzk" w:colFirst="0" w:colLast="0" w:id="3"/>
      <w:bookmarkEnd w:id="2"/>
      <w:bookmarkEnd w:id="3"/>
    </w:p>
    <w:tbl>
      <w:tblPr>
        <w:tblW w:w="10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2550"/>
        <w:gridCol w:w="7890"/>
      </w:tblGrid>
      <w:tr w:rsidR="00AE0B38" w:rsidTr="00D50C7C" w14:paraId="2FBED92A" w14:textId="77777777"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8" w:rsidP="00D50C7C" w:rsidRDefault="00AE0B38" w14:paraId="17889327" w14:textId="77777777">
            <w:pPr>
              <w:widowControl/>
            </w:pPr>
            <w:r>
              <w:t>Issue tracker URL:</w:t>
            </w:r>
          </w:p>
        </w:tc>
        <w:tc>
          <w:tcPr>
            <w:tcW w:w="7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8" w:rsidP="00D50C7C" w:rsidRDefault="00AE0B38" w14:paraId="6D820320" w14:textId="77777777">
            <w:pPr>
              <w:widowControl/>
            </w:pPr>
            <w:hyperlink w:history="1" r:id="rId12">
              <w:r w:rsidRPr="008111CD">
                <w:rPr>
                  <w:rStyle w:val="Hyperlink"/>
                </w:rPr>
                <w:t>https://studio24.atlassian.net/secure/RapidBoard.jspa?rapidView=145&amp;projectKey=W3C&amp;selectedIssue=W3C-277</w:t>
              </w:r>
            </w:hyperlink>
          </w:p>
        </w:tc>
      </w:tr>
      <w:tr w:rsidR="00AE0B38" w:rsidTr="00D50C7C" w14:paraId="7DF1B35D" w14:textId="77777777"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8" w:rsidP="00D50C7C" w:rsidRDefault="00AE0B38" w14:paraId="479DE185" w14:textId="77777777">
            <w:pPr>
              <w:widowControl/>
            </w:pPr>
            <w:r>
              <w:t>Blocking Issue(s) found:</w:t>
            </w:r>
          </w:p>
        </w:tc>
        <w:tc>
          <w:tcPr>
            <w:tcW w:w="7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8" w:rsidP="00D50C7C" w:rsidRDefault="00AE0B38" w14:paraId="0EE18D2D" w14:textId="77777777">
            <w:pPr>
              <w:widowControl/>
            </w:pPr>
            <w:r>
              <w:t>N/A</w:t>
            </w:r>
          </w:p>
        </w:tc>
      </w:tr>
      <w:tr w:rsidR="00AE0B38" w:rsidTr="00D50C7C" w14:paraId="413F20D6" w14:textId="77777777"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8" w:rsidP="00D50C7C" w:rsidRDefault="00AE0B38" w14:paraId="3C7AE395" w14:textId="77777777">
            <w:pPr>
              <w:widowControl/>
            </w:pPr>
            <w:r>
              <w:t>Top 5 issues of concern:</w:t>
            </w:r>
          </w:p>
        </w:tc>
        <w:tc>
          <w:tcPr>
            <w:tcW w:w="7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8" w:rsidP="00D50C7C" w:rsidRDefault="00AE0B38" w14:paraId="51799B14" w14:textId="77777777">
            <w:pPr>
              <w:widowControl/>
            </w:pPr>
            <w:r>
              <w:t xml:space="preserve"> </w:t>
            </w:r>
          </w:p>
        </w:tc>
      </w:tr>
      <w:tr w:rsidR="00AE0B38" w:rsidTr="00B92CA5" w14:paraId="0614B877" w14:textId="77777777">
        <w:trPr>
          <w:trHeight w:val="402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8" w:rsidP="00D50C7C" w:rsidRDefault="00AE0B38" w14:paraId="2DDB9207" w14:textId="77777777">
            <w:pPr>
              <w:widowControl/>
              <w:jc w:val="right"/>
            </w:pPr>
            <w:r>
              <w:t>1:</w:t>
            </w:r>
          </w:p>
        </w:tc>
        <w:tc>
          <w:tcPr>
            <w:tcW w:w="7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B6D60" w:rsidR="00AE0B38" w:rsidP="00D50C7C" w:rsidRDefault="00AE0B38" w14:paraId="5B7DD9AD" w14:textId="309FF4A9">
            <w:pPr>
              <w:widowControl/>
            </w:pPr>
            <w:hyperlink w:tgtFrame="_blank" w:history="1" r:id="rId13">
              <w:r w:rsidRPr="008A5738">
                <w:rPr>
                  <w:rStyle w:val="Hyperlink"/>
                </w:rPr>
                <w:t>W3C-581 - Form Elements – Buttons Have Inconsistent Selected State</w:t>
              </w:r>
            </w:hyperlink>
          </w:p>
        </w:tc>
      </w:tr>
      <w:tr w:rsidR="00AE0B38" w:rsidTr="00B92CA5" w14:paraId="12BE13E7" w14:textId="77777777">
        <w:trPr>
          <w:trHeight w:val="354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8" w:rsidP="00D50C7C" w:rsidRDefault="00AE0B38" w14:paraId="63F54EF2" w14:textId="77777777">
            <w:pPr>
              <w:widowControl/>
              <w:jc w:val="right"/>
            </w:pPr>
            <w:r>
              <w:t>2:</w:t>
            </w:r>
          </w:p>
        </w:tc>
        <w:tc>
          <w:tcPr>
            <w:tcW w:w="7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B6D60" w:rsidR="00AE0B38" w:rsidP="00D50C7C" w:rsidRDefault="00AE0B38" w14:paraId="54E29013" w14:textId="3161175A">
            <w:pPr>
              <w:widowControl/>
            </w:pPr>
            <w:hyperlink w:tgtFrame="_blank" w:history="1" r:id="rId14">
              <w:r w:rsidRPr="008A5738">
                <w:rPr>
                  <w:rStyle w:val="Hyperlink"/>
                </w:rPr>
                <w:t>W3C-587 - Business – Carousel Does Not Fit on Screen in its Entirety at Once</w:t>
              </w:r>
            </w:hyperlink>
          </w:p>
        </w:tc>
      </w:tr>
    </w:tbl>
    <w:p w:rsidR="007D7F08" w:rsidRDefault="007D7F08" w14:paraId="57F6B80D" w14:textId="77777777">
      <w:pPr>
        <w:rPr>
          <w:sz w:val="36"/>
          <w:szCs w:val="36"/>
        </w:rPr>
      </w:pPr>
      <w:r>
        <w:br w:type="page"/>
      </w:r>
    </w:p>
    <w:p w:rsidR="00D964FE" w:rsidP="00D234A0" w:rsidRDefault="005E537B" w14:paraId="4421B342" w14:textId="3AF4AF52">
      <w:pPr>
        <w:pStyle w:val="Heading1"/>
        <w:widowControl/>
        <w:ind w:left="0"/>
      </w:pPr>
      <w:r>
        <w:t>Metrics</w:t>
      </w:r>
    </w:p>
    <w:p w:rsidR="005A2C15" w:rsidP="002A5034" w:rsidRDefault="005A2C15" w14:paraId="1FA938B0" w14:textId="39F07228">
      <w:pPr>
        <w:ind w:left="0"/>
      </w:pPr>
      <w:bookmarkStart w:name="_3gvjatyh2g2d" w:colFirst="0" w:colLast="0" w:id="4"/>
      <w:bookmarkEnd w:id="4"/>
    </w:p>
    <w:tbl>
      <w:tblPr>
        <w:tblW w:w="53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C0" w:firstRow="0" w:lastRow="1" w:firstColumn="1" w:lastColumn="0" w:noHBand="1" w:noVBand="1"/>
      </w:tblPr>
      <w:tblGrid>
        <w:gridCol w:w="3675"/>
        <w:gridCol w:w="1707"/>
      </w:tblGrid>
      <w:tr w:rsidR="002A5034" w:rsidTr="00D50C7C" w14:paraId="534F4D3E" w14:textId="77777777">
        <w:trPr>
          <w:trHeight w:val="49"/>
        </w:trPr>
        <w:tc>
          <w:tcPr>
            <w:tcW w:w="5382" w:type="dxa"/>
            <w:gridSpan w:val="2"/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240704" w:rsidRDefault="002A5034" w14:paraId="644F5A7D" w14:textId="77777777">
            <w:pPr>
              <w:pStyle w:val="Heading2"/>
            </w:pPr>
            <w:r>
              <w:t>Overview</w:t>
            </w:r>
          </w:p>
        </w:tc>
      </w:tr>
      <w:tr w:rsidR="002A5034" w:rsidTr="00D50C7C" w14:paraId="27FCB013" w14:textId="77777777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D50C7C" w:rsidRDefault="002A5034" w14:paraId="24532994" w14:textId="77777777">
            <w:pPr>
              <w:widowControl/>
            </w:pPr>
            <w:r>
              <w:t>New issues raised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D50C7C" w:rsidRDefault="002A5034" w14:paraId="256ED561" w14:textId="6B8AA80C">
            <w:pPr>
              <w:widowControl/>
              <w:jc w:val="right"/>
            </w:pPr>
            <w:r>
              <w:t>00</w:t>
            </w:r>
          </w:p>
        </w:tc>
      </w:tr>
      <w:tr w:rsidR="002A5034" w:rsidTr="00D50C7C" w14:paraId="333109DA" w14:textId="77777777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D50C7C" w:rsidRDefault="002A5034" w14:paraId="23FB8778" w14:textId="77777777">
            <w:pPr>
              <w:widowControl/>
            </w:pPr>
            <w:r>
              <w:t>Issues verified as not fixed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D50C7C" w:rsidRDefault="002A5034" w14:paraId="0388D3C6" w14:textId="415DC115">
            <w:pPr>
              <w:widowControl/>
              <w:jc w:val="right"/>
            </w:pPr>
            <w:r w:rsidRPr="00DD60C2">
              <w:t>0</w:t>
            </w:r>
            <w:r>
              <w:t>1</w:t>
            </w:r>
          </w:p>
        </w:tc>
      </w:tr>
      <w:tr w:rsidR="002A5034" w:rsidTr="00D50C7C" w14:paraId="62920508" w14:textId="77777777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D50C7C" w:rsidRDefault="002A5034" w14:paraId="7B53CF80" w14:textId="77777777">
            <w:pPr>
              <w:widowControl/>
            </w:pPr>
            <w:r>
              <w:t>Issues closed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D50C7C" w:rsidRDefault="002A5034" w14:paraId="594C6380" w14:textId="7287D795">
            <w:pPr>
              <w:widowControl/>
              <w:jc w:val="right"/>
            </w:pPr>
            <w:r>
              <w:t>21</w:t>
            </w:r>
          </w:p>
        </w:tc>
      </w:tr>
      <w:tr w:rsidR="002A5034" w:rsidTr="00D50C7C" w14:paraId="55DFFFB5" w14:textId="77777777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D50C7C" w:rsidRDefault="002A5034" w14:paraId="16D7F474" w14:textId="77777777">
            <w:pPr>
              <w:widowControl/>
            </w:pPr>
            <w:r>
              <w:t>Total number of outstanding issues: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034" w:rsidP="00D50C7C" w:rsidRDefault="002A5034" w14:paraId="75C9B2DF" w14:textId="42642D5E">
            <w:pPr>
              <w:widowControl/>
              <w:jc w:val="right"/>
            </w:pPr>
            <w:r>
              <w:t>02</w:t>
            </w:r>
          </w:p>
        </w:tc>
      </w:tr>
    </w:tbl>
    <w:p w:rsidR="002A5034" w:rsidRDefault="002A5034" w14:paraId="5F914D4D" w14:textId="77777777"/>
    <w:p w:rsidRPr="00240704" w:rsidR="00240704" w:rsidP="00240704" w:rsidRDefault="00240704" w14:paraId="31C3A361" w14:textId="77777777">
      <w:pPr>
        <w:pStyle w:val="Heading2"/>
      </w:pPr>
      <w:r w:rsidRPr="00240704">
        <w:t>Ticket Breakdown</w:t>
      </w:r>
    </w:p>
    <w:p w:rsidR="00240704" w:rsidP="00240704" w:rsidRDefault="00240704" w14:paraId="587C4082" w14:textId="77777777">
      <w:pPr>
        <w:ind w:left="0"/>
      </w:pPr>
    </w:p>
    <w:tbl>
      <w:tblPr>
        <w:tblW w:w="5379" w:type="dxa"/>
        <w:tblCellSpacing w:w="0" w:type="dxa"/>
        <w:tblCellMar>
          <w:left w:w="0" w:type="dxa"/>
          <w:right w:w="0" w:type="dxa"/>
        </w:tblCellMar>
        <w:tblLook w:val="06E0" w:firstRow="1" w:lastRow="1" w:firstColumn="1" w:lastColumn="0" w:noHBand="1" w:noVBand="1"/>
      </w:tblPr>
      <w:tblGrid>
        <w:gridCol w:w="3678"/>
        <w:gridCol w:w="1701"/>
      </w:tblGrid>
      <w:tr w:rsidRPr="00DD60C2" w:rsidR="009470B5" w:rsidTr="00D50C7C" w14:paraId="7BEF6D55" w14:textId="77777777">
        <w:trPr>
          <w:trHeight w:val="331"/>
          <w:tblCellSpacing w:w="0" w:type="dxa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3A4185" w:rsidR="009470B5" w:rsidP="00D50C7C" w:rsidRDefault="009470B5" w14:paraId="50893FB6" w14:textId="77777777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bookmarkStart w:name="_5znv35pa49e" w:colFirst="0" w:colLast="0" w:id="5"/>
            <w:bookmarkStart w:name="_8tm8bpfl39vw" w:colFirst="0" w:colLast="0" w:id="6"/>
            <w:bookmarkEnd w:id="5"/>
            <w:bookmarkEnd w:id="6"/>
            <w:r w:rsidRPr="003A4185">
              <w:rPr>
                <w:rFonts w:eastAsia="Times New Roman" w:cs="Arial"/>
                <w:b/>
                <w:color w:val="FFFFFF" w:themeColor="background1"/>
                <w:lang w:val="en-GB"/>
              </w:rPr>
              <w:t>Ticket Severity</w:t>
            </w:r>
          </w:p>
        </w:tc>
        <w:tc>
          <w:tcPr>
            <w:tcW w:w="170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3A4185" w:rsidR="009470B5" w:rsidP="00D50C7C" w:rsidRDefault="009470B5" w14:paraId="3C5DF792" w14:textId="77777777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3A4185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Pr="00DD60C2" w:rsidR="009470B5" w:rsidTr="00D50C7C" w14:paraId="126999E2" w14:textId="77777777">
        <w:trPr>
          <w:trHeight w:val="331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3A4185" w:rsidR="009470B5" w:rsidP="00D50C7C" w:rsidRDefault="009470B5" w14:paraId="2B425928" w14:textId="7777777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B13D01">
              <w:rPr>
                <w:rFonts w:eastAsia="Times New Roman" w:cs="Arial"/>
                <w:lang w:val="en-GB"/>
              </w:rPr>
              <w:t>Minor Impact on Functionality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3A4185" w:rsidR="009470B5" w:rsidP="00D50C7C" w:rsidRDefault="00E775A5" w14:paraId="2B631000" w14:textId="1B541A36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00</w:t>
            </w:r>
          </w:p>
        </w:tc>
      </w:tr>
      <w:tr w:rsidRPr="00DD60C2" w:rsidR="009470B5" w:rsidTr="00D50C7C" w14:paraId="10A3C99D" w14:textId="77777777">
        <w:trPr>
          <w:trHeight w:val="331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Pr="003A4185" w:rsidR="009470B5" w:rsidP="00D50C7C" w:rsidRDefault="009470B5" w14:paraId="78412A52" w14:textId="7777777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3A4185">
              <w:rPr>
                <w:rFonts w:eastAsia="Times New Roman" w:cs="Arial"/>
                <w:lang w:val="en-GB"/>
              </w:rPr>
              <w:t>Cosmetic Issue/Typo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Pr="00DD60C2" w:rsidR="009470B5" w:rsidP="00D50C7C" w:rsidRDefault="00E775A5" w14:paraId="770186F8" w14:textId="5A247D48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02</w:t>
            </w:r>
          </w:p>
        </w:tc>
      </w:tr>
      <w:tr w:rsidRPr="00DD60C2" w:rsidR="009470B5" w:rsidTr="00D50C7C" w14:paraId="68D8D761" w14:textId="77777777">
        <w:trPr>
          <w:trHeight w:val="331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3A4185" w:rsidR="009470B5" w:rsidP="00D50C7C" w:rsidRDefault="009470B5" w14:paraId="767A46B3" w14:textId="7777777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3A4185">
              <w:rPr>
                <w:rFonts w:eastAsia="Times New Roman" w:cs="Arial"/>
                <w:lang w:val="en-GB"/>
              </w:rPr>
              <w:t>Enhancement/Suggestion/Query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3A4185" w:rsidR="009470B5" w:rsidP="00D50C7C" w:rsidRDefault="00E775A5" w14:paraId="4BF749D9" w14:textId="329BB810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00</w:t>
            </w:r>
          </w:p>
        </w:tc>
      </w:tr>
    </w:tbl>
    <w:p w:rsidR="00DF20C4" w:rsidP="00240704" w:rsidRDefault="00DF20C4" w14:paraId="5B141767" w14:textId="6AB5C658">
      <w:pPr>
        <w:pStyle w:val="Heading2"/>
      </w:pPr>
    </w:p>
    <w:tbl>
      <w:tblPr>
        <w:tblW w:w="5379" w:type="dxa"/>
        <w:tblCellSpacing w:w="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678"/>
        <w:gridCol w:w="1701"/>
      </w:tblGrid>
      <w:tr w:rsidRPr="00557E4D" w:rsidR="00B43E80" w:rsidTr="00D50C7C" w14:paraId="31AFBF97" w14:textId="77777777">
        <w:trPr>
          <w:trHeight w:val="300"/>
          <w:tblCellSpacing w:w="0" w:type="dxa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557E4D" w:rsidR="00B43E80" w:rsidP="00D50C7C" w:rsidRDefault="00B43E80" w14:paraId="0E2B1A71" w14:textId="77777777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557E4D">
              <w:rPr>
                <w:rFonts w:eastAsia="Times New Roman" w:cs="Arial"/>
                <w:b/>
                <w:color w:val="FFFFFF" w:themeColor="background1"/>
                <w:lang w:val="en-GB"/>
              </w:rPr>
              <w:t>Ticket Environment</w:t>
            </w:r>
          </w:p>
        </w:tc>
        <w:tc>
          <w:tcPr>
            <w:tcW w:w="170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557E4D" w:rsidR="00B43E80" w:rsidP="00D50C7C" w:rsidRDefault="00B43E80" w14:paraId="26A20BE9" w14:textId="77777777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557E4D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Pr="00557E4D" w:rsidR="00B43E80" w:rsidTr="00D50C7C" w14:paraId="6308A27A" w14:textId="77777777">
        <w:trPr>
          <w:trHeight w:val="300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557E4D" w:rsidR="00B43E80" w:rsidP="00D50C7C" w:rsidRDefault="00B43E80" w14:paraId="3E55C472" w14:textId="77777777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 w:rsidRPr="00557E4D">
              <w:rPr>
                <w:rFonts w:eastAsia="Times New Roman" w:cs="Arial"/>
                <w:color w:val="000000"/>
                <w:lang w:val="en-GB"/>
              </w:rPr>
              <w:t>Global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557E4D" w:rsidR="00B43E80" w:rsidP="00D50C7C" w:rsidRDefault="008A3D34" w14:paraId="7B5E12EA" w14:textId="3CDAA0E6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0</w:t>
            </w:r>
            <w:r w:rsidR="00610841">
              <w:rPr>
                <w:rFonts w:eastAsia="Times New Roman" w:cs="Arial"/>
                <w:color w:val="000000"/>
                <w:lang w:val="en-GB"/>
              </w:rPr>
              <w:t>0</w:t>
            </w:r>
          </w:p>
        </w:tc>
      </w:tr>
      <w:tr w:rsidRPr="00557E4D" w:rsidR="00B43E80" w:rsidTr="00D50C7C" w14:paraId="3406D753" w14:textId="77777777">
        <w:trPr>
          <w:trHeight w:val="300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43E80" w:rsidP="00D50C7C" w:rsidRDefault="00B43E80" w14:paraId="5D4E0BBE" w14:textId="77777777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Desktop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43E80" w:rsidP="00D50C7C" w:rsidRDefault="00610841" w14:paraId="162567AB" w14:textId="2A5B6C60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0</w:t>
            </w:r>
            <w:r w:rsidR="00B43E80">
              <w:rPr>
                <w:rFonts w:eastAsia="Times New Roman" w:cs="Arial"/>
                <w:color w:val="000000"/>
                <w:lang w:val="en-GB"/>
              </w:rPr>
              <w:t>1</w:t>
            </w:r>
          </w:p>
        </w:tc>
      </w:tr>
      <w:tr w:rsidRPr="00557E4D" w:rsidR="00B43E80" w:rsidTr="00D50C7C" w14:paraId="23B0DF81" w14:textId="77777777">
        <w:trPr>
          <w:trHeight w:val="300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557E4D" w:rsidR="00B43E80" w:rsidP="00D50C7C" w:rsidRDefault="00B43E80" w14:paraId="057F5A95" w14:textId="77777777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Mobile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557E4D" w:rsidR="00B43E80" w:rsidP="00D50C7C" w:rsidRDefault="00610841" w14:paraId="01C2A7ED" w14:textId="10596A08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0</w:t>
            </w:r>
            <w:r w:rsidR="00712D35">
              <w:rPr>
                <w:rFonts w:eastAsia="Times New Roman" w:cs="Arial"/>
                <w:color w:val="000000"/>
                <w:lang w:val="en-GB"/>
              </w:rPr>
              <w:t>1</w:t>
            </w:r>
          </w:p>
        </w:tc>
      </w:tr>
    </w:tbl>
    <w:p w:rsidR="00B43E80" w:rsidP="00B43E80" w:rsidRDefault="00B43E80" w14:paraId="583541D3" w14:textId="77777777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678"/>
        <w:gridCol w:w="1701"/>
      </w:tblGrid>
      <w:tr w:rsidRPr="00CD0826" w:rsidR="00C10BBE" w:rsidTr="00D50C7C" w14:paraId="63636BDB" w14:textId="77777777">
        <w:trPr>
          <w:trHeight w:val="300"/>
          <w:tblCellSpacing w:w="0" w:type="dxa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0826" w:rsidR="00C10BBE" w:rsidP="00D50C7C" w:rsidRDefault="00C10BBE" w14:paraId="46CBEA0F" w14:textId="77777777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CD0826">
              <w:rPr>
                <w:rFonts w:eastAsia="Times New Roman" w:cs="Arial"/>
                <w:b/>
                <w:color w:val="FFFFFF" w:themeColor="background1"/>
                <w:lang w:val="en-GB"/>
              </w:rPr>
              <w:t>Ticket Type</w:t>
            </w:r>
          </w:p>
        </w:tc>
        <w:tc>
          <w:tcPr>
            <w:tcW w:w="170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0826" w:rsidR="00C10BBE" w:rsidP="00D50C7C" w:rsidRDefault="00C10BBE" w14:paraId="17DF0F87" w14:textId="77777777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CD0826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Pr="00CD0826" w:rsidR="00C10BBE" w:rsidTr="00D50C7C" w14:paraId="4F104741" w14:textId="77777777">
        <w:trPr>
          <w:trHeight w:val="300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Pr="00CD0826" w:rsidR="00C10BBE" w:rsidP="00D50C7C" w:rsidRDefault="00C10BBE" w14:paraId="782DAB23" w14:textId="7777777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Functional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Pr="00CD0826" w:rsidR="00C10BBE" w:rsidP="00D50C7C" w:rsidRDefault="00712D35" w14:paraId="0B0B6437" w14:textId="76E19790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00</w:t>
            </w:r>
          </w:p>
        </w:tc>
      </w:tr>
      <w:tr w:rsidRPr="00CD0826" w:rsidR="00C10BBE" w:rsidTr="00D50C7C" w14:paraId="225883C1" w14:textId="77777777">
        <w:trPr>
          <w:trHeight w:val="300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Pr="00CD0826" w:rsidR="00C10BBE" w:rsidP="00D50C7C" w:rsidRDefault="00C10BBE" w14:paraId="3E8A6813" w14:textId="7777777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CD0826">
              <w:rPr>
                <w:rFonts w:eastAsia="Times New Roman" w:cs="Arial"/>
                <w:lang w:val="en-GB"/>
              </w:rPr>
              <w:t>Cosmetic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10BBE" w:rsidP="00D50C7C" w:rsidRDefault="006E00B7" w14:paraId="5EC7641D" w14:textId="75EABA44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01</w:t>
            </w:r>
          </w:p>
        </w:tc>
      </w:tr>
      <w:tr w:rsidRPr="00CD0826" w:rsidR="00C10BBE" w:rsidTr="00D50C7C" w14:paraId="7893E460" w14:textId="77777777">
        <w:trPr>
          <w:trHeight w:val="300"/>
          <w:tblCellSpacing w:w="0" w:type="dxa"/>
        </w:trPr>
        <w:tc>
          <w:tcPr>
            <w:tcW w:w="367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0826" w:rsidR="00C10BBE" w:rsidP="00D50C7C" w:rsidRDefault="00C10BBE" w14:paraId="38C34713" w14:textId="7777777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User Experience</w:t>
            </w:r>
          </w:p>
        </w:tc>
        <w:tc>
          <w:tcPr>
            <w:tcW w:w="1701" w:type="dxa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0826" w:rsidR="00C10BBE" w:rsidP="00D50C7C" w:rsidRDefault="00610841" w14:paraId="368A7414" w14:textId="14D7FB91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01</w:t>
            </w:r>
          </w:p>
        </w:tc>
      </w:tr>
    </w:tbl>
    <w:p w:rsidRPr="00B43E80" w:rsidR="00C10BBE" w:rsidP="00B43E80" w:rsidRDefault="00C10BBE" w14:paraId="2035B0CA" w14:textId="77777777"/>
    <w:sectPr w:rsidRPr="00B43E80" w:rsidR="00C10BB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0C7C" w:rsidRDefault="00D50C7C" w14:paraId="134EE756" w14:textId="77777777">
      <w:r>
        <w:separator/>
      </w:r>
    </w:p>
  </w:endnote>
  <w:endnote w:type="continuationSeparator" w:id="0">
    <w:p w:rsidR="00D50C7C" w:rsidRDefault="00D50C7C" w14:paraId="0421CB68" w14:textId="77777777">
      <w:r>
        <w:continuationSeparator/>
      </w:r>
    </w:p>
  </w:endnote>
  <w:endnote w:type="continuationNotice" w:id="1">
    <w:p w:rsidR="00D50C7C" w:rsidRDefault="00D50C7C" w14:paraId="4B6A16D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16D0" w:rsidRDefault="00E016D0" w14:paraId="706286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mc:Ignorable="w14 w15 w16se w16cid w16 w16cex wp14">
  <w:p w:rsidR="00D964FE" w:rsidRDefault="005E537B" w14:paraId="4421B4E9" w14:textId="77777777">
    <w:pPr>
      <w:rPr>
        <w:sz w:val="12"/>
        <w:szCs w:val="12"/>
      </w:rPr>
    </w:pPr>
    <w:r>
      <w:rPr>
        <w:noProof/>
        <w:sz w:val="12"/>
        <w:szCs w:val="12"/>
      </w:rPr>
      <w:drawing>
        <wp:inline distT="114300" distB="114300" distL="114300" distR="114300" wp14:anchorId="4421B4FF" wp14:editId="6A324ADD">
          <wp:extent cx="6648450" cy="25400"/>
          <wp:effectExtent l="0" t="0" r="0" b="0"/>
          <wp:docPr id="21" name="image17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7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964FE" w:rsidRDefault="005E537B" w14:paraId="4421B4EA" w14:textId="77777777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21B501" wp14:editId="266EE3CB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1162900" cy="252413"/>
          <wp:effectExtent l="0" t="0" r="0" b="0"/>
          <wp:wrapSquare wrapText="bothSides" distT="114300" distB="114300" distL="114300" distR="114300"/>
          <wp:docPr id="16" name="image9.jp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9.jp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900" cy="252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64FE" w:rsidRDefault="005E537B" w14:paraId="4421B4EB" w14:textId="7BBFE6F7">
    <w:pPr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Daily Report - 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</w:p>
  <w:p w:rsidR="00D964FE" w:rsidRDefault="005E537B" w14:paraId="4421B4EC" w14:textId="77777777">
    <w:pPr>
      <w:rPr>
        <w:sz w:val="12"/>
        <w:szCs w:val="12"/>
      </w:rPr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dec="http://schemas.microsoft.com/office/drawing/2017/decorative" mc:Ignorable="w14 w15 w16se w16cid w16 w16cex wp14">
  <w:p w:rsidR="00D964FE" w:rsidRDefault="00D964FE" w14:paraId="4421B4F3" w14:textId="77777777">
    <w:pPr>
      <w:rPr>
        <w:sz w:val="12"/>
        <w:szCs w:val="12"/>
      </w:rPr>
    </w:pPr>
  </w:p>
  <w:tbl>
    <w:tblPr>
      <w:tblW w:w="10470" w:type="dxa"/>
      <w:tblInd w:w="8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190"/>
      <w:gridCol w:w="1530"/>
      <w:gridCol w:w="1800"/>
      <w:gridCol w:w="1710"/>
      <w:gridCol w:w="3240"/>
    </w:tblGrid>
    <w:tr w:rsidR="00D964FE" w:rsidTr="4A946E71" w14:paraId="4421B4F9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964FE" w:rsidRDefault="005E537B" w14:paraId="4421B4F4" w14:textId="77777777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5" wp14:editId="34C6C11B">
                <wp:extent cx="1104900" cy="830958"/>
                <wp:effectExtent l="0" t="0" r="0" b="0"/>
                <wp:docPr id="3" name="image2.png" descr="ISOQAR registration for ISO 9001 &amp; ISO 27001 management systems, certification number 17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ISOQAR registration for ISO 9001 &amp; ISO 27001 management systems, certification number 1720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309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964FE" w:rsidRDefault="005E537B" w14:paraId="4421B4F5" w14:textId="77777777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7" wp14:editId="06369694">
                <wp:extent cx="614380" cy="685612"/>
                <wp:effectExtent l="0" t="0" r="0" b="0"/>
                <wp:docPr id="11" name="image6.png" descr="Crest registered penetration provid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.png" descr="Crest registered penetration provider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80" cy="6856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964FE" w:rsidRDefault="005E537B" w14:paraId="4421B4F6" w14:textId="77777777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9" wp14:editId="08C2C615">
                <wp:extent cx="895350" cy="647700"/>
                <wp:effectExtent l="0" t="0" r="0" b="0"/>
                <wp:docPr id="4" name="image23.png" descr="Cyber essentials certifi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3.png" descr="Cyber essentials certified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964FE" w:rsidRDefault="005E537B" w14:paraId="4421B4F7" w14:textId="77777777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B" wp14:editId="522B72CB">
                <wp:extent cx="828675" cy="610603"/>
                <wp:effectExtent l="0" t="0" r="0" b="0"/>
                <wp:docPr id="17" name="image4.png" descr="Crown commercial service suppli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4.png" descr="Crown commercial service supplier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106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964FE" w:rsidRDefault="005E537B" w14:paraId="4421B4F8" w14:textId="77777777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D" wp14:editId="43ED4E7D">
                <wp:extent cx="1728788" cy="621682"/>
                <wp:effectExtent l="0" t="0" r="0" b="0"/>
                <wp:docPr id="7" name="image3.png" descr="ISTQB Gold Partn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.png" descr="ISTQB Gold Partner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8788" cy="6216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964FE" w:rsidRDefault="00D964FE" w14:paraId="4421B4FA" w14:textId="77777777">
    <w:pPr>
      <w:rPr>
        <w:sz w:val="12"/>
        <w:szCs w:val="12"/>
      </w:rPr>
    </w:pPr>
  </w:p>
  <w:p w:rsidR="00D964FE" w:rsidRDefault="005E537B" w14:paraId="4421B4FB" w14:textId="77777777">
    <w:pPr>
      <w:jc w:val="center"/>
      <w:rPr>
        <w:sz w:val="12"/>
        <w:szCs w:val="12"/>
      </w:rPr>
    </w:pPr>
    <w:r>
      <w:rPr>
        <w:noProof/>
        <w:sz w:val="12"/>
        <w:szCs w:val="12"/>
      </w:rPr>
      <w:drawing>
        <wp:inline distT="114300" distB="114300" distL="114300" distR="114300" wp14:anchorId="4421B50F" wp14:editId="6CFC8034">
          <wp:extent cx="6648450" cy="25400"/>
          <wp:effectExtent l="0" t="0" r="0" b="0"/>
          <wp:docPr id="13" name="image5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5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964FE" w:rsidRDefault="00D964FE" w14:paraId="4421B4FC" w14:textId="77777777">
    <w:pPr>
      <w:jc w:val="center"/>
      <w:rPr>
        <w:sz w:val="12"/>
        <w:szCs w:val="12"/>
      </w:rPr>
    </w:pPr>
  </w:p>
  <w:p w:rsidR="00D964FE" w:rsidRDefault="005E537B" w14:paraId="4421B4FD" w14:textId="77777777">
    <w:pPr>
      <w:jc w:val="center"/>
      <w:rPr>
        <w:b/>
        <w:sz w:val="12"/>
        <w:szCs w:val="12"/>
      </w:rPr>
    </w:pPr>
    <w:r>
      <w:rPr>
        <w:b/>
        <w:sz w:val="12"/>
        <w:szCs w:val="12"/>
      </w:rPr>
      <w:t xml:space="preserve">Zoonou Limited © 2020. Confidential. </w:t>
    </w:r>
    <w:r>
      <w:rPr>
        <w:sz w:val="12"/>
        <w:szCs w:val="12"/>
      </w:rPr>
      <w:br/>
    </w:r>
    <w:r>
      <w:rPr>
        <w:sz w:val="12"/>
        <w:szCs w:val="12"/>
      </w:rPr>
      <w:t>Zoonou Limited is a company registered in England &amp; Wales. Company No. 5966654. VAT registration: GB 901 9072 46</w:t>
    </w:r>
    <w:r>
      <w:rPr>
        <w:sz w:val="12"/>
        <w:szCs w:val="12"/>
      </w:rPr>
      <w:br/>
    </w:r>
    <w:r>
      <w:rPr>
        <w:sz w:val="12"/>
        <w:szCs w:val="12"/>
      </w:rPr>
      <w:t xml:space="preserve">Registered address: The Workshop, 10-12 St </w:t>
    </w:r>
    <w:proofErr w:type="spellStart"/>
    <w:r>
      <w:rPr>
        <w:sz w:val="12"/>
        <w:szCs w:val="12"/>
      </w:rPr>
      <w:t>Leonards</w:t>
    </w:r>
    <w:proofErr w:type="spellEnd"/>
    <w:r>
      <w:rPr>
        <w:sz w:val="12"/>
        <w:szCs w:val="12"/>
      </w:rPr>
      <w:t xml:space="preserve"> Rd, Eastbourne, East Sussex, BN21 3UH, United Kingdom</w:t>
    </w:r>
    <w:r>
      <w:rPr>
        <w:sz w:val="12"/>
        <w:szCs w:val="12"/>
      </w:rPr>
      <w:br/>
    </w:r>
    <w:r>
      <w:rPr>
        <w:b/>
        <w:sz w:val="12"/>
        <w:szCs w:val="12"/>
      </w:rPr>
      <w:t>www.zoonou.com  |   info@zoonou.com  |  +44 (0)1323 433 700</w:t>
    </w:r>
  </w:p>
  <w:p w:rsidR="00D964FE" w:rsidRDefault="00D964FE" w14:paraId="4421B4FE" w14:textId="77777777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0C7C" w:rsidRDefault="00D50C7C" w14:paraId="140548C6" w14:textId="77777777">
      <w:r>
        <w:separator/>
      </w:r>
    </w:p>
  </w:footnote>
  <w:footnote w:type="continuationSeparator" w:id="0">
    <w:p w:rsidR="00D50C7C" w:rsidRDefault="00D50C7C" w14:paraId="1ADCC777" w14:textId="77777777">
      <w:r>
        <w:continuationSeparator/>
      </w:r>
    </w:p>
  </w:footnote>
  <w:footnote w:type="continuationNotice" w:id="1">
    <w:p w:rsidR="00D50C7C" w:rsidRDefault="00D50C7C" w14:paraId="0BE0C1D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16D0" w:rsidRDefault="00E016D0" w14:paraId="7F2A1B1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64FE" w:rsidRDefault="00D964FE" w14:paraId="4421B4E8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mc:Ignorable="w14 w15 w16se w16cid w16 w16cex wp14">
  <w:p w:rsidR="00D964FE" w:rsidRDefault="00D964FE" w14:paraId="4421B4ED" w14:textId="77777777">
    <w:pPr>
      <w:rPr>
        <w:sz w:val="12"/>
        <w:szCs w:val="12"/>
      </w:rPr>
    </w:pPr>
  </w:p>
  <w:p w:rsidR="00D964FE" w:rsidRDefault="00D964FE" w14:paraId="4421B4EE" w14:textId="77777777">
    <w:pPr>
      <w:rPr>
        <w:sz w:val="12"/>
        <w:szCs w:val="12"/>
      </w:rPr>
    </w:pPr>
  </w:p>
  <w:p w:rsidR="00D964FE" w:rsidRDefault="00D964FE" w14:paraId="4421B4EF" w14:textId="77777777">
    <w:pPr>
      <w:rPr>
        <w:sz w:val="12"/>
        <w:szCs w:val="12"/>
      </w:rPr>
    </w:pPr>
  </w:p>
  <w:p w:rsidR="00D964FE" w:rsidRDefault="00D964FE" w14:paraId="4421B4F0" w14:textId="77777777">
    <w:pPr>
      <w:rPr>
        <w:sz w:val="12"/>
        <w:szCs w:val="12"/>
      </w:rPr>
    </w:pPr>
  </w:p>
  <w:p w:rsidR="00D964FE" w:rsidRDefault="00D964FE" w14:paraId="4421B4F1" w14:textId="77777777">
    <w:pPr>
      <w:rPr>
        <w:sz w:val="12"/>
        <w:szCs w:val="12"/>
      </w:rPr>
    </w:pPr>
  </w:p>
  <w:p w:rsidR="00D964FE" w:rsidRDefault="005E537B" w14:paraId="4421B4F2" w14:textId="77777777">
    <w:pPr>
      <w:jc w:val="center"/>
    </w:pPr>
    <w:r>
      <w:rPr>
        <w:noProof/>
      </w:rPr>
      <w:drawing>
        <wp:inline distT="114300" distB="114300" distL="114300" distR="114300" wp14:anchorId="4421B503" wp14:editId="07259E9E">
          <wp:extent cx="6648450" cy="25400"/>
          <wp:effectExtent l="0" t="0" r="0" b="0"/>
          <wp:docPr id="10" name="image12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2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FE"/>
    <w:rsid w:val="000006DC"/>
    <w:rsid w:val="00004F0E"/>
    <w:rsid w:val="00016A14"/>
    <w:rsid w:val="00084FE5"/>
    <w:rsid w:val="00085621"/>
    <w:rsid w:val="0008753D"/>
    <w:rsid w:val="00093297"/>
    <w:rsid w:val="0009711F"/>
    <w:rsid w:val="000975F6"/>
    <w:rsid w:val="000A7CB2"/>
    <w:rsid w:val="000B70FD"/>
    <w:rsid w:val="000C2C41"/>
    <w:rsid w:val="000D2C74"/>
    <w:rsid w:val="000E5192"/>
    <w:rsid w:val="000F2E66"/>
    <w:rsid w:val="000F4D37"/>
    <w:rsid w:val="000F65EA"/>
    <w:rsid w:val="00102EE7"/>
    <w:rsid w:val="00105AA9"/>
    <w:rsid w:val="00110903"/>
    <w:rsid w:val="001124BF"/>
    <w:rsid w:val="00121D8F"/>
    <w:rsid w:val="001258C2"/>
    <w:rsid w:val="00131F57"/>
    <w:rsid w:val="00137250"/>
    <w:rsid w:val="001667C3"/>
    <w:rsid w:val="00175EA7"/>
    <w:rsid w:val="00182F3E"/>
    <w:rsid w:val="00183BE6"/>
    <w:rsid w:val="00185436"/>
    <w:rsid w:val="001918AC"/>
    <w:rsid w:val="0019314A"/>
    <w:rsid w:val="00193244"/>
    <w:rsid w:val="001942F5"/>
    <w:rsid w:val="001A5DB7"/>
    <w:rsid w:val="001B48AD"/>
    <w:rsid w:val="001B553C"/>
    <w:rsid w:val="001B5994"/>
    <w:rsid w:val="001C32F3"/>
    <w:rsid w:val="001C61CB"/>
    <w:rsid w:val="001D1AC5"/>
    <w:rsid w:val="001E0BB5"/>
    <w:rsid w:val="001F6F1F"/>
    <w:rsid w:val="00201684"/>
    <w:rsid w:val="00203AE3"/>
    <w:rsid w:val="0022178C"/>
    <w:rsid w:val="00240704"/>
    <w:rsid w:val="00244ACE"/>
    <w:rsid w:val="00251628"/>
    <w:rsid w:val="002534D9"/>
    <w:rsid w:val="002563FC"/>
    <w:rsid w:val="00257F74"/>
    <w:rsid w:val="00264A62"/>
    <w:rsid w:val="00273F3C"/>
    <w:rsid w:val="00274539"/>
    <w:rsid w:val="00294167"/>
    <w:rsid w:val="002A28A1"/>
    <w:rsid w:val="002A28AA"/>
    <w:rsid w:val="002A4699"/>
    <w:rsid w:val="002A5026"/>
    <w:rsid w:val="002A5034"/>
    <w:rsid w:val="002B1D92"/>
    <w:rsid w:val="002B2996"/>
    <w:rsid w:val="002B6804"/>
    <w:rsid w:val="002C489D"/>
    <w:rsid w:val="002C7145"/>
    <w:rsid w:val="002D5F53"/>
    <w:rsid w:val="002E1530"/>
    <w:rsid w:val="002E2FB3"/>
    <w:rsid w:val="002F6F14"/>
    <w:rsid w:val="00306F40"/>
    <w:rsid w:val="003174F2"/>
    <w:rsid w:val="003258F2"/>
    <w:rsid w:val="00330F2F"/>
    <w:rsid w:val="00346AF8"/>
    <w:rsid w:val="003527CC"/>
    <w:rsid w:val="00356CA1"/>
    <w:rsid w:val="003600AF"/>
    <w:rsid w:val="0037044F"/>
    <w:rsid w:val="00372277"/>
    <w:rsid w:val="00374DEE"/>
    <w:rsid w:val="00380F40"/>
    <w:rsid w:val="003810A9"/>
    <w:rsid w:val="003830AD"/>
    <w:rsid w:val="0038411F"/>
    <w:rsid w:val="00394167"/>
    <w:rsid w:val="00396155"/>
    <w:rsid w:val="0039751E"/>
    <w:rsid w:val="003A4185"/>
    <w:rsid w:val="003A51DA"/>
    <w:rsid w:val="003B4F72"/>
    <w:rsid w:val="003B60A9"/>
    <w:rsid w:val="003C25AB"/>
    <w:rsid w:val="003C5A9E"/>
    <w:rsid w:val="003D1A09"/>
    <w:rsid w:val="003D3254"/>
    <w:rsid w:val="003D578F"/>
    <w:rsid w:val="003D60AD"/>
    <w:rsid w:val="003E1762"/>
    <w:rsid w:val="003E5CA6"/>
    <w:rsid w:val="003E6734"/>
    <w:rsid w:val="003F200D"/>
    <w:rsid w:val="0041054C"/>
    <w:rsid w:val="00411C82"/>
    <w:rsid w:val="00412139"/>
    <w:rsid w:val="004162FB"/>
    <w:rsid w:val="00417D99"/>
    <w:rsid w:val="0043401F"/>
    <w:rsid w:val="00445B2B"/>
    <w:rsid w:val="004533DC"/>
    <w:rsid w:val="00493258"/>
    <w:rsid w:val="00494A0A"/>
    <w:rsid w:val="004A1130"/>
    <w:rsid w:val="004A559E"/>
    <w:rsid w:val="004C1C5F"/>
    <w:rsid w:val="004D0015"/>
    <w:rsid w:val="004E1957"/>
    <w:rsid w:val="004F193B"/>
    <w:rsid w:val="004F47A5"/>
    <w:rsid w:val="00523FE8"/>
    <w:rsid w:val="00526C02"/>
    <w:rsid w:val="00526E80"/>
    <w:rsid w:val="00542F4D"/>
    <w:rsid w:val="00552882"/>
    <w:rsid w:val="00552E6C"/>
    <w:rsid w:val="00557E4D"/>
    <w:rsid w:val="005632AE"/>
    <w:rsid w:val="00566C60"/>
    <w:rsid w:val="00570787"/>
    <w:rsid w:val="00570924"/>
    <w:rsid w:val="00574278"/>
    <w:rsid w:val="00576472"/>
    <w:rsid w:val="00580CDC"/>
    <w:rsid w:val="00585576"/>
    <w:rsid w:val="005A0177"/>
    <w:rsid w:val="005A222E"/>
    <w:rsid w:val="005A2C15"/>
    <w:rsid w:val="005D3595"/>
    <w:rsid w:val="005D48CF"/>
    <w:rsid w:val="005E537B"/>
    <w:rsid w:val="005E58B3"/>
    <w:rsid w:val="006023DA"/>
    <w:rsid w:val="00602563"/>
    <w:rsid w:val="00610841"/>
    <w:rsid w:val="00614947"/>
    <w:rsid w:val="00616724"/>
    <w:rsid w:val="00636404"/>
    <w:rsid w:val="0063694B"/>
    <w:rsid w:val="00637B89"/>
    <w:rsid w:val="00644D4B"/>
    <w:rsid w:val="0065305D"/>
    <w:rsid w:val="0065610B"/>
    <w:rsid w:val="0066140F"/>
    <w:rsid w:val="006708CD"/>
    <w:rsid w:val="006758B3"/>
    <w:rsid w:val="00676FF1"/>
    <w:rsid w:val="00677D18"/>
    <w:rsid w:val="00680D4E"/>
    <w:rsid w:val="006918B4"/>
    <w:rsid w:val="006931AD"/>
    <w:rsid w:val="00695A3B"/>
    <w:rsid w:val="006A0295"/>
    <w:rsid w:val="006C37B2"/>
    <w:rsid w:val="006C6026"/>
    <w:rsid w:val="006D0876"/>
    <w:rsid w:val="006D2DAB"/>
    <w:rsid w:val="006D3361"/>
    <w:rsid w:val="006D573C"/>
    <w:rsid w:val="006E00B7"/>
    <w:rsid w:val="006E15F8"/>
    <w:rsid w:val="006F0C02"/>
    <w:rsid w:val="006F1A73"/>
    <w:rsid w:val="006F3B18"/>
    <w:rsid w:val="006F538E"/>
    <w:rsid w:val="00700049"/>
    <w:rsid w:val="00707BF9"/>
    <w:rsid w:val="00712D35"/>
    <w:rsid w:val="0072568B"/>
    <w:rsid w:val="00734EC2"/>
    <w:rsid w:val="007355E1"/>
    <w:rsid w:val="007553D5"/>
    <w:rsid w:val="007615E2"/>
    <w:rsid w:val="007755C4"/>
    <w:rsid w:val="00786110"/>
    <w:rsid w:val="007930A4"/>
    <w:rsid w:val="00793EC3"/>
    <w:rsid w:val="00795A02"/>
    <w:rsid w:val="00796DE9"/>
    <w:rsid w:val="00797928"/>
    <w:rsid w:val="007A2E62"/>
    <w:rsid w:val="007B2C63"/>
    <w:rsid w:val="007D05AB"/>
    <w:rsid w:val="007D7F08"/>
    <w:rsid w:val="007E40B3"/>
    <w:rsid w:val="007F0171"/>
    <w:rsid w:val="00800D96"/>
    <w:rsid w:val="008057C8"/>
    <w:rsid w:val="0082763E"/>
    <w:rsid w:val="00830110"/>
    <w:rsid w:val="008477D7"/>
    <w:rsid w:val="008517C9"/>
    <w:rsid w:val="0086237C"/>
    <w:rsid w:val="0086364D"/>
    <w:rsid w:val="00863650"/>
    <w:rsid w:val="00864A73"/>
    <w:rsid w:val="0086753F"/>
    <w:rsid w:val="0087212C"/>
    <w:rsid w:val="0087253B"/>
    <w:rsid w:val="00874673"/>
    <w:rsid w:val="00876DD8"/>
    <w:rsid w:val="0089796B"/>
    <w:rsid w:val="008A23FD"/>
    <w:rsid w:val="008A3D34"/>
    <w:rsid w:val="008A4DDF"/>
    <w:rsid w:val="008A5738"/>
    <w:rsid w:val="008A67E1"/>
    <w:rsid w:val="008B04A8"/>
    <w:rsid w:val="008B1C72"/>
    <w:rsid w:val="008C247F"/>
    <w:rsid w:val="008C3998"/>
    <w:rsid w:val="008D07A6"/>
    <w:rsid w:val="008D12C3"/>
    <w:rsid w:val="008D26CA"/>
    <w:rsid w:val="008D31A1"/>
    <w:rsid w:val="008D4FDC"/>
    <w:rsid w:val="008D6236"/>
    <w:rsid w:val="008F137B"/>
    <w:rsid w:val="0090157A"/>
    <w:rsid w:val="00906978"/>
    <w:rsid w:val="00923A9B"/>
    <w:rsid w:val="0093224B"/>
    <w:rsid w:val="00934C0E"/>
    <w:rsid w:val="009470B5"/>
    <w:rsid w:val="00950D4C"/>
    <w:rsid w:val="00956F53"/>
    <w:rsid w:val="009604D5"/>
    <w:rsid w:val="00960AAB"/>
    <w:rsid w:val="0098183C"/>
    <w:rsid w:val="009833D7"/>
    <w:rsid w:val="00985ED3"/>
    <w:rsid w:val="00991BA5"/>
    <w:rsid w:val="009B6455"/>
    <w:rsid w:val="009B7902"/>
    <w:rsid w:val="009C56BB"/>
    <w:rsid w:val="009D19C2"/>
    <w:rsid w:val="009E1FB6"/>
    <w:rsid w:val="009E304C"/>
    <w:rsid w:val="009F7DC0"/>
    <w:rsid w:val="00A0168A"/>
    <w:rsid w:val="00A04CC4"/>
    <w:rsid w:val="00A13208"/>
    <w:rsid w:val="00A21A65"/>
    <w:rsid w:val="00A25353"/>
    <w:rsid w:val="00A263B8"/>
    <w:rsid w:val="00A2792A"/>
    <w:rsid w:val="00A35349"/>
    <w:rsid w:val="00A42D03"/>
    <w:rsid w:val="00A4566C"/>
    <w:rsid w:val="00A65880"/>
    <w:rsid w:val="00A729AE"/>
    <w:rsid w:val="00A72B1F"/>
    <w:rsid w:val="00A73056"/>
    <w:rsid w:val="00A75EA3"/>
    <w:rsid w:val="00A8671F"/>
    <w:rsid w:val="00A92685"/>
    <w:rsid w:val="00AA71D3"/>
    <w:rsid w:val="00AB4506"/>
    <w:rsid w:val="00AB6D60"/>
    <w:rsid w:val="00AC0ABE"/>
    <w:rsid w:val="00AC550C"/>
    <w:rsid w:val="00AE059B"/>
    <w:rsid w:val="00AE0B38"/>
    <w:rsid w:val="00B03004"/>
    <w:rsid w:val="00B13D01"/>
    <w:rsid w:val="00B144DD"/>
    <w:rsid w:val="00B14F04"/>
    <w:rsid w:val="00B20A21"/>
    <w:rsid w:val="00B2193E"/>
    <w:rsid w:val="00B356D8"/>
    <w:rsid w:val="00B43E80"/>
    <w:rsid w:val="00B44CF0"/>
    <w:rsid w:val="00B477AA"/>
    <w:rsid w:val="00B5157A"/>
    <w:rsid w:val="00B6433C"/>
    <w:rsid w:val="00B70910"/>
    <w:rsid w:val="00B73B90"/>
    <w:rsid w:val="00B76F21"/>
    <w:rsid w:val="00B92CA5"/>
    <w:rsid w:val="00B948AE"/>
    <w:rsid w:val="00B96BF8"/>
    <w:rsid w:val="00BC4D1F"/>
    <w:rsid w:val="00BC53D0"/>
    <w:rsid w:val="00BC6256"/>
    <w:rsid w:val="00BC71AA"/>
    <w:rsid w:val="00BD0072"/>
    <w:rsid w:val="00BD1D11"/>
    <w:rsid w:val="00BD5296"/>
    <w:rsid w:val="00BD7ED7"/>
    <w:rsid w:val="00BE10FE"/>
    <w:rsid w:val="00BE2EA0"/>
    <w:rsid w:val="00BE7692"/>
    <w:rsid w:val="00BE7E2C"/>
    <w:rsid w:val="00C04D9C"/>
    <w:rsid w:val="00C107F3"/>
    <w:rsid w:val="00C10BBE"/>
    <w:rsid w:val="00C10E37"/>
    <w:rsid w:val="00C11E54"/>
    <w:rsid w:val="00C134A5"/>
    <w:rsid w:val="00C21628"/>
    <w:rsid w:val="00C305F9"/>
    <w:rsid w:val="00C33392"/>
    <w:rsid w:val="00C3578F"/>
    <w:rsid w:val="00C3761E"/>
    <w:rsid w:val="00C41B73"/>
    <w:rsid w:val="00C53ADF"/>
    <w:rsid w:val="00C72274"/>
    <w:rsid w:val="00C83A5C"/>
    <w:rsid w:val="00C946DC"/>
    <w:rsid w:val="00C96E32"/>
    <w:rsid w:val="00CA3981"/>
    <w:rsid w:val="00CA7877"/>
    <w:rsid w:val="00CB0888"/>
    <w:rsid w:val="00CB6EA3"/>
    <w:rsid w:val="00CC470C"/>
    <w:rsid w:val="00CC4D3B"/>
    <w:rsid w:val="00CC65DE"/>
    <w:rsid w:val="00CD0826"/>
    <w:rsid w:val="00CD5C85"/>
    <w:rsid w:val="00CE137A"/>
    <w:rsid w:val="00CE22B5"/>
    <w:rsid w:val="00CF1F93"/>
    <w:rsid w:val="00CF5D9D"/>
    <w:rsid w:val="00D035B0"/>
    <w:rsid w:val="00D11B2C"/>
    <w:rsid w:val="00D234A0"/>
    <w:rsid w:val="00D32D68"/>
    <w:rsid w:val="00D47AF6"/>
    <w:rsid w:val="00D50C7C"/>
    <w:rsid w:val="00D540E8"/>
    <w:rsid w:val="00D5631D"/>
    <w:rsid w:val="00D65F6E"/>
    <w:rsid w:val="00D6610A"/>
    <w:rsid w:val="00D67D1C"/>
    <w:rsid w:val="00D71BDB"/>
    <w:rsid w:val="00D71D40"/>
    <w:rsid w:val="00D800F5"/>
    <w:rsid w:val="00D964FE"/>
    <w:rsid w:val="00D9718A"/>
    <w:rsid w:val="00DA0AB4"/>
    <w:rsid w:val="00DA702E"/>
    <w:rsid w:val="00DA7573"/>
    <w:rsid w:val="00DB1E77"/>
    <w:rsid w:val="00DC0A74"/>
    <w:rsid w:val="00DD60C2"/>
    <w:rsid w:val="00DD7ABC"/>
    <w:rsid w:val="00DE346C"/>
    <w:rsid w:val="00DE366B"/>
    <w:rsid w:val="00DE53BC"/>
    <w:rsid w:val="00DF07CA"/>
    <w:rsid w:val="00DF20C4"/>
    <w:rsid w:val="00DF2560"/>
    <w:rsid w:val="00DF3137"/>
    <w:rsid w:val="00E016D0"/>
    <w:rsid w:val="00E150E5"/>
    <w:rsid w:val="00E1647B"/>
    <w:rsid w:val="00E16DF1"/>
    <w:rsid w:val="00E22D9F"/>
    <w:rsid w:val="00E26391"/>
    <w:rsid w:val="00E43DB1"/>
    <w:rsid w:val="00E66454"/>
    <w:rsid w:val="00E720BD"/>
    <w:rsid w:val="00E775A5"/>
    <w:rsid w:val="00E91614"/>
    <w:rsid w:val="00E96B3C"/>
    <w:rsid w:val="00E978B5"/>
    <w:rsid w:val="00EB26D2"/>
    <w:rsid w:val="00EB5A52"/>
    <w:rsid w:val="00ED620D"/>
    <w:rsid w:val="00EE3D70"/>
    <w:rsid w:val="00EE3FFF"/>
    <w:rsid w:val="00EE4C57"/>
    <w:rsid w:val="00EE6102"/>
    <w:rsid w:val="00EE66AD"/>
    <w:rsid w:val="00EF1456"/>
    <w:rsid w:val="00F01E9B"/>
    <w:rsid w:val="00F0390A"/>
    <w:rsid w:val="00F12DA2"/>
    <w:rsid w:val="00F242F3"/>
    <w:rsid w:val="00F316B8"/>
    <w:rsid w:val="00F4032C"/>
    <w:rsid w:val="00F4393D"/>
    <w:rsid w:val="00F469AC"/>
    <w:rsid w:val="00F52E4B"/>
    <w:rsid w:val="00F547B8"/>
    <w:rsid w:val="00F554C2"/>
    <w:rsid w:val="00F6663D"/>
    <w:rsid w:val="00F80470"/>
    <w:rsid w:val="00F83B8D"/>
    <w:rsid w:val="00F83C43"/>
    <w:rsid w:val="00FA0A74"/>
    <w:rsid w:val="00FA2AB4"/>
    <w:rsid w:val="00FA3B3A"/>
    <w:rsid w:val="00FC1675"/>
    <w:rsid w:val="00FD4D84"/>
    <w:rsid w:val="00FE031B"/>
    <w:rsid w:val="00FF579A"/>
    <w:rsid w:val="01793423"/>
    <w:rsid w:val="06816028"/>
    <w:rsid w:val="0B411817"/>
    <w:rsid w:val="0C21C4E3"/>
    <w:rsid w:val="0D698E94"/>
    <w:rsid w:val="0EAD2463"/>
    <w:rsid w:val="0FFAEFC9"/>
    <w:rsid w:val="1285D1F1"/>
    <w:rsid w:val="15A463D1"/>
    <w:rsid w:val="17715C3D"/>
    <w:rsid w:val="18A6E7B5"/>
    <w:rsid w:val="18D1534D"/>
    <w:rsid w:val="1B0E07EC"/>
    <w:rsid w:val="1B7D7D0B"/>
    <w:rsid w:val="23C00076"/>
    <w:rsid w:val="23F3A8B6"/>
    <w:rsid w:val="26B40AD1"/>
    <w:rsid w:val="298F53E8"/>
    <w:rsid w:val="2A0AF6EC"/>
    <w:rsid w:val="2EA68BD1"/>
    <w:rsid w:val="2EC446BA"/>
    <w:rsid w:val="338B5E83"/>
    <w:rsid w:val="358F5845"/>
    <w:rsid w:val="392ED842"/>
    <w:rsid w:val="3BECEB3B"/>
    <w:rsid w:val="3D5CA737"/>
    <w:rsid w:val="3D7A10F0"/>
    <w:rsid w:val="41FDFE4E"/>
    <w:rsid w:val="42590B8E"/>
    <w:rsid w:val="43CEB95E"/>
    <w:rsid w:val="464352BE"/>
    <w:rsid w:val="47C003F3"/>
    <w:rsid w:val="49CBC8E5"/>
    <w:rsid w:val="4A946E71"/>
    <w:rsid w:val="4B8A8F44"/>
    <w:rsid w:val="51182825"/>
    <w:rsid w:val="514D4503"/>
    <w:rsid w:val="549F6589"/>
    <w:rsid w:val="55784E8E"/>
    <w:rsid w:val="57C7F54A"/>
    <w:rsid w:val="5A29C20C"/>
    <w:rsid w:val="5CB89662"/>
    <w:rsid w:val="5E84258E"/>
    <w:rsid w:val="5FE8A2BC"/>
    <w:rsid w:val="60CF822F"/>
    <w:rsid w:val="61062E44"/>
    <w:rsid w:val="6509F5AC"/>
    <w:rsid w:val="6539E20C"/>
    <w:rsid w:val="6CBF3FFC"/>
    <w:rsid w:val="7039D7B1"/>
    <w:rsid w:val="72DEDF54"/>
    <w:rsid w:val="73DA110B"/>
    <w:rsid w:val="77AC84A1"/>
    <w:rsid w:val="7C786DE0"/>
    <w:rsid w:val="7E44D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A3BF"/>
  <w15:docId w15:val="{262ABE62-7F43-4AEB-A540-B387ABDF1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ato" w:hAnsi="Lato" w:eastAsia="Lato" w:cs="Lato"/>
        <w:sz w:val="22"/>
        <w:szCs w:val="22"/>
        <w:lang w:val="en" w:eastAsia="en-GB" w:bidi="ar-SA"/>
      </w:rPr>
    </w:rPrDefault>
    <w:pPrDefault>
      <w:pPr>
        <w:widowControl w:val="0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50E5"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autoRedefine/>
    <w:uiPriority w:val="9"/>
    <w:unhideWhenUsed/>
    <w:rsid w:val="00240704"/>
    <w:pPr>
      <w:ind w:left="0"/>
      <w:outlineLvl w:val="1"/>
    </w:pPr>
    <w:rPr>
      <w:b/>
      <w:iCs/>
      <w:noProof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276" w:lineRule="auto"/>
      <w:outlineLvl w:val="3"/>
    </w:pPr>
    <w:rPr>
      <w:rFonts w:ascii="Arial" w:hAnsi="Arial" w:eastAsia="Arial" w:cs="Arial"/>
      <w:b/>
      <w:color w:val="33319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jc w:val="center"/>
    </w:pPr>
    <w:rPr>
      <w:rFonts w:ascii="Fira Sans" w:hAnsi="Fira Sans" w:eastAsia="Fira Sans" w:cs="Fira Sans"/>
      <w:b/>
      <w:color w:val="578AB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625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C6256"/>
  </w:style>
  <w:style w:type="paragraph" w:styleId="Footer">
    <w:name w:val="footer"/>
    <w:basedOn w:val="Normal"/>
    <w:link w:val="FooterChar"/>
    <w:uiPriority w:val="99"/>
    <w:unhideWhenUsed/>
    <w:rsid w:val="00BC625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C6256"/>
  </w:style>
  <w:style w:type="character" w:styleId="Hyperlink">
    <w:name w:val="Hyperlink"/>
    <w:basedOn w:val="DefaultParagraphFont"/>
    <w:uiPriority w:val="99"/>
    <w:unhideWhenUsed/>
    <w:rsid w:val="00FA2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B4"/>
    <w:rPr>
      <w:color w:val="605E5C"/>
      <w:shd w:val="clear" w:color="auto" w:fill="E1DFDD"/>
    </w:rPr>
  </w:style>
  <w:style w:type="character" w:styleId="TitleChar" w:customStyle="1">
    <w:name w:val="Title Char"/>
    <w:basedOn w:val="DefaultParagraphFont"/>
    <w:link w:val="Title"/>
    <w:uiPriority w:val="10"/>
    <w:rsid w:val="003C25AB"/>
    <w:rPr>
      <w:rFonts w:ascii="Fira Sans" w:hAnsi="Fira Sans" w:eastAsia="Fira Sans" w:cs="Fira Sans"/>
      <w:b/>
      <w:color w:val="578AB5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studio24.atlassian.net/browse/W3C-581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studio24.atlassian.net/secure/RapidBoard.jspa?rapidView=145&amp;projectKey=W3C&amp;selectedIssue=W3C-277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3c-dev.studio24.dev/" TargetMode="Externa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jpg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studio24.atlassian.net/browse/W3C-587" TargetMode="External" Id="rId14" /><Relationship Type="http://schemas.openxmlformats.org/officeDocument/2006/relationships/theme" Target="theme/theme1.xml" Id="rId22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2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E5F8BEA235D4198D1BE67F6EEC698" ma:contentTypeVersion="13" ma:contentTypeDescription="Create a new document." ma:contentTypeScope="" ma:versionID="4933ba460f974f65948fea9399700cbf">
  <xsd:schema xmlns:xsd="http://www.w3.org/2001/XMLSchema" xmlns:xs="http://www.w3.org/2001/XMLSchema" xmlns:p="http://schemas.microsoft.com/office/2006/metadata/properties" xmlns:ns2="8868db7e-e203-4c70-a48d-ed6e0f33ed8f" xmlns:ns3="bf769b97-5fdc-4e6b-8016-1f102d982123" targetNamespace="http://schemas.microsoft.com/office/2006/metadata/properties" ma:root="true" ma:fieldsID="5d31078a4a8bf7b8e66174eda292752d" ns2:_="" ns3:_="">
    <xsd:import namespace="8868db7e-e203-4c70-a48d-ed6e0f33ed8f"/>
    <xsd:import namespace="bf769b97-5fdc-4e6b-8016-1f102d982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8db7e-e203-4c70-a48d-ed6e0f33e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69b97-5fdc-4e6b-8016-1f102d982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70431E-58F2-4DFC-B722-66FD485031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459122-0B4C-4036-B6EF-68F2B48D2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4A629-6F5E-48A5-BC77-EA46C020E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8db7e-e203-4c70-a48d-ed6e0f33ed8f"/>
    <ds:schemaRef ds:uri="bf769b97-5fdc-4e6b-8016-1f102d982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454</Words>
  <Characters>2590</Characters>
  <Application>Microsoft Office Word</Application>
  <DocSecurity>4</DocSecurity>
  <Lines>21</Lines>
  <Paragraphs>6</Paragraphs>
  <ScaleCrop>false</ScaleCrop>
  <Company/>
  <LinksUpToDate>false</LinksUpToDate>
  <CharactersWithSpaces>3038</CharactersWithSpaces>
  <SharedDoc>false</SharedDoc>
  <HLinks>
    <vt:vector size="24" baseType="variant">
      <vt:variant>
        <vt:i4>5111825</vt:i4>
      </vt:variant>
      <vt:variant>
        <vt:i4>9</vt:i4>
      </vt:variant>
      <vt:variant>
        <vt:i4>0</vt:i4>
      </vt:variant>
      <vt:variant>
        <vt:i4>5</vt:i4>
      </vt:variant>
      <vt:variant>
        <vt:lpwstr>https://studio24.atlassian.net/browse/W3C-587</vt:lpwstr>
      </vt:variant>
      <vt:variant>
        <vt:lpwstr/>
      </vt:variant>
      <vt:variant>
        <vt:i4>5111825</vt:i4>
      </vt:variant>
      <vt:variant>
        <vt:i4>6</vt:i4>
      </vt:variant>
      <vt:variant>
        <vt:i4>0</vt:i4>
      </vt:variant>
      <vt:variant>
        <vt:i4>5</vt:i4>
      </vt:variant>
      <vt:variant>
        <vt:lpwstr>https://studio24.atlassian.net/browse/W3C-581</vt:lpwstr>
      </vt:variant>
      <vt:variant>
        <vt:lpwstr/>
      </vt:variant>
      <vt:variant>
        <vt:i4>95</vt:i4>
      </vt:variant>
      <vt:variant>
        <vt:i4>3</vt:i4>
      </vt:variant>
      <vt:variant>
        <vt:i4>0</vt:i4>
      </vt:variant>
      <vt:variant>
        <vt:i4>5</vt:i4>
      </vt:variant>
      <vt:variant>
        <vt:lpwstr>https://studio24.atlassian.net/secure/RapidBoard.jspa?rapidView=145&amp;projectKey=W3C&amp;selectedIssue=W3C-277</vt:lpwstr>
      </vt:variant>
      <vt:variant>
        <vt:lpwstr/>
      </vt:variant>
      <vt:variant>
        <vt:i4>1900624</vt:i4>
      </vt:variant>
      <vt:variant>
        <vt:i4>0</vt:i4>
      </vt:variant>
      <vt:variant>
        <vt:i4>0</vt:i4>
      </vt:variant>
      <vt:variant>
        <vt:i4>5</vt:i4>
      </vt:variant>
      <vt:variant>
        <vt:lpwstr>https://w3c-dev.studio24.dev/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Niemi</dc:creator>
  <cp:keywords/>
  <cp:lastModifiedBy>Rupert Garland</cp:lastModifiedBy>
  <cp:revision>290</cp:revision>
  <dcterms:created xsi:type="dcterms:W3CDTF">2021-03-11T00:10:00Z</dcterms:created>
  <dcterms:modified xsi:type="dcterms:W3CDTF">2021-06-25T00:30:00Z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0x0101004A2E5F8BEA235D4198D1BE67F6EEC698</vt:lpwstr>
  </property>
</Properties>
</file>