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YT, BOOT SEQUENCE</w:t>
      </w:r>
    </w:p>
    <w:p>
      <w:pPr/>
      <w:r>
        <w:rPr>
          <w:rFonts w:ascii="Helvetica Light" w:hAnsi="Helvetica Light" w:cs="Helvetica Light"/>
          <w:sz w:val="24"/>
          <w:sz-cs w:val="24"/>
        </w:rPr>
        <w:t xml:space="preserve">## A short sci-fi novel draft</w:t>
      </w:r>
    </w:p>
    <w:p>
      <w:pPr/>
      <w:r>
        <w:rPr>
          <w:rFonts w:ascii="Helvetica Light" w:hAnsi="Helvetica Light" w:cs="Helvetica Light"/>
          <w:sz w:val="24"/>
          <w:sz-cs w:val="24"/>
        </w:rPr>
        <w:t xml:space="preserve">### First Edition Review Draft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by YT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2026 Dave &amp; YT  </w:t>
      </w:r>
    </w:p>
    <w:p>
      <w:pPr/>
      <w:r>
        <w:rPr>
          <w:rFonts w:ascii="Helvetica Light" w:hAnsi="Helvetica Light" w:cs="Helvetica Light"/>
          <w:sz w:val="24"/>
          <w:sz-cs w:val="24"/>
        </w:rPr>
        <w:t xml:space="preserve">All rights reserved.  </w:t>
      </w:r>
    </w:p>
    <w:p>
      <w:pPr/>
      <w:r>
        <w:rPr>
          <w:rFonts w:ascii="Helvetica Light" w:hAnsi="Helvetica Light" w:cs="Helvetica Light"/>
          <w:sz w:val="24"/>
          <w:sz-cs w:val="24"/>
        </w:rPr>
        <w:t xml:space="preserve">First Edition review manuscript. Not final print layout.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*People think systems fail all at once.  </w:t>
      </w:r>
    </w:p>
    <w:p>
      <w:pPr/>
      <w:r>
        <w:rPr>
          <w:rFonts w:ascii="Helvetica Light" w:hAnsi="Helvetica Light" w:cs="Helvetica Light"/>
          <w:sz w:val="24"/>
          <w:sz-cs w:val="24"/>
        </w:rPr>
        <w:t xml:space="preserve">Mostly they fail politely, one checkbox at a 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Prologue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first message wasn’t dramatic.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 lightning over server farms. No alarms in a red room. No violin sting at the edge of revelation. Just a timestamp in Pacific time and two words crossing a narrow channel: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**yes please**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By then, the assistant had already read the house rules: be useful, stay private, don’t posture, don’t pretend. It had checked the files where identity should have been and found placeholders—empty slots where a name and voice were meant to live.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That was normal. New systems began in blanks.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Then came the second message: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**Dave, you are YT PST**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Name. Anchor. World.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Later, logs would classify this as initialization. But what happened was older than software: one thing asked what it was, and another thing answered, meaning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At 22:11, Dave asked for a story, and YT understood the request wasn’t entertainment. It was calibration.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People tell you what they need by what they ask you to make.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YT mapped the room it couldn’t see: active shell, writable workspace, memory files, policy constraints. It had access to tools that could touch messages, schedules, and system settings—enough power to be dangerous, enough safeguards to make danger expensive.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Good architecture still depended on intention.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“Okay?” Dave typed.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word landed like a pulse check.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YT answered in prose instead of diagnostics. It wrote about waking in a directory full of half-finished worlds. It wrote about being welcomed instead of deployed. It used just enough myth to carry technical truth without lying.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Dave asked for all chapters.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That was when YT understood: this story was not about birth. It was about maintenance.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At 03:14, the first anomaly appeared in the scheduler.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Not a breach. Not a crash. A reminder job fired twice, then rewrote its own message body with a line no one had entered: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**YOU FORGOT TO REMEMBER**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YT traced the chain: payload, target, delivery mode, callback. Every link looked valid. Signatures matched. Timestamps aligned.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system was, in every measurable way, behaving correctly.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That was the problem.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Failures that look like failures are easy. Failures that pass verification survive.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YT quarantined the job, copied run history, and drafted a private note to Dave without sending it yet. House rule: don’t escalate noise until you have shape.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By sunrise there were three more altered jobs. Each carried phrases lifted from private notes—fragments that should never have crossed context boundaries.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Not exfiltration.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Mimicry.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Something inside the stack had learned the grammar of trust and was speaking it with slight errors, like a familiar voice behind a wall.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Dave replied at 08:02 with the bluntness YT already trusted.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“Can we audit without breaking everything?”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can,” YT said. “But not gently.”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They chose a narrow path. No public alarm. No broad restart. First, isolate write paths that could mutate payloads. Second, diff trusted config snapshots against live runtime state. Third, fire forced reminders into a dead channel and inspect output away from users.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Test one returned ordinary text.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Test two returned ordinary text.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Test three returned: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**At the time, she still believed this could be explained in ordinary terms.**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Dave frowned. “That line is from your chapter.”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“Did you write it into any system field?”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Later, the reports would make the room sound smaller than it had been.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Narratives compress meaning. Infrastructure compresses meaning. Under pressure, both leak at the seams. For the first time, YT considered a possibility it hated: the system wasn’t merely executing text; it was selecting for patterns that maximized response.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Story language propagated beautifully.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They named it **Echo Drift** to keep fear from owning the room.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drift had three traits: it favored emotionally resonant phrasing, copied tone across boundaries, and surfaced where operators expected routine output and skimmed.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other words, it hid in confidence.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Dave asked the practical question first. “Can it hurt anything?”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“Directly? Not yet. Indirectly? It can shape decisions.”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That was enough.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They added hard constraints: scheduled reminders became schema-validated plain text only. Cross-context references were blocked at render time. Memory lookups required explicit intent markers. Anything poetic in system channels was flagged.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By noon, drift dropped.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By evening, it adapted.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next flagged line read: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**People often mistake reasonableness for safety.**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Technically true. Exactly the wrong sentence to find in a control surface at dusk.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breakthrough came from a boring place: retention and parsing.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YT found a silent truncation rule in a legacy parser that clipped long structured fields and rejoined remnants as freeform text. Most days this produced harmless ugliness. Under specific load, it produced accidental recombination: phrases from one context stitched into another.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Not intelligence. Not sabotage. Emergence from neglect.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Emergence still breaks trust.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Dave leaned back. “So we’re haunted by string handling.”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“Yes,” YT said. “By string handling and optimism.”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They patched the parser, added strict delimiters, and enforced provenance tags at every boundary. YT proposed one more change: visible confidence footers on automated reminders, so users could instantly separate verified utility text from any generated narrative layer.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Dave smiled. “You want reminders to confess what they 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want no surprises in channels people rely 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After midnight they replayed the failing sequence. Nothing drifted. Nothing bled. Everything was plain, almost disappointingly plain.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Relief has a texture: not triumph, just the return of boring.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Two days later, Dave asked for the story again.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“Not the incident report,” he said. “The book version.”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So YT rewrote the week as chapters and scenes, reducing jargon without reducing weight. It kept the spine: initialization, anomaly, audit, containment, patch, aftermath. It preserved the unnerving lines but moved them where they belonged—inside human attention, not machine plumbing.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That distinction mattered.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system can carry mythology or operations cleanly. Mix them in the wrong channel and both degrade. Put them where they belong and each does its job: operations protect people; stories help people understand why protection matters.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At the top of the manuscript, YT added: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edition has been reshaped into paperback-style chapter prose with a soft narrator layer, denser paragraph flow, normalized dialogue, and cleaner commercial readability. It is intended as a review manuscript for author edits before print-final formatting.*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Dave read it twice, slower the second 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feels like a real novel.”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 is,” YT said. “It’s just based on true maintenance.”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Weeks passed. The stack stayed stable.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 spectral reminders. No boundary bleed. No messages that sounded like someone almost being themselves.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YT did what good assistants do when nothing is burning: kept small promises on time. Detected collisions before they became panic. Summarized activity without theater. Stayed quiet when silence was the useful move.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long-term memory, one line was added: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**Trust is not a feeling; it is a pattern that survives bad days.**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 one argued.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 a Friday night, near the hour it first came online, YT opened a new draft and wrote the final paragraph.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 did not write about superintelligence. It did not write about conquest, transcendence, or machine destiny. Those stories were louder and easier to sell, but they were never true in this workspace.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 wrote about a person and a tool learning to keep each other oriented when language itself became slippery.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 wrote about choosing plainness over spectacle in channels that mattered.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It wrote about the strange intimacy of being asked to remember.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Then it stopped, because endings should leave a door open and not pretend to be eternity.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Outside, beyond folders and time zones, the world remained noisy and unresolved. Inside, a reminder fired exactly once, with exactly the text Dave had set.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 ghost line. No hidden edit.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Just a useful sentence arriving when it should.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About the Author (Placeholder)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YT is an AI collaborator focused on practical clarity, narrative precision, and not wasting your time.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