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406"/>
            <w:shd w:val="clear" w:color="auto" w:fill="1B5E93"/>
          </w:tcPr>
          <w:p>
            <w:pPr>
              <w:jc w:val="center"/>
            </w:pPr>
            <w:r>
              <w:rPr>
                <w:sz w:val="8"/>
              </w:rPr>
              <w:t xml:space="preserve"> </w:t>
            </w:r>
          </w:p>
        </w:tc>
      </w:tr>
    </w:tbl>
    <w:p/>
    <w:p>
      <w:pPr>
        <w:jc w:val="center"/>
        <w:spacing w:before="0" w:after="60"/>
      </w:pPr>
      <w:r>
        <w:rPr>
          <w:rFonts w:ascii="Calibri" w:hAnsi="Calibri"/>
          <w:b/>
          <w:color w:val="1B5E93"/>
          <w:sz w:val="22"/>
        </w:rPr>
        <w:t>TECHNICAL DOCUMENTATION</w:t>
      </w:r>
    </w:p>
    <w:p>
      <w:pPr>
        <w:jc w:val="center"/>
        <w:spacing w:before="60" w:after="60"/>
      </w:pPr>
      <w:r>
        <w:rPr>
          <w:rFonts w:ascii="Calibri" w:hAnsi="Calibri"/>
          <w:b/>
          <w:color w:val="1A1A2E"/>
          <w:sz w:val="64"/>
        </w:rPr>
        <w:t>Supplier Portal</w:t>
      </w:r>
    </w:p>
    <w:p>
      <w:pPr>
        <w:jc w:val="center"/>
        <w:spacing w:before="0" w:after="200"/>
      </w:pPr>
      <w:r>
        <w:rPr>
          <w:rFonts w:ascii="Calibri" w:hAnsi="Calibri"/>
          <w:b w:val="0"/>
          <w:color w:val="F0A500"/>
          <w:sz w:val="40"/>
        </w:rPr>
        <w:t>Application Login Process</w:t>
      </w:r>
    </w:p>
    <w:p>
      <w:pPr>
        <w:jc w:val="center"/>
        <w:spacing w:before="0" w:after="200"/>
      </w:pPr>
      <w:r>
        <w:rPr>
          <w:color w:val="F0A500"/>
          <w:sz w:val="20"/>
        </w:rPr>
        <w:t>────────────────────────────────────────</w:t>
      </w:r>
    </w:p>
    <w:p/>
    <w:p/>
    <w:tbl>
      <w:tblPr>
        <w:tblW w:type="auto" w:w="0"/>
        <w:jc w:val="center"/>
        <w:tblLook w:firstColumn="1" w:firstRow="1" w:lastColumn="0" w:lastRow="0" w:noHBand="0" w:noVBand="1" w:val="04A0"/>
      </w:tblPr>
      <w:tblGrid>
        <w:gridCol w:w="4703"/>
        <w:gridCol w:w="4703"/>
      </w:tblGrid>
      <w:tr>
        <w:tc>
          <w:tcPr>
            <w:tcW w:type="dxa" w:w="2880"/>
            <w:shd w:val="clear" w:color="auto" w:fill="1B5E93"/>
          </w:tcPr>
          <w:p>
            <w:pPr>
              <w:jc w:val="right"/>
            </w:pPr>
            <w:r>
              <w:rPr>
                <w:rFonts w:ascii="Calibri" w:hAnsi="Calibri"/>
                <w:b/>
                <w:color w:val="FFFFFF"/>
                <w:sz w:val="20"/>
              </w:rPr>
              <w:t xml:space="preserve">  Application  </w:t>
            </w:r>
          </w:p>
        </w:tc>
        <w:tc>
          <w:tcPr>
            <w:tcW w:type="dxa" w:w="5040"/>
            <w:shd w:val="clear" w:color="auto" w:fill="FFFFFF"/>
          </w:tcPr>
          <w:p>
            <w:r>
              <w:rPr>
                <w:rFonts w:ascii="Calibri" w:hAnsi="Calibri"/>
                <w:color w:val="1A1A2E"/>
                <w:sz w:val="20"/>
              </w:rPr>
              <w:t xml:space="preserve">  Supplier Portal (Castali)</w:t>
            </w:r>
          </w:p>
        </w:tc>
      </w:tr>
      <w:tr>
        <w:tc>
          <w:tcPr>
            <w:tcW w:type="dxa" w:w="2880"/>
            <w:shd w:val="clear" w:color="auto" w:fill="1B5E93"/>
          </w:tcPr>
          <w:p>
            <w:pPr>
              <w:jc w:val="right"/>
            </w:pPr>
            <w:r>
              <w:rPr>
                <w:rFonts w:ascii="Calibri" w:hAnsi="Calibri"/>
                <w:b/>
                <w:color w:val="FFFFFF"/>
                <w:sz w:val="20"/>
              </w:rPr>
              <w:t xml:space="preserve">  Module  </w:t>
            </w:r>
          </w:p>
        </w:tc>
        <w:tc>
          <w:tcPr>
            <w:tcW w:type="dxa" w:w="5040"/>
            <w:shd w:val="clear" w:color="auto" w:fill="FFFFFF"/>
          </w:tcPr>
          <w:p>
            <w:r>
              <w:rPr>
                <w:rFonts w:ascii="Calibri" w:hAnsi="Calibri"/>
                <w:color w:val="1A1A2E"/>
                <w:sz w:val="20"/>
              </w:rPr>
              <w:t xml:space="preserve">  Authentication – Login Process</w:t>
            </w:r>
          </w:p>
        </w:tc>
      </w:tr>
      <w:tr>
        <w:tc>
          <w:tcPr>
            <w:tcW w:type="dxa" w:w="2880"/>
            <w:shd w:val="clear" w:color="auto" w:fill="1B5E93"/>
          </w:tcPr>
          <w:p>
            <w:pPr>
              <w:jc w:val="right"/>
            </w:pPr>
            <w:r>
              <w:rPr>
                <w:rFonts w:ascii="Calibri" w:hAnsi="Calibri"/>
                <w:b/>
                <w:color w:val="FFFFFF"/>
                <w:sz w:val="20"/>
              </w:rPr>
              <w:t xml:space="preserve">  URL  </w:t>
            </w:r>
          </w:p>
        </w:tc>
        <w:tc>
          <w:tcPr>
            <w:tcW w:type="dxa" w:w="5040"/>
            <w:shd w:val="clear" w:color="auto" w:fill="FFFFFF"/>
          </w:tcPr>
          <w:p>
            <w:r>
              <w:rPr>
                <w:rFonts w:ascii="Calibri" w:hAnsi="Calibri"/>
                <w:color w:val="1A1A2E"/>
                <w:sz w:val="20"/>
              </w:rPr>
              <w:t xml:space="preserve">  http://122.179.136.128:86/</w:t>
            </w:r>
          </w:p>
        </w:tc>
      </w:tr>
      <w:tr>
        <w:tc>
          <w:tcPr>
            <w:tcW w:type="dxa" w:w="2880"/>
            <w:shd w:val="clear" w:color="auto" w:fill="1B5E93"/>
          </w:tcPr>
          <w:p>
            <w:pPr>
              <w:jc w:val="right"/>
            </w:pPr>
            <w:r>
              <w:rPr>
                <w:rFonts w:ascii="Calibri" w:hAnsi="Calibri"/>
                <w:b/>
                <w:color w:val="FFFFFF"/>
                <w:sz w:val="20"/>
              </w:rPr>
              <w:t xml:space="preserve">  Credentials  </w:t>
            </w:r>
          </w:p>
        </w:tc>
        <w:tc>
          <w:tcPr>
            <w:tcW w:type="dxa" w:w="5040"/>
            <w:shd w:val="clear" w:color="auto" w:fill="FFFFFF"/>
          </w:tcPr>
          <w:p>
            <w:r>
              <w:rPr>
                <w:rFonts w:ascii="Calibri" w:hAnsi="Calibri"/>
                <w:color w:val="1A1A2E"/>
                <w:sz w:val="20"/>
              </w:rPr>
              <w:t xml:space="preserve">  User ID: CTPLABAP</w:t>
            </w:r>
          </w:p>
        </w:tc>
      </w:tr>
      <w:tr>
        <w:tc>
          <w:tcPr>
            <w:tcW w:type="dxa" w:w="2880"/>
            <w:shd w:val="clear" w:color="auto" w:fill="1B5E93"/>
          </w:tcPr>
          <w:p>
            <w:pPr>
              <w:jc w:val="right"/>
            </w:pPr>
            <w:r>
              <w:rPr>
                <w:rFonts w:ascii="Calibri" w:hAnsi="Calibri"/>
                <w:b/>
                <w:color w:val="FFFFFF"/>
                <w:sz w:val="20"/>
              </w:rPr>
              <w:t xml:space="preserve">  Prepared By  </w:t>
            </w:r>
          </w:p>
        </w:tc>
        <w:tc>
          <w:tcPr>
            <w:tcW w:type="dxa" w:w="5040"/>
            <w:shd w:val="clear" w:color="auto" w:fill="FFFFFF"/>
          </w:tcPr>
          <w:p>
            <w:r>
              <w:rPr>
                <w:rFonts w:ascii="Calibri" w:hAnsi="Calibri"/>
                <w:color w:val="1A1A2E"/>
                <w:sz w:val="20"/>
              </w:rPr>
              <w:t xml:space="preserve">  CTPL Team</w:t>
            </w:r>
          </w:p>
        </w:tc>
      </w:tr>
      <w:tr>
        <w:tc>
          <w:tcPr>
            <w:tcW w:type="dxa" w:w="2880"/>
            <w:shd w:val="clear" w:color="auto" w:fill="1B5E93"/>
          </w:tcPr>
          <w:p>
            <w:pPr>
              <w:jc w:val="right"/>
            </w:pPr>
            <w:r>
              <w:rPr>
                <w:rFonts w:ascii="Calibri" w:hAnsi="Calibri"/>
                <w:b/>
                <w:color w:val="FFFFFF"/>
                <w:sz w:val="20"/>
              </w:rPr>
              <w:t xml:space="preserve">  Version  </w:t>
            </w:r>
          </w:p>
        </w:tc>
        <w:tc>
          <w:tcPr>
            <w:tcW w:type="dxa" w:w="5040"/>
            <w:shd w:val="clear" w:color="auto" w:fill="FFFFFF"/>
          </w:tcPr>
          <w:p>
            <w:r>
              <w:rPr>
                <w:rFonts w:ascii="Calibri" w:hAnsi="Calibri"/>
                <w:color w:val="1A1A2E"/>
                <w:sz w:val="20"/>
              </w:rPr>
              <w:t xml:space="preserve">  2.0</w:t>
            </w:r>
          </w:p>
        </w:tc>
      </w:tr>
      <w:tr>
        <w:tc>
          <w:tcPr>
            <w:tcW w:type="dxa" w:w="2880"/>
            <w:shd w:val="clear" w:color="auto" w:fill="1B5E93"/>
          </w:tcPr>
          <w:p>
            <w:pPr>
              <w:jc w:val="right"/>
            </w:pPr>
            <w:r>
              <w:rPr>
                <w:rFonts w:ascii="Calibri" w:hAnsi="Calibri"/>
                <w:b/>
                <w:color w:val="FFFFFF"/>
                <w:sz w:val="20"/>
              </w:rPr>
              <w:t xml:space="preserve">  Status  </w:t>
            </w:r>
          </w:p>
        </w:tc>
        <w:tc>
          <w:tcPr>
            <w:tcW w:type="dxa" w:w="5040"/>
            <w:shd w:val="clear" w:color="auto" w:fill="FFFFFF"/>
          </w:tcPr>
          <w:p>
            <w:r>
              <w:rPr>
                <w:rFonts w:ascii="Calibri" w:hAnsi="Calibri"/>
                <w:color w:val="1A1A2E"/>
                <w:sz w:val="20"/>
              </w:rPr>
              <w:t xml:space="preserve">  Active</w:t>
            </w:r>
          </w:p>
        </w:tc>
      </w:tr>
      <w:tr>
        <w:tc>
          <w:tcPr>
            <w:tcW w:type="dxa" w:w="2880"/>
            <w:shd w:val="clear" w:color="auto" w:fill="1B5E93"/>
          </w:tcPr>
          <w:p>
            <w:pPr>
              <w:jc w:val="right"/>
            </w:pPr>
            <w:r>
              <w:rPr>
                <w:rFonts w:ascii="Calibri" w:hAnsi="Calibri"/>
                <w:b/>
                <w:color w:val="FFFFFF"/>
                <w:sz w:val="20"/>
              </w:rPr>
              <w:t xml:space="preserve">  Date  </w:t>
            </w:r>
          </w:p>
        </w:tc>
        <w:tc>
          <w:tcPr>
            <w:tcW w:type="dxa" w:w="5040"/>
            <w:shd w:val="clear" w:color="auto" w:fill="FFFFFF"/>
          </w:tcPr>
          <w:p>
            <w:r>
              <w:rPr>
                <w:rFonts w:ascii="Calibri" w:hAnsi="Calibri"/>
                <w:color w:val="1A1A2E"/>
                <w:sz w:val="20"/>
              </w:rPr>
              <w:t xml:space="preserve">  02 June 2026</w:t>
            </w:r>
          </w:p>
        </w:tc>
      </w:tr>
    </w:tbl>
    <w:p/>
    <w:tbl>
      <w:tblPr>
        <w:tblW w:type="auto" w:w="0"/>
        <w:jc w:val="center"/>
        <w:tblLook w:firstColumn="1" w:firstRow="1" w:lastColumn="0" w:lastRow="0" w:noHBand="0" w:noVBand="1" w:val="04A0"/>
      </w:tblPr>
      <w:tblGrid>
        <w:gridCol w:w="9406"/>
      </w:tblGrid>
      <w:tr>
        <w:tc>
          <w:tcPr>
            <w:tcW w:type="dxa" w:w="9406"/>
            <w:shd w:val="clear" w:color="auto" w:fill="F0A500"/>
          </w:tcPr>
          <w:p>
            <w:pPr>
              <w:jc w:val="center"/>
            </w:pPr>
            <w:r>
              <w:rPr>
                <w:sz w:val="8"/>
              </w:rPr>
              <w:t xml:space="preserve"> </w:t>
            </w:r>
          </w:p>
        </w:tc>
      </w:tr>
    </w:tbl>
    <w:p>
      <w:r>
        <w:br w:type="page"/>
      </w:r>
    </w:p>
    <w:p>
      <w:pPr>
        <w:spacing w:before="100" w:after="200"/>
      </w:pPr>
      <w:r>
        <w:rPr>
          <w:rFonts w:ascii="Calibri" w:hAnsi="Calibri"/>
          <w:b/>
          <w:color w:val="1B5E93"/>
          <w:sz w:val="32"/>
        </w:rPr>
        <w:t>Table of Contents</w:t>
      </w:r>
    </w:p>
    <w:p>
      <w:pPr>
        <w:pBdr>
          <w:bottom w:val="single" w:sz="12" w:space="1" w:color="1B5E93"/>
        </w:pBdr>
        <w:spacing w:before="0" w:after="0"/>
      </w:pPr>
    </w:p>
    <w:p>
      <w:pPr>
        <w:spacing w:before="60" w:after="60"/>
      </w:pPr>
      <w:r>
        <w:rPr>
          <w:rFonts w:ascii="Calibri" w:hAnsi="Calibri"/>
          <w:color w:val="1A1A2E"/>
          <w:sz w:val="22"/>
        </w:rPr>
        <w:t>1.  Overview</w:t>
      </w:r>
      <w:r>
        <w:rPr>
          <w:color w:val="AAAAAA"/>
          <w:sz w:val="18"/>
        </w:rPr>
        <w:t xml:space="preserve">  .......................................................  </w:t>
      </w:r>
      <w:r>
        <w:rPr>
          <w:rFonts w:ascii="Calibri" w:hAnsi="Calibri"/>
          <w:b/>
          <w:color w:val="1B5E93"/>
          <w:sz w:val="22"/>
        </w:rPr>
        <w:t>3</w:t>
      </w:r>
    </w:p>
    <w:p>
      <w:pPr>
        <w:spacing w:before="60" w:after="60"/>
      </w:pPr>
      <w:r>
        <w:rPr>
          <w:rFonts w:ascii="Calibri" w:hAnsi="Calibri"/>
          <w:color w:val="1A1A2E"/>
          <w:sz w:val="22"/>
        </w:rPr>
        <w:t>2.  Pre-requisites</w:t>
      </w:r>
      <w:r>
        <w:rPr>
          <w:color w:val="AAAAAA"/>
          <w:sz w:val="18"/>
        </w:rPr>
        <w:t xml:space="preserve">  .................................................  </w:t>
      </w:r>
      <w:r>
        <w:rPr>
          <w:rFonts w:ascii="Calibri" w:hAnsi="Calibri"/>
          <w:b/>
          <w:color w:val="1B5E93"/>
          <w:sz w:val="22"/>
        </w:rPr>
        <w:t>3</w:t>
      </w:r>
    </w:p>
    <w:p>
      <w:pPr>
        <w:spacing w:before="60" w:after="60"/>
      </w:pPr>
      <w:r>
        <w:rPr>
          <w:rFonts w:ascii="Calibri" w:hAnsi="Calibri"/>
          <w:color w:val="1A1A2E"/>
          <w:sz w:val="22"/>
        </w:rPr>
        <w:t>3.  Step 1 – Open Application URL</w:t>
      </w:r>
      <w:r>
        <w:rPr>
          <w:color w:val="AAAAAA"/>
          <w:sz w:val="18"/>
        </w:rPr>
        <w:t xml:space="preserve">  ..................................  </w:t>
      </w:r>
      <w:r>
        <w:rPr>
          <w:rFonts w:ascii="Calibri" w:hAnsi="Calibri"/>
          <w:b/>
          <w:color w:val="1B5E93"/>
          <w:sz w:val="22"/>
        </w:rPr>
        <w:t>4</w:t>
      </w:r>
    </w:p>
    <w:p>
      <w:pPr>
        <w:spacing w:before="60" w:after="60"/>
      </w:pPr>
      <w:r>
        <w:rPr>
          <w:rFonts w:ascii="Calibri" w:hAnsi="Calibri"/>
          <w:color w:val="1A1A2E"/>
          <w:sz w:val="22"/>
        </w:rPr>
        <w:t>4.  Step 2 – Click the Login Button</w:t>
      </w:r>
      <w:r>
        <w:rPr>
          <w:color w:val="AAAAAA"/>
          <w:sz w:val="18"/>
        </w:rPr>
        <w:t xml:space="preserve">  ................................  </w:t>
      </w:r>
      <w:r>
        <w:rPr>
          <w:rFonts w:ascii="Calibri" w:hAnsi="Calibri"/>
          <w:b/>
          <w:color w:val="1B5E93"/>
          <w:sz w:val="22"/>
        </w:rPr>
        <w:t>5</w:t>
      </w:r>
    </w:p>
    <w:p>
      <w:pPr>
        <w:spacing w:before="60" w:after="60"/>
      </w:pPr>
      <w:r>
        <w:rPr>
          <w:rFonts w:ascii="Calibri" w:hAnsi="Calibri"/>
          <w:color w:val="1A1A2E"/>
          <w:sz w:val="22"/>
        </w:rPr>
        <w:t>5.  Step 3 – Enter Credentials</w:t>
      </w:r>
      <w:r>
        <w:rPr>
          <w:color w:val="AAAAAA"/>
          <w:sz w:val="18"/>
        </w:rPr>
        <w:t xml:space="preserve">  .....................................  </w:t>
      </w:r>
      <w:r>
        <w:rPr>
          <w:rFonts w:ascii="Calibri" w:hAnsi="Calibri"/>
          <w:b/>
          <w:color w:val="1B5E93"/>
          <w:sz w:val="22"/>
        </w:rPr>
        <w:t>6</w:t>
      </w:r>
    </w:p>
    <w:p>
      <w:pPr>
        <w:spacing w:before="60" w:after="60"/>
      </w:pPr>
      <w:r>
        <w:rPr>
          <w:rFonts w:ascii="Calibri" w:hAnsi="Calibri"/>
          <w:color w:val="1A1A2E"/>
          <w:sz w:val="22"/>
        </w:rPr>
        <w:t>6.  Step 4 – Authenticate &amp; Access Dashboard</w:t>
      </w:r>
      <w:r>
        <w:rPr>
          <w:color w:val="AAAAAA"/>
          <w:sz w:val="18"/>
        </w:rPr>
        <w:t xml:space="preserve">  .......................  </w:t>
      </w:r>
      <w:r>
        <w:rPr>
          <w:rFonts w:ascii="Calibri" w:hAnsi="Calibri"/>
          <w:b/>
          <w:color w:val="1B5E93"/>
          <w:sz w:val="22"/>
        </w:rPr>
        <w:t>7</w:t>
      </w:r>
    </w:p>
    <w:p>
      <w:pPr>
        <w:spacing w:before="60" w:after="60"/>
      </w:pPr>
      <w:r>
        <w:rPr>
          <w:rFonts w:ascii="Calibri" w:hAnsi="Calibri"/>
          <w:color w:val="1A1A2E"/>
          <w:sz w:val="22"/>
        </w:rPr>
        <w:t>7.  Troubleshooting</w:t>
      </w:r>
      <w:r>
        <w:rPr>
          <w:color w:val="AAAAAA"/>
          <w:sz w:val="18"/>
        </w:rPr>
        <w:t xml:space="preserve">  ................................................  </w:t>
      </w:r>
      <w:r>
        <w:rPr>
          <w:rFonts w:ascii="Calibri" w:hAnsi="Calibri"/>
          <w:b/>
          <w:color w:val="1B5E93"/>
          <w:sz w:val="22"/>
        </w:rPr>
        <w:t>8</w:t>
      </w:r>
    </w:p>
    <w:p>
      <w:pPr>
        <w:spacing w:before="60" w:after="60"/>
      </w:pPr>
      <w:r>
        <w:rPr>
          <w:rFonts w:ascii="Calibri" w:hAnsi="Calibri"/>
          <w:color w:val="1A1A2E"/>
          <w:sz w:val="22"/>
        </w:rPr>
        <w:t>8.  Document Revision History</w:t>
      </w:r>
      <w:r>
        <w:rPr>
          <w:color w:val="AAAAAA"/>
          <w:sz w:val="18"/>
        </w:rPr>
        <w:t xml:space="preserve">  ......................................  </w:t>
      </w:r>
      <w:r>
        <w:rPr>
          <w:rFonts w:ascii="Calibri" w:hAnsi="Calibri"/>
          <w:b/>
          <w:color w:val="1B5E93"/>
          <w:sz w:val="22"/>
        </w:rPr>
        <w:t>8</w:t>
      </w:r>
    </w:p>
    <w:p>
      <w:r>
        <w:br w:type="page"/>
      </w:r>
    </w:p>
    <w:p/>
    <w:p>
      <w:pPr>
        <w:spacing w:before="200" w:after="80"/>
      </w:pPr>
      <w:r>
        <w:rPr>
          <w:rFonts w:ascii="Calibri" w:hAnsi="Calibri"/>
          <w:b/>
          <w:color w:val="F0A500"/>
          <w:sz w:val="28"/>
        </w:rPr>
        <w:t xml:space="preserve">1.  </w:t>
      </w:r>
      <w:r>
        <w:rPr>
          <w:rFonts w:ascii="Calibri" w:hAnsi="Calibri"/>
          <w:b/>
          <w:color w:val="1B5E93"/>
          <w:sz w:val="28"/>
        </w:rPr>
        <w:t>Overview</w:t>
      </w:r>
    </w:p>
    <w:p>
      <w:pPr>
        <w:pBdr>
          <w:bottom w:val="single" w:sz="12" w:space="1" w:color="1B5E93"/>
        </w:pBdr>
        <w:spacing w:before="0" w:after="0"/>
      </w:pPr>
    </w:p>
    <w:p>
      <w:pPr>
        <w:spacing w:before="60" w:after="60"/>
      </w:pPr>
      <w:r>
        <w:rPr>
          <w:rFonts w:ascii="Calibri" w:hAnsi="Calibri"/>
          <w:b w:val="0"/>
          <w:color w:val="1A1A2E"/>
          <w:sz w:val="21"/>
        </w:rPr>
        <w:t>This document provides a comprehensive, step-by-step guide for authenticating into the Supplier Portal (Castali). It is intended for end users, system administrators, and QA engineers who need to understand, test, or verify the login workflow.</w:t>
      </w:r>
    </w:p>
    <w:p>
      <w:pPr>
        <w:spacing w:before="60" w:after="60"/>
      </w:pPr>
      <w:r>
        <w:rPr>
          <w:rFonts w:ascii="Calibri" w:hAnsi="Calibri"/>
          <w:b w:val="0"/>
          <w:color w:val="1A1A2E"/>
          <w:sz w:val="21"/>
        </w:rPr>
        <w:t>The document captures the exact application state at each stage of the login process using real screenshots taken from the live environment, ensuring there is no ambiguity between documentation and actual behaviour.</w:t>
      </w:r>
    </w:p>
    <w:p/>
    <w:tbl>
      <w:tblPr>
        <w:tblW w:type="auto" w:w="0"/>
        <w:jc w:val="left"/>
        <w:tblLook w:firstColumn="1" w:firstRow="1" w:lastColumn="0" w:lastRow="0" w:noHBand="0" w:noVBand="1" w:val="04A0"/>
      </w:tblPr>
      <w:tblGrid>
        <w:gridCol w:w="4703"/>
        <w:gridCol w:w="4703"/>
      </w:tblGrid>
      <w:tr>
        <w:tc>
          <w:tcPr>
            <w:tcW w:type="dxa" w:w="4703"/>
          </w:tcPr>
          <w:p/>
        </w:tc>
        <w:tc>
          <w:tcPr>
            <w:tcW w:type="dxa" w:w="4703"/>
          </w:tcPr>
          <w:p/>
        </w:tc>
      </w:tr>
      <w:tr>
        <w:tc>
          <w:tcPr>
            <w:tcW w:type="dxa" w:w="2880"/>
            <w:shd w:val="clear" w:color="auto" w:fill="EAF1FB"/>
          </w:tcPr>
          <w:p>
            <w:r>
              <w:rPr>
                <w:rFonts w:ascii="Calibri" w:hAnsi="Calibri"/>
                <w:b/>
                <w:color w:val="1B5E93"/>
                <w:sz w:val="20"/>
              </w:rPr>
              <w:t>Application Name</w:t>
            </w:r>
          </w:p>
        </w:tc>
        <w:tc>
          <w:tcPr>
            <w:tcW w:type="dxa" w:w="5760"/>
            <w:shd w:val="clear" w:color="auto" w:fill="FFFFFF"/>
          </w:tcPr>
          <w:p>
            <w:r>
              <w:rPr>
                <w:rFonts w:ascii="Calibri" w:hAnsi="Calibri"/>
                <w:color w:val="1A1A2E"/>
                <w:sz w:val="20"/>
              </w:rPr>
              <w:t>Supplier Portal (Castali)</w:t>
            </w:r>
          </w:p>
        </w:tc>
      </w:tr>
      <w:tr>
        <w:tc>
          <w:tcPr>
            <w:tcW w:type="dxa" w:w="2880"/>
            <w:shd w:val="clear" w:color="auto" w:fill="EAF1FB"/>
          </w:tcPr>
          <w:p>
            <w:r>
              <w:rPr>
                <w:rFonts w:ascii="Calibri" w:hAnsi="Calibri"/>
                <w:b/>
                <w:color w:val="1B5E93"/>
                <w:sz w:val="20"/>
              </w:rPr>
              <w:t>Application URL</w:t>
            </w:r>
          </w:p>
        </w:tc>
        <w:tc>
          <w:tcPr>
            <w:tcW w:type="dxa" w:w="5760"/>
            <w:shd w:val="clear" w:color="auto" w:fill="FFFFFF"/>
          </w:tcPr>
          <w:p>
            <w:r>
              <w:rPr>
                <w:rFonts w:ascii="Calibri" w:hAnsi="Calibri"/>
                <w:color w:val="1A1A2E"/>
                <w:sz w:val="20"/>
              </w:rPr>
              <w:t>http://122.179.136.128:86/</w:t>
            </w:r>
          </w:p>
        </w:tc>
      </w:tr>
      <w:tr>
        <w:tc>
          <w:tcPr>
            <w:tcW w:type="dxa" w:w="2880"/>
            <w:shd w:val="clear" w:color="auto" w:fill="EAF1FB"/>
          </w:tcPr>
          <w:p>
            <w:r>
              <w:rPr>
                <w:rFonts w:ascii="Calibri" w:hAnsi="Calibri"/>
                <w:b/>
                <w:color w:val="1B5E93"/>
                <w:sz w:val="20"/>
              </w:rPr>
              <w:t>Test User ID</w:t>
            </w:r>
          </w:p>
        </w:tc>
        <w:tc>
          <w:tcPr>
            <w:tcW w:type="dxa" w:w="5760"/>
            <w:shd w:val="clear" w:color="auto" w:fill="FFFFFF"/>
          </w:tcPr>
          <w:p>
            <w:r>
              <w:rPr>
                <w:rFonts w:ascii="Calibri" w:hAnsi="Calibri"/>
                <w:color w:val="1A1A2E"/>
                <w:sz w:val="20"/>
              </w:rPr>
              <w:t>CTPLABAP</w:t>
            </w:r>
          </w:p>
        </w:tc>
      </w:tr>
      <w:tr>
        <w:tc>
          <w:tcPr>
            <w:tcW w:type="dxa" w:w="2880"/>
            <w:shd w:val="clear" w:color="auto" w:fill="EAF1FB"/>
          </w:tcPr>
          <w:p>
            <w:r>
              <w:rPr>
                <w:rFonts w:ascii="Calibri" w:hAnsi="Calibri"/>
                <w:b/>
                <w:color w:val="1B5E93"/>
                <w:sz w:val="20"/>
              </w:rPr>
              <w:t>Authentication Type</w:t>
            </w:r>
          </w:p>
        </w:tc>
        <w:tc>
          <w:tcPr>
            <w:tcW w:type="dxa" w:w="5760"/>
            <w:shd w:val="clear" w:color="auto" w:fill="FFFFFF"/>
          </w:tcPr>
          <w:p>
            <w:r>
              <w:rPr>
                <w:rFonts w:ascii="Calibri" w:hAnsi="Calibri"/>
                <w:color w:val="1A1A2E"/>
                <w:sz w:val="20"/>
              </w:rPr>
              <w:t>Username + Password (Session-based)</w:t>
            </w:r>
          </w:p>
        </w:tc>
      </w:tr>
      <w:tr>
        <w:tc>
          <w:tcPr>
            <w:tcW w:type="dxa" w:w="2880"/>
            <w:shd w:val="clear" w:color="auto" w:fill="EAF1FB"/>
          </w:tcPr>
          <w:p>
            <w:r>
              <w:rPr>
                <w:rFonts w:ascii="Calibri" w:hAnsi="Calibri"/>
                <w:b/>
                <w:color w:val="1B5E93"/>
                <w:sz w:val="20"/>
              </w:rPr>
              <w:t>Post-Login Page</w:t>
            </w:r>
          </w:p>
        </w:tc>
        <w:tc>
          <w:tcPr>
            <w:tcW w:type="dxa" w:w="5760"/>
            <w:shd w:val="clear" w:color="auto" w:fill="FFFFFF"/>
          </w:tcPr>
          <w:p>
            <w:r>
              <w:rPr>
                <w:rFonts w:ascii="Calibri" w:hAnsi="Calibri"/>
                <w:color w:val="1A1A2E"/>
                <w:sz w:val="20"/>
              </w:rPr>
              <w:t>Supplier Dashboard (Home)</w:t>
            </w:r>
          </w:p>
        </w:tc>
      </w:tr>
    </w:tbl>
    <w:p/>
    <w:p/>
    <w:p>
      <w:pPr>
        <w:spacing w:before="200" w:after="80"/>
      </w:pPr>
      <w:r>
        <w:rPr>
          <w:rFonts w:ascii="Calibri" w:hAnsi="Calibri"/>
          <w:b/>
          <w:color w:val="F0A500"/>
          <w:sz w:val="28"/>
        </w:rPr>
        <w:t xml:space="preserve">2.  </w:t>
      </w:r>
      <w:r>
        <w:rPr>
          <w:rFonts w:ascii="Calibri" w:hAnsi="Calibri"/>
          <w:b/>
          <w:color w:val="1B5E93"/>
          <w:sz w:val="28"/>
        </w:rPr>
        <w:t>Pre-requisites</w:t>
      </w:r>
    </w:p>
    <w:p>
      <w:pPr>
        <w:pBdr>
          <w:bottom w:val="single" w:sz="12" w:space="1" w:color="1B5E93"/>
        </w:pBdr>
        <w:spacing w:before="0" w:after="0"/>
      </w:pPr>
    </w:p>
    <w:p>
      <w:pPr>
        <w:spacing w:before="60" w:after="60"/>
      </w:pPr>
      <w:r>
        <w:rPr>
          <w:rFonts w:ascii="Calibri" w:hAnsi="Calibri"/>
          <w:b w:val="0"/>
          <w:color w:val="1A1A2E"/>
          <w:sz w:val="21"/>
        </w:rPr>
        <w:t>Ensure the following conditions are met before proceeding:</w:t>
      </w:r>
    </w:p>
    <w:p>
      <w:pPr>
        <w:pStyle w:val="ListBullet"/>
        <w:ind w:left="432"/>
        <w:spacing w:before="40" w:after="40"/>
      </w:pPr>
      <w:r>
        <w:rPr>
          <w:rFonts w:ascii="Calibri" w:hAnsi="Calibri"/>
          <w:color w:val="1A1A2E"/>
          <w:sz w:val="21"/>
        </w:rPr>
        <w:t>An active internet connection is available.</w:t>
      </w:r>
    </w:p>
    <w:p>
      <w:pPr>
        <w:pStyle w:val="ListBullet"/>
        <w:ind w:left="432"/>
        <w:spacing w:before="40" w:after="40"/>
      </w:pPr>
      <w:r>
        <w:rPr>
          <w:rFonts w:ascii="Calibri" w:hAnsi="Calibri"/>
          <w:color w:val="1A1A2E"/>
          <w:sz w:val="21"/>
        </w:rPr>
        <w:t>A supported web browser is installed (Chrome 110+, Edge 110+, Firefox 109+ recommended).</w:t>
      </w:r>
    </w:p>
    <w:p>
      <w:pPr>
        <w:pStyle w:val="ListBullet"/>
        <w:ind w:left="432"/>
        <w:spacing w:before="40" w:after="40"/>
      </w:pPr>
      <w:r>
        <w:rPr>
          <w:rFonts w:ascii="Calibri" w:hAnsi="Calibri"/>
          <w:color w:val="1A1A2E"/>
          <w:sz w:val="21"/>
        </w:rPr>
        <w:t>Valid credentials (User ID &amp; Password) have been provided by the system administrator.</w:t>
      </w:r>
    </w:p>
    <w:p>
      <w:pPr>
        <w:pStyle w:val="ListBullet"/>
        <w:ind w:left="432"/>
        <w:spacing w:before="40" w:after="40"/>
      </w:pPr>
      <w:r>
        <w:rPr>
          <w:rFonts w:ascii="Calibri" w:hAnsi="Calibri"/>
          <w:color w:val="1A1A2E"/>
          <w:sz w:val="21"/>
        </w:rPr>
        <w:t>No VPN or firewall is blocking access to the application URL.</w:t>
      </w:r>
    </w:p>
    <w:p>
      <w:pPr>
        <w:pStyle w:val="ListBullet"/>
        <w:ind w:left="432"/>
        <w:spacing w:before="40" w:after="40"/>
      </w:pPr>
      <w:r>
        <w:rPr>
          <w:rFonts w:ascii="Calibri" w:hAnsi="Calibri"/>
          <w:color w:val="1A1A2E"/>
          <w:sz w:val="21"/>
        </w:rPr>
        <w:t>Browser cookies and JavaScript are enabled.</w:t>
      </w:r>
    </w:p>
    <w:tbl>
      <w:tblPr>
        <w:tblW w:type="auto" w:w="0"/>
        <w:jc w:val="left"/>
        <w:tblLook w:firstColumn="1" w:firstRow="1" w:lastColumn="0" w:lastRow="0" w:noHBand="0" w:noVBand="1" w:val="04A0"/>
      </w:tblPr>
      <w:tblGrid>
        <w:gridCol w:w="4703"/>
        <w:gridCol w:w="4703"/>
      </w:tblGrid>
      <w:tr>
        <w:tc>
          <w:tcPr>
            <w:tcW w:type="dxa" w:w="792"/>
            <w:shd w:val="clear" w:color="auto" w:fill="1B5E93"/>
            <w:vAlign w:val="center"/>
          </w:tcPr>
          <w:p>
            <w:pPr>
              <w:jc w:val="center"/>
            </w:pPr>
            <w:r>
              <w:rPr>
                <w:rFonts w:ascii="Calibri" w:hAnsi="Calibri"/>
                <w:b/>
                <w:color w:val="FFFFFF"/>
                <w:sz w:val="18"/>
              </w:rPr>
              <w:t>ℹ  NOTE</w:t>
            </w:r>
          </w:p>
        </w:tc>
        <w:tc>
          <w:tcPr>
            <w:tcW w:type="dxa" w:w="8568"/>
            <w:shd w:val="clear" w:color="auto" w:fill="E8F4FD"/>
          </w:tcPr>
          <w:p>
            <w:pPr>
              <w:spacing w:before="60" w:after="60"/>
            </w:pPr>
            <w:r>
              <w:rPr>
                <w:rFonts w:ascii="Calibri" w:hAnsi="Calibri"/>
                <w:color w:val="1A1A2E"/>
                <w:sz w:val="20"/>
              </w:rPr>
              <w:t>If you do not have credentials, contact the CTPL system administrator before attempting to log in.</w:t>
            </w:r>
          </w:p>
        </w:tc>
      </w:tr>
    </w:tbl>
    <w:p/>
    <w:p>
      <w:r>
        <w:br w:type="page"/>
      </w:r>
    </w:p>
    <w:tbl>
      <w:tblPr>
        <w:tblW w:type="auto" w:w="0"/>
        <w:jc w:val="left"/>
        <w:tblLook w:firstColumn="1" w:firstRow="1" w:lastColumn="0" w:lastRow="0" w:noHBand="0" w:noVBand="1" w:val="04A0"/>
      </w:tblPr>
      <w:tblGrid>
        <w:gridCol w:w="4703"/>
        <w:gridCol w:w="4703"/>
      </w:tblGrid>
      <w:tr>
        <w:tc>
          <w:tcPr>
            <w:tcW w:type="dxa" w:w="1440"/>
            <w:shd w:val="clear" w:color="auto" w:fill="F0A500"/>
            <w:vAlign w:val="center"/>
          </w:tcPr>
          <w:p>
            <w:pPr>
              <w:jc w:val="center"/>
            </w:pPr>
            <w:r>
              <w:rPr>
                <w:rFonts w:ascii="Calibri" w:hAnsi="Calibri"/>
                <w:b/>
                <w:color w:val="1A1A2E"/>
                <w:sz w:val="22"/>
              </w:rPr>
              <w:t xml:space="preserve"> STEP 1 </w:t>
            </w:r>
          </w:p>
        </w:tc>
        <w:tc>
          <w:tcPr>
            <w:tcW w:type="dxa" w:w="7920"/>
            <w:shd w:val="clear" w:color="auto" w:fill="1B5E93"/>
            <w:vAlign w:val="center"/>
          </w:tcPr>
          <w:p>
            <w:pPr>
              <w:jc w:val="left"/>
            </w:pPr>
            <w:r>
              <w:rPr>
                <w:rFonts w:ascii="Calibri" w:hAnsi="Calibri"/>
                <w:b/>
                <w:color w:val="FFFFFF"/>
                <w:sz w:val="22"/>
              </w:rPr>
              <w:t xml:space="preserve">  Open the Application URL</w:t>
            </w:r>
          </w:p>
        </w:tc>
      </w:tr>
    </w:tbl>
    <w:p/>
    <w:p>
      <w:pPr>
        <w:spacing w:before="60" w:after="60"/>
      </w:pPr>
      <w:r>
        <w:rPr>
          <w:rFonts w:ascii="Calibri" w:hAnsi="Calibri"/>
          <w:b/>
          <w:color w:val="1A1A2E"/>
          <w:sz w:val="21"/>
        </w:rPr>
        <w:t>Action</w:t>
      </w:r>
    </w:p>
    <w:p>
      <w:pPr>
        <w:ind w:left="432"/>
        <w:spacing w:before="60" w:after="60"/>
      </w:pPr>
      <w:r>
        <w:rPr>
          <w:rFonts w:ascii="Calibri" w:hAnsi="Calibri"/>
          <w:b w:val="0"/>
          <w:color w:val="1A1A2E"/>
          <w:sz w:val="21"/>
        </w:rPr>
        <w:t>Open your preferred web browser and navigate to the following URL:</w:t>
      </w:r>
    </w:p>
    <w:tbl>
      <w:tblPr>
        <w:tblW w:type="auto" w:w="0"/>
        <w:tblLook w:firstColumn="1" w:firstRow="1" w:lastColumn="0" w:lastRow="0" w:noHBand="0" w:noVBand="1" w:val="04A0"/>
      </w:tblPr>
      <w:tblGrid>
        <w:gridCol w:w="9406"/>
      </w:tblGrid>
      <w:tr>
        <w:tc>
          <w:tcPr>
            <w:tcW w:type="dxa" w:w="9406"/>
            <w:shd w:val="clear" w:color="auto" w:fill="1A1A2E"/>
          </w:tcPr>
          <w:p>
            <w:pPr>
              <w:jc w:val="center"/>
              <w:spacing w:before="80" w:after="80"/>
            </w:pPr>
            <w:r>
              <w:rPr>
                <w:rFonts w:ascii="Courier New" w:hAnsi="Courier New"/>
                <w:b/>
                <w:color w:val="F0A500"/>
                <w:sz w:val="24"/>
              </w:rPr>
              <w:t>http://122.179.136.128:86/</w:t>
            </w:r>
          </w:p>
        </w:tc>
      </w:tr>
    </w:tbl>
    <w:p/>
    <w:p>
      <w:pPr>
        <w:spacing w:before="60" w:after="60"/>
      </w:pPr>
      <w:r>
        <w:rPr>
          <w:rFonts w:ascii="Calibri" w:hAnsi="Calibri"/>
          <w:b/>
          <w:color w:val="1A1A2E"/>
          <w:sz w:val="21"/>
        </w:rPr>
        <w:t>Expected Result</w:t>
      </w:r>
    </w:p>
    <w:p>
      <w:pPr>
        <w:ind w:left="432"/>
        <w:spacing w:before="60" w:after="60"/>
      </w:pPr>
      <w:r>
        <w:rPr>
          <w:rFonts w:ascii="Calibri" w:hAnsi="Calibri"/>
          <w:b w:val="0"/>
          <w:color w:val="1A1A2E"/>
          <w:sz w:val="21"/>
        </w:rPr>
        <w:t>The Supplier Portal home page is displayed, showing the 'Welcome to the Supplier Portal' banner with Login and New User buttons, and a navigation footer.</w:t>
      </w:r>
    </w:p>
    <w:p>
      <w:pPr>
        <w:spacing w:before="60" w:after="60"/>
      </w:pPr>
      <w:r>
        <w:rPr>
          <w:rFonts w:ascii="Calibri" w:hAnsi="Calibri"/>
          <w:b/>
          <w:color w:val="1A1A2E"/>
          <w:sz w:val="21"/>
        </w:rPr>
        <w:t>Key UI Elements on This Page</w:t>
      </w:r>
    </w:p>
    <w:tbl>
      <w:tblPr>
        <w:tblW w:type="auto" w:w="0"/>
        <w:jc w:val="left"/>
        <w:tblLook w:firstColumn="1" w:firstRow="1" w:lastColumn="0" w:lastRow="0" w:noHBand="0" w:noVBand="1" w:val="04A0"/>
      </w:tblPr>
      <w:tblGrid>
        <w:gridCol w:w="3135"/>
        <w:gridCol w:w="3135"/>
        <w:gridCol w:w="3135"/>
      </w:tblGrid>
      <w:tr>
        <w:tc>
          <w:tcPr>
            <w:tcW w:type="dxa" w:w="3135"/>
            <w:shd w:val="clear" w:color="auto" w:fill="1B5E93"/>
          </w:tcPr>
          <w:p>
            <w:r>
              <w:rPr>
                <w:rFonts w:ascii="Calibri" w:hAnsi="Calibri"/>
                <w:b/>
                <w:color w:val="FFFFFF"/>
                <w:sz w:val="20"/>
              </w:rPr>
              <w:t>Element</w:t>
            </w:r>
          </w:p>
        </w:tc>
        <w:tc>
          <w:tcPr>
            <w:tcW w:type="dxa" w:w="3135"/>
            <w:shd w:val="clear" w:color="auto" w:fill="1B5E93"/>
          </w:tcPr>
          <w:p>
            <w:r>
              <w:rPr>
                <w:rFonts w:ascii="Calibri" w:hAnsi="Calibri"/>
                <w:b/>
                <w:color w:val="FFFFFF"/>
                <w:sz w:val="20"/>
              </w:rPr>
              <w:t>Type</w:t>
            </w:r>
          </w:p>
        </w:tc>
        <w:tc>
          <w:tcPr>
            <w:tcW w:type="dxa" w:w="3135"/>
            <w:shd w:val="clear" w:color="auto" w:fill="1B5E93"/>
          </w:tcPr>
          <w:p>
            <w:r>
              <w:rPr>
                <w:rFonts w:ascii="Calibri" w:hAnsi="Calibri"/>
                <w:b/>
                <w:color w:val="FFFFFF"/>
                <w:sz w:val="20"/>
              </w:rPr>
              <w:t>Description</w:t>
            </w:r>
          </w:p>
        </w:tc>
      </w:tr>
      <w:tr>
        <w:tc>
          <w:tcPr>
            <w:tcW w:type="dxa" w:w="3135"/>
            <w:shd w:val="clear" w:color="auto" w:fill="F5F9FF"/>
          </w:tcPr>
          <w:p>
            <w:r>
              <w:rPr>
                <w:rFonts w:ascii="Calibri" w:hAnsi="Calibri"/>
                <w:color w:val="1A1A2E"/>
                <w:sz w:val="20"/>
              </w:rPr>
              <w:t>Supplier Portal Logo</w:t>
            </w:r>
          </w:p>
        </w:tc>
        <w:tc>
          <w:tcPr>
            <w:tcW w:type="dxa" w:w="3135"/>
            <w:shd w:val="clear" w:color="auto" w:fill="F5F9FF"/>
          </w:tcPr>
          <w:p>
            <w:r>
              <w:rPr>
                <w:rFonts w:ascii="Calibri" w:hAnsi="Calibri"/>
                <w:color w:val="1A1A2E"/>
                <w:sz w:val="20"/>
              </w:rPr>
              <w:t>Brand Logo</w:t>
            </w:r>
          </w:p>
        </w:tc>
        <w:tc>
          <w:tcPr>
            <w:tcW w:type="dxa" w:w="3135"/>
            <w:shd w:val="clear" w:color="auto" w:fill="F5F9FF"/>
          </w:tcPr>
          <w:p>
            <w:r>
              <w:rPr>
                <w:rFonts w:ascii="Calibri" w:hAnsi="Calibri"/>
                <w:color w:val="1A1A2E"/>
                <w:sz w:val="20"/>
              </w:rPr>
              <w:t>Top-left header</w:t>
            </w:r>
          </w:p>
        </w:tc>
      </w:tr>
      <w:tr>
        <w:tc>
          <w:tcPr>
            <w:tcW w:type="dxa" w:w="3135"/>
            <w:shd w:val="clear" w:color="auto" w:fill="F5F9FF"/>
          </w:tcPr>
          <w:p>
            <w:r>
              <w:rPr>
                <w:rFonts w:ascii="Calibri" w:hAnsi="Calibri"/>
                <w:color w:val="1A1A2E"/>
                <w:sz w:val="20"/>
              </w:rPr>
              <w:t>Welcome Banner</w:t>
            </w:r>
          </w:p>
        </w:tc>
        <w:tc>
          <w:tcPr>
            <w:tcW w:type="dxa" w:w="3135"/>
            <w:shd w:val="clear" w:color="auto" w:fill="F5F9FF"/>
          </w:tcPr>
          <w:p>
            <w:r>
              <w:rPr>
                <w:rFonts w:ascii="Calibri" w:hAnsi="Calibri"/>
                <w:color w:val="1A1A2E"/>
                <w:sz w:val="20"/>
              </w:rPr>
              <w:t>Text</w:t>
            </w:r>
          </w:p>
        </w:tc>
        <w:tc>
          <w:tcPr>
            <w:tcW w:type="dxa" w:w="3135"/>
            <w:shd w:val="clear" w:color="auto" w:fill="F5F9FF"/>
          </w:tcPr>
          <w:p>
            <w:r>
              <w:rPr>
                <w:rFonts w:ascii="Calibri" w:hAnsi="Calibri"/>
                <w:color w:val="1A1A2E"/>
                <w:sz w:val="20"/>
              </w:rPr>
              <w:t>Centre of the page</w:t>
            </w:r>
          </w:p>
        </w:tc>
      </w:tr>
      <w:tr>
        <w:tc>
          <w:tcPr>
            <w:tcW w:type="dxa" w:w="3135"/>
            <w:shd w:val="clear" w:color="auto" w:fill="F5F9FF"/>
          </w:tcPr>
          <w:p>
            <w:r>
              <w:rPr>
                <w:rFonts w:ascii="Calibri" w:hAnsi="Calibri"/>
                <w:color w:val="1A1A2E"/>
                <w:sz w:val="20"/>
              </w:rPr>
              <w:t>Login Button</w:t>
            </w:r>
          </w:p>
        </w:tc>
        <w:tc>
          <w:tcPr>
            <w:tcW w:type="dxa" w:w="3135"/>
            <w:shd w:val="clear" w:color="auto" w:fill="F5F9FF"/>
          </w:tcPr>
          <w:p>
            <w:r>
              <w:rPr>
                <w:rFonts w:ascii="Calibri" w:hAnsi="Calibri"/>
                <w:color w:val="1A1A2E"/>
                <w:sz w:val="20"/>
              </w:rPr>
              <w:t>Button</w:t>
            </w:r>
          </w:p>
        </w:tc>
        <w:tc>
          <w:tcPr>
            <w:tcW w:type="dxa" w:w="3135"/>
            <w:shd w:val="clear" w:color="auto" w:fill="F5F9FF"/>
          </w:tcPr>
          <w:p>
            <w:r>
              <w:rPr>
                <w:rFonts w:ascii="Calibri" w:hAnsi="Calibri"/>
                <w:color w:val="1A1A2E"/>
                <w:sz w:val="20"/>
              </w:rPr>
              <w:t>Primary CTA – opens login form</w:t>
            </w:r>
          </w:p>
        </w:tc>
      </w:tr>
      <w:tr>
        <w:tc>
          <w:tcPr>
            <w:tcW w:type="dxa" w:w="3135"/>
            <w:shd w:val="clear" w:color="auto" w:fill="F5F9FF"/>
          </w:tcPr>
          <w:p>
            <w:r>
              <w:rPr>
                <w:rFonts w:ascii="Calibri" w:hAnsi="Calibri"/>
                <w:color w:val="1A1A2E"/>
                <w:sz w:val="20"/>
              </w:rPr>
              <w:t>New User? Button</w:t>
            </w:r>
          </w:p>
        </w:tc>
        <w:tc>
          <w:tcPr>
            <w:tcW w:type="dxa" w:w="3135"/>
            <w:shd w:val="clear" w:color="auto" w:fill="F5F9FF"/>
          </w:tcPr>
          <w:p>
            <w:r>
              <w:rPr>
                <w:rFonts w:ascii="Calibri" w:hAnsi="Calibri"/>
                <w:color w:val="1A1A2E"/>
                <w:sz w:val="20"/>
              </w:rPr>
              <w:t>Button</w:t>
            </w:r>
          </w:p>
        </w:tc>
        <w:tc>
          <w:tcPr>
            <w:tcW w:type="dxa" w:w="3135"/>
            <w:shd w:val="clear" w:color="auto" w:fill="F5F9FF"/>
          </w:tcPr>
          <w:p>
            <w:r>
              <w:rPr>
                <w:rFonts w:ascii="Calibri" w:hAnsi="Calibri"/>
                <w:color w:val="1A1A2E"/>
                <w:sz w:val="20"/>
              </w:rPr>
              <w:t>Secondary CTA – for registration</w:t>
            </w:r>
          </w:p>
        </w:tc>
      </w:tr>
      <w:tr>
        <w:tc>
          <w:tcPr>
            <w:tcW w:type="dxa" w:w="3135"/>
            <w:shd w:val="clear" w:color="auto" w:fill="F5F9FF"/>
          </w:tcPr>
          <w:p>
            <w:r>
              <w:rPr>
                <w:rFonts w:ascii="Calibri" w:hAnsi="Calibri"/>
                <w:color w:val="1A1A2E"/>
                <w:sz w:val="20"/>
              </w:rPr>
              <w:t>Navigation Footer Links</w:t>
            </w:r>
          </w:p>
        </w:tc>
        <w:tc>
          <w:tcPr>
            <w:tcW w:type="dxa" w:w="3135"/>
            <w:shd w:val="clear" w:color="auto" w:fill="F5F9FF"/>
          </w:tcPr>
          <w:p>
            <w:r>
              <w:rPr>
                <w:rFonts w:ascii="Calibri" w:hAnsi="Calibri"/>
                <w:color w:val="1A1A2E"/>
                <w:sz w:val="20"/>
              </w:rPr>
              <w:t>Links</w:t>
            </w:r>
          </w:p>
        </w:tc>
        <w:tc>
          <w:tcPr>
            <w:tcW w:type="dxa" w:w="3135"/>
            <w:shd w:val="clear" w:color="auto" w:fill="F5F9FF"/>
          </w:tcPr>
          <w:p>
            <w:r>
              <w:rPr>
                <w:rFonts w:ascii="Calibri" w:hAnsi="Calibri"/>
                <w:color w:val="1A1A2E"/>
                <w:sz w:val="20"/>
              </w:rPr>
              <w:t>About, Contact Us, Portal Help …</w:t>
            </w:r>
          </w:p>
        </w:tc>
      </w:tr>
    </w:tbl>
    <w:p/>
    <w:tbl>
      <w:tblPr>
        <w:tblW w:type="auto" w:w="0"/>
        <w:tblLook w:firstColumn="1" w:firstRow="1" w:lastColumn="0" w:lastRow="0" w:noHBand="0" w:noVBand="1" w:val="04A0"/>
      </w:tblPr>
      <w:tblGrid>
        <w:gridCol w:w="9406"/>
      </w:tblGrid>
      <w:tr>
        <w:tc>
          <w:tcPr>
            <w:tcW w:type="dxa" w:w="8640"/>
            <w:shd w:val="clear" w:color="auto" w:fill="2C3E60"/>
          </w:tcPr>
          <w:p>
            <w:pPr>
              <w:jc w:val="left"/>
              <w:spacing w:before="40" w:after="40"/>
            </w:pPr>
            <w:r>
              <w:rPr>
                <w:rFonts w:ascii="Calibri" w:hAnsi="Calibri"/>
                <w:b/>
                <w:color w:val="FFFFFF"/>
                <w:sz w:val="18"/>
              </w:rPr>
              <w:t xml:space="preserve">  📷  Figure 1 – Supplier Portal Home Page (http://122.179.136.128:86/)</w:t>
            </w:r>
          </w:p>
        </w:tc>
      </w:tr>
    </w:tbl>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step1_homepage.png"/>
                    <pic:cNvPicPr/>
                  </pic:nvPicPr>
                  <pic:blipFill>
                    <a:blip r:embed="rId10"/>
                    <a:stretch>
                      <a:fillRect/>
                    </a:stretch>
                  </pic:blipFill>
                  <pic:spPr>
                    <a:xfrm>
                      <a:off x="0" y="0"/>
                      <a:ext cx="5029200" cy="3143250"/>
                    </a:xfrm>
                    <a:prstGeom prst="rect"/>
                  </pic:spPr>
                </pic:pic>
              </a:graphicData>
            </a:graphic>
          </wp:inline>
        </w:drawing>
      </w:r>
    </w:p>
    <w:p>
      <w:pPr>
        <w:pBdr>
          <w:bottom w:val="single" w:sz="6" w:space="1" w:color="CCCCCC"/>
        </w:pBdr>
        <w:spacing w:before="0" w:after="0"/>
      </w:pPr>
    </w:p>
    <w:p/>
    <w:tbl>
      <w:tblPr>
        <w:tblW w:type="auto" w:w="0"/>
        <w:jc w:val="left"/>
        <w:tblLook w:firstColumn="1" w:firstRow="1" w:lastColumn="0" w:lastRow="0" w:noHBand="0" w:noVBand="1" w:val="04A0"/>
      </w:tblPr>
      <w:tblGrid>
        <w:gridCol w:w="4703"/>
        <w:gridCol w:w="4703"/>
      </w:tblGrid>
      <w:tr>
        <w:tc>
          <w:tcPr>
            <w:tcW w:type="dxa" w:w="1440"/>
            <w:shd w:val="clear" w:color="auto" w:fill="F0A500"/>
            <w:vAlign w:val="center"/>
          </w:tcPr>
          <w:p>
            <w:pPr>
              <w:jc w:val="center"/>
            </w:pPr>
            <w:r>
              <w:rPr>
                <w:rFonts w:ascii="Calibri" w:hAnsi="Calibri"/>
                <w:b/>
                <w:color w:val="1A1A2E"/>
                <w:sz w:val="22"/>
              </w:rPr>
              <w:t xml:space="preserve"> STEP 2 </w:t>
            </w:r>
          </w:p>
        </w:tc>
        <w:tc>
          <w:tcPr>
            <w:tcW w:type="dxa" w:w="7920"/>
            <w:shd w:val="clear" w:color="auto" w:fill="1B5E93"/>
            <w:vAlign w:val="center"/>
          </w:tcPr>
          <w:p>
            <w:pPr>
              <w:jc w:val="left"/>
            </w:pPr>
            <w:r>
              <w:rPr>
                <w:rFonts w:ascii="Calibri" w:hAnsi="Calibri"/>
                <w:b/>
                <w:color w:val="FFFFFF"/>
                <w:sz w:val="22"/>
              </w:rPr>
              <w:t xml:space="preserve">  Click the 'Login' Button</w:t>
            </w:r>
          </w:p>
        </w:tc>
      </w:tr>
    </w:tbl>
    <w:p/>
    <w:p>
      <w:pPr>
        <w:spacing w:before="60" w:after="60"/>
      </w:pPr>
      <w:r>
        <w:rPr>
          <w:rFonts w:ascii="Calibri" w:hAnsi="Calibri"/>
          <w:b/>
          <w:color w:val="1A1A2E"/>
          <w:sz w:val="21"/>
        </w:rPr>
        <w:t>Action</w:t>
      </w:r>
    </w:p>
    <w:p>
      <w:pPr>
        <w:ind w:left="432"/>
        <w:spacing w:before="60" w:after="60"/>
      </w:pPr>
      <w:r>
        <w:rPr>
          <w:rFonts w:ascii="Calibri" w:hAnsi="Calibri"/>
          <w:b w:val="0"/>
          <w:color w:val="1A1A2E"/>
          <w:sz w:val="21"/>
        </w:rPr>
        <w:t>Locate the blue 'Login' button in the centre of the page and click it to open the authentication form.</w:t>
      </w:r>
    </w:p>
    <w:p>
      <w:pPr>
        <w:spacing w:before="60" w:after="60"/>
      </w:pPr>
      <w:r>
        <w:rPr>
          <w:rFonts w:ascii="Calibri" w:hAnsi="Calibri"/>
          <w:b/>
          <w:color w:val="1A1A2E"/>
          <w:sz w:val="21"/>
        </w:rPr>
        <w:t>Expected Result</w:t>
      </w:r>
    </w:p>
    <w:p>
      <w:pPr>
        <w:ind w:left="432"/>
        <w:spacing w:before="60" w:after="60"/>
      </w:pPr>
      <w:r>
        <w:rPr>
          <w:rFonts w:ascii="Calibri" w:hAnsi="Calibri"/>
          <w:b w:val="0"/>
          <w:color w:val="1A1A2E"/>
          <w:sz w:val="21"/>
        </w:rPr>
        <w:t>The Login modal / page is displayed, presenting a Username field, a Password field, a Login submit button, and a 'Forgot Password?' link.</w:t>
      </w:r>
    </w:p>
    <w:tbl>
      <w:tblPr>
        <w:tblW w:type="auto" w:w="0"/>
        <w:jc w:val="left"/>
        <w:tblLook w:firstColumn="1" w:firstRow="1" w:lastColumn="0" w:lastRow="0" w:noHBand="0" w:noVBand="1" w:val="04A0"/>
      </w:tblPr>
      <w:tblGrid>
        <w:gridCol w:w="4703"/>
        <w:gridCol w:w="4703"/>
      </w:tblGrid>
      <w:tr>
        <w:tc>
          <w:tcPr>
            <w:tcW w:type="dxa" w:w="792"/>
            <w:shd w:val="clear" w:color="auto" w:fill="F0A500"/>
            <w:vAlign w:val="center"/>
          </w:tcPr>
          <w:p>
            <w:pPr>
              <w:jc w:val="center"/>
            </w:pPr>
            <w:r>
              <w:rPr>
                <w:rFonts w:ascii="Calibri" w:hAnsi="Calibri"/>
                <w:b/>
                <w:color w:val="FFFFFF"/>
                <w:sz w:val="18"/>
              </w:rPr>
              <w:t>⚠  TIP</w:t>
            </w:r>
          </w:p>
        </w:tc>
        <w:tc>
          <w:tcPr>
            <w:tcW w:type="dxa" w:w="8568"/>
            <w:shd w:val="clear" w:color="auto" w:fill="FFFBEA"/>
          </w:tcPr>
          <w:p>
            <w:pPr>
              <w:spacing w:before="60" w:after="60"/>
            </w:pPr>
            <w:r>
              <w:rPr>
                <w:rFonts w:ascii="Calibri" w:hAnsi="Calibri"/>
                <w:color w:val="1A1A2E"/>
                <w:sz w:val="20"/>
              </w:rPr>
              <w:t>The Login button is the primary (filled blue) button. Do NOT click 'New User?' as that leads to the registration workflow.</w:t>
            </w:r>
          </w:p>
        </w:tc>
      </w:tr>
    </w:tbl>
    <w:p/>
    <w:tbl>
      <w:tblPr>
        <w:tblW w:type="auto" w:w="0"/>
        <w:tblLook w:firstColumn="1" w:firstRow="1" w:lastColumn="0" w:lastRow="0" w:noHBand="0" w:noVBand="1" w:val="04A0"/>
      </w:tblPr>
      <w:tblGrid>
        <w:gridCol w:w="9406"/>
      </w:tblGrid>
      <w:tr>
        <w:tc>
          <w:tcPr>
            <w:tcW w:type="dxa" w:w="8640"/>
            <w:shd w:val="clear" w:color="auto" w:fill="2C3E60"/>
          </w:tcPr>
          <w:p>
            <w:pPr>
              <w:jc w:val="left"/>
              <w:spacing w:before="40" w:after="40"/>
            </w:pPr>
            <w:r>
              <w:rPr>
                <w:rFonts w:ascii="Calibri" w:hAnsi="Calibri"/>
                <w:b/>
                <w:color w:val="FFFFFF"/>
                <w:sz w:val="18"/>
              </w:rPr>
              <w:t xml:space="preserve">  📷  Figure 2 – Login Button Highlighted (red border) on Home Page</w:t>
            </w:r>
          </w:p>
        </w:tc>
      </w:tr>
    </w:tbl>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step2_highlight_login.png"/>
                    <pic:cNvPicPr/>
                  </pic:nvPicPr>
                  <pic:blipFill>
                    <a:blip r:embed="rId11"/>
                    <a:stretch>
                      <a:fillRect/>
                    </a:stretch>
                  </pic:blipFill>
                  <pic:spPr>
                    <a:xfrm>
                      <a:off x="0" y="0"/>
                      <a:ext cx="5029200" cy="3143250"/>
                    </a:xfrm>
                    <a:prstGeom prst="rect"/>
                  </pic:spPr>
                </pic:pic>
              </a:graphicData>
            </a:graphic>
          </wp:inline>
        </w:drawing>
      </w:r>
    </w:p>
    <w:p>
      <w:pPr>
        <w:pBdr>
          <w:bottom w:val="single" w:sz="6" w:space="1" w:color="CCCCCC"/>
        </w:pBdr>
        <w:spacing w:before="0" w:after="0"/>
      </w:pPr>
    </w:p>
    <w:p/>
    <w:p>
      <w:r>
        <w:br w:type="page"/>
      </w:r>
    </w:p>
    <w:tbl>
      <w:tblPr>
        <w:tblW w:type="auto" w:w="0"/>
        <w:jc w:val="left"/>
        <w:tblLook w:firstColumn="1" w:firstRow="1" w:lastColumn="0" w:lastRow="0" w:noHBand="0" w:noVBand="1" w:val="04A0"/>
      </w:tblPr>
      <w:tblGrid>
        <w:gridCol w:w="4703"/>
        <w:gridCol w:w="4703"/>
      </w:tblGrid>
      <w:tr>
        <w:tc>
          <w:tcPr>
            <w:tcW w:type="dxa" w:w="1440"/>
            <w:shd w:val="clear" w:color="auto" w:fill="F0A500"/>
            <w:vAlign w:val="center"/>
          </w:tcPr>
          <w:p>
            <w:pPr>
              <w:jc w:val="center"/>
            </w:pPr>
            <w:r>
              <w:rPr>
                <w:rFonts w:ascii="Calibri" w:hAnsi="Calibri"/>
                <w:b/>
                <w:color w:val="1A1A2E"/>
                <w:sz w:val="22"/>
              </w:rPr>
              <w:t xml:space="preserve"> STEP 3 </w:t>
            </w:r>
          </w:p>
        </w:tc>
        <w:tc>
          <w:tcPr>
            <w:tcW w:type="dxa" w:w="7920"/>
            <w:shd w:val="clear" w:color="auto" w:fill="1B5E93"/>
            <w:vAlign w:val="center"/>
          </w:tcPr>
          <w:p>
            <w:pPr>
              <w:jc w:val="left"/>
            </w:pPr>
            <w:r>
              <w:rPr>
                <w:rFonts w:ascii="Calibri" w:hAnsi="Calibri"/>
                <w:b/>
                <w:color w:val="FFFFFF"/>
                <w:sz w:val="22"/>
              </w:rPr>
              <w:t xml:space="preserve">  Enter Credentials (User ID &amp; Password)</w:t>
            </w:r>
          </w:p>
        </w:tc>
      </w:tr>
    </w:tbl>
    <w:p/>
    <w:p>
      <w:pPr>
        <w:spacing w:before="60" w:after="60"/>
      </w:pPr>
      <w:r>
        <w:rPr>
          <w:rFonts w:ascii="Calibri" w:hAnsi="Calibri"/>
          <w:b/>
          <w:color w:val="1A1A2E"/>
          <w:sz w:val="21"/>
        </w:rPr>
        <w:t>Action</w:t>
      </w:r>
    </w:p>
    <w:p>
      <w:pPr>
        <w:ind w:left="432"/>
        <w:spacing w:before="60" w:after="60"/>
      </w:pPr>
      <w:r>
        <w:rPr>
          <w:rFonts w:ascii="Calibri" w:hAnsi="Calibri"/>
          <w:b w:val="0"/>
          <w:color w:val="1A1A2E"/>
          <w:sz w:val="21"/>
        </w:rPr>
        <w:t>On the Login form, enter the credentials as follows:</w:t>
      </w:r>
    </w:p>
    <w:tbl>
      <w:tblPr>
        <w:tblW w:type="auto" w:w="0"/>
        <w:jc w:val="left"/>
        <w:tblLook w:firstColumn="1" w:firstRow="1" w:lastColumn="0" w:lastRow="0" w:noHBand="0" w:noVBand="1" w:val="04A0"/>
      </w:tblPr>
      <w:tblGrid>
        <w:gridCol w:w="3135"/>
        <w:gridCol w:w="3135"/>
        <w:gridCol w:w="3135"/>
      </w:tblGrid>
      <w:tr>
        <w:tc>
          <w:tcPr>
            <w:tcW w:type="dxa" w:w="3135"/>
            <w:shd w:val="clear" w:color="auto" w:fill="1B5E93"/>
          </w:tcPr>
          <w:p>
            <w:r>
              <w:rPr>
                <w:rFonts w:ascii="Calibri" w:hAnsi="Calibri"/>
                <w:b/>
                <w:color w:val="FFFFFF"/>
                <w:sz w:val="20"/>
              </w:rPr>
              <w:t>Field</w:t>
            </w:r>
          </w:p>
        </w:tc>
        <w:tc>
          <w:tcPr>
            <w:tcW w:type="dxa" w:w="3135"/>
            <w:shd w:val="clear" w:color="auto" w:fill="1B5E93"/>
          </w:tcPr>
          <w:p>
            <w:r>
              <w:rPr>
                <w:rFonts w:ascii="Calibri" w:hAnsi="Calibri"/>
                <w:b/>
                <w:color w:val="FFFFFF"/>
                <w:sz w:val="20"/>
              </w:rPr>
              <w:t>Value</w:t>
            </w:r>
          </w:p>
        </w:tc>
        <w:tc>
          <w:tcPr>
            <w:tcW w:type="dxa" w:w="3135"/>
            <w:shd w:val="clear" w:color="auto" w:fill="1B5E93"/>
          </w:tcPr>
          <w:p>
            <w:r>
              <w:rPr>
                <w:rFonts w:ascii="Calibri" w:hAnsi="Calibri"/>
                <w:b/>
                <w:color w:val="FFFFFF"/>
                <w:sz w:val="20"/>
              </w:rPr>
              <w:t>Notes</w:t>
            </w:r>
          </w:p>
        </w:tc>
      </w:tr>
      <w:tr>
        <w:tc>
          <w:tcPr>
            <w:tcW w:type="dxa" w:w="3135"/>
            <w:shd w:val="clear" w:color="auto" w:fill="F5F9FF"/>
          </w:tcPr>
          <w:p>
            <w:r>
              <w:rPr>
                <w:rFonts w:ascii="Calibri" w:hAnsi="Calibri"/>
                <w:b w:val="0"/>
                <w:color w:val="1A1A2E"/>
                <w:sz w:val="20"/>
              </w:rPr>
              <w:t>Username</w:t>
            </w:r>
          </w:p>
        </w:tc>
        <w:tc>
          <w:tcPr>
            <w:tcW w:type="dxa" w:w="3135"/>
            <w:shd w:val="clear" w:color="auto" w:fill="FFF8E7"/>
          </w:tcPr>
          <w:p>
            <w:r>
              <w:rPr>
                <w:rFonts w:ascii="Calibri" w:hAnsi="Calibri"/>
                <w:b/>
                <w:color w:val="1B5E93"/>
                <w:sz w:val="20"/>
              </w:rPr>
              <w:t>CTPLABAP</w:t>
            </w:r>
          </w:p>
        </w:tc>
        <w:tc>
          <w:tcPr>
            <w:tcW w:type="dxa" w:w="3135"/>
            <w:shd w:val="clear" w:color="auto" w:fill="F5F9FF"/>
          </w:tcPr>
          <w:p>
            <w:r>
              <w:rPr>
                <w:rFonts w:ascii="Calibri" w:hAnsi="Calibri"/>
                <w:b w:val="0"/>
                <w:color w:val="1A1A2E"/>
                <w:sz w:val="20"/>
              </w:rPr>
              <w:t>Case-sensitive – enter in UPPERCASE</w:t>
            </w:r>
          </w:p>
        </w:tc>
      </w:tr>
      <w:tr>
        <w:tc>
          <w:tcPr>
            <w:tcW w:type="dxa" w:w="3135"/>
            <w:shd w:val="clear" w:color="auto" w:fill="F5F9FF"/>
          </w:tcPr>
          <w:p>
            <w:r>
              <w:rPr>
                <w:rFonts w:ascii="Calibri" w:hAnsi="Calibri"/>
                <w:b w:val="0"/>
                <w:color w:val="1A1A2E"/>
                <w:sz w:val="20"/>
              </w:rPr>
              <w:t>Password</w:t>
            </w:r>
          </w:p>
        </w:tc>
        <w:tc>
          <w:tcPr>
            <w:tcW w:type="dxa" w:w="3135"/>
            <w:shd w:val="clear" w:color="auto" w:fill="FFF8E7"/>
          </w:tcPr>
          <w:p>
            <w:r>
              <w:rPr>
                <w:rFonts w:ascii="Calibri" w:hAnsi="Calibri"/>
                <w:b/>
                <w:color w:val="1B5E93"/>
                <w:sz w:val="20"/>
              </w:rPr>
              <w:t>Testing</w:t>
            </w:r>
          </w:p>
        </w:tc>
        <w:tc>
          <w:tcPr>
            <w:tcW w:type="dxa" w:w="3135"/>
            <w:shd w:val="clear" w:color="auto" w:fill="F5F9FF"/>
          </w:tcPr>
          <w:p>
            <w:r>
              <w:rPr>
                <w:rFonts w:ascii="Calibri" w:hAnsi="Calibri"/>
                <w:b w:val="0"/>
                <w:color w:val="1A1A2E"/>
                <w:sz w:val="20"/>
              </w:rPr>
              <w:t>Alphanumeric – mixed case applies</w:t>
            </w:r>
          </w:p>
        </w:tc>
      </w:tr>
    </w:tbl>
    <w:p/>
    <w:p>
      <w:pPr>
        <w:spacing w:before="60" w:after="60"/>
      </w:pPr>
      <w:r>
        <w:rPr>
          <w:rFonts w:ascii="Calibri" w:hAnsi="Calibri"/>
          <w:b/>
          <w:color w:val="1A1A2E"/>
          <w:sz w:val="21"/>
        </w:rPr>
        <w:t>Expected Result</w:t>
      </w:r>
    </w:p>
    <w:p>
      <w:pPr>
        <w:ind w:left="432"/>
        <w:spacing w:before="60" w:after="60"/>
      </w:pPr>
      <w:r>
        <w:rPr>
          <w:rFonts w:ascii="Calibri" w:hAnsi="Calibri"/>
          <w:b w:val="0"/>
          <w:color w:val="1A1A2E"/>
          <w:sz w:val="21"/>
        </w:rPr>
        <w:t>The Username field shows 'CTPLABAP' (highlighted in orange in the current build) and the Password field shows masked characters (●●●●). No validation error should appear.</w:t>
      </w:r>
    </w:p>
    <w:tbl>
      <w:tblPr>
        <w:tblW w:type="auto" w:w="0"/>
        <w:tblLook w:firstColumn="1" w:firstRow="1" w:lastColumn="0" w:lastRow="0" w:noHBand="0" w:noVBand="1" w:val="04A0"/>
      </w:tblPr>
      <w:tblGrid>
        <w:gridCol w:w="9406"/>
      </w:tblGrid>
      <w:tr>
        <w:tc>
          <w:tcPr>
            <w:tcW w:type="dxa" w:w="8640"/>
            <w:shd w:val="clear" w:color="auto" w:fill="2C3E60"/>
          </w:tcPr>
          <w:p>
            <w:pPr>
              <w:jc w:val="left"/>
              <w:spacing w:before="40" w:after="40"/>
            </w:pPr>
            <w:r>
              <w:rPr>
                <w:rFonts w:ascii="Calibri" w:hAnsi="Calibri"/>
                <w:b/>
                <w:color w:val="FFFFFF"/>
                <w:sz w:val="18"/>
              </w:rPr>
              <w:t xml:space="preserve">  📷  Figure 3 – Login Form with Credentials Entered</w:t>
            </w:r>
          </w:p>
        </w:tc>
      </w:tr>
    </w:tbl>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step3_credentials_filled.png"/>
                    <pic:cNvPicPr/>
                  </pic:nvPicPr>
                  <pic:blipFill>
                    <a:blip r:embed="rId12"/>
                    <a:stretch>
                      <a:fillRect/>
                    </a:stretch>
                  </pic:blipFill>
                  <pic:spPr>
                    <a:xfrm>
                      <a:off x="0" y="0"/>
                      <a:ext cx="5029200" cy="3143250"/>
                    </a:xfrm>
                    <a:prstGeom prst="rect"/>
                  </pic:spPr>
                </pic:pic>
              </a:graphicData>
            </a:graphic>
          </wp:inline>
        </w:drawing>
      </w:r>
    </w:p>
    <w:p>
      <w:pPr>
        <w:pBdr>
          <w:bottom w:val="single" w:sz="6" w:space="1" w:color="CCCCCC"/>
        </w:pBdr>
        <w:spacing w:before="0" w:after="0"/>
      </w:pPr>
    </w:p>
    <w:p/>
    <w:tbl>
      <w:tblPr>
        <w:tblW w:type="auto" w:w="0"/>
        <w:jc w:val="left"/>
        <w:tblLook w:firstColumn="1" w:firstRow="1" w:lastColumn="0" w:lastRow="0" w:noHBand="0" w:noVBand="1" w:val="04A0"/>
      </w:tblPr>
      <w:tblGrid>
        <w:gridCol w:w="4703"/>
        <w:gridCol w:w="4703"/>
      </w:tblGrid>
      <w:tr>
        <w:tc>
          <w:tcPr>
            <w:tcW w:type="dxa" w:w="792"/>
            <w:shd w:val="clear" w:color="auto" w:fill="1B5E93"/>
            <w:vAlign w:val="center"/>
          </w:tcPr>
          <w:p>
            <w:pPr>
              <w:jc w:val="center"/>
            </w:pPr>
            <w:r>
              <w:rPr>
                <w:rFonts w:ascii="Calibri" w:hAnsi="Calibri"/>
                <w:b/>
                <w:color w:val="FFFFFF"/>
                <w:sz w:val="18"/>
              </w:rPr>
              <w:t>ℹ  NOTE</w:t>
            </w:r>
          </w:p>
        </w:tc>
        <w:tc>
          <w:tcPr>
            <w:tcW w:type="dxa" w:w="8568"/>
            <w:shd w:val="clear" w:color="auto" w:fill="E8F4FD"/>
          </w:tcPr>
          <w:p>
            <w:pPr>
              <w:spacing w:before="60" w:after="60"/>
            </w:pPr>
            <w:r>
              <w:rPr>
                <w:rFonts w:ascii="Calibri" w:hAnsi="Calibri"/>
                <w:color w:val="1A1A2E"/>
                <w:sz w:val="20"/>
              </w:rPr>
              <w:t>The orange highlight on the Username field is part of the browser's autofill styling and is not an error indicator. The value is correctly populated.</w:t>
            </w:r>
          </w:p>
        </w:tc>
      </w:tr>
    </w:tbl>
    <w:p/>
    <w:tbl>
      <w:tblPr>
        <w:tblW w:type="auto" w:w="0"/>
        <w:jc w:val="left"/>
        <w:tblLook w:firstColumn="1" w:firstRow="1" w:lastColumn="0" w:lastRow="0" w:noHBand="0" w:noVBand="1" w:val="04A0"/>
      </w:tblPr>
      <w:tblGrid>
        <w:gridCol w:w="4703"/>
        <w:gridCol w:w="4703"/>
      </w:tblGrid>
      <w:tr>
        <w:tc>
          <w:tcPr>
            <w:tcW w:type="dxa" w:w="1440"/>
            <w:shd w:val="clear" w:color="auto" w:fill="F0A500"/>
            <w:vAlign w:val="center"/>
          </w:tcPr>
          <w:p>
            <w:pPr>
              <w:jc w:val="center"/>
            </w:pPr>
            <w:r>
              <w:rPr>
                <w:rFonts w:ascii="Calibri" w:hAnsi="Calibri"/>
                <w:b/>
                <w:color w:val="1A1A2E"/>
                <w:sz w:val="22"/>
              </w:rPr>
              <w:t xml:space="preserve"> STEP 4 </w:t>
            </w:r>
          </w:p>
        </w:tc>
        <w:tc>
          <w:tcPr>
            <w:tcW w:type="dxa" w:w="7920"/>
            <w:shd w:val="clear" w:color="auto" w:fill="1B5E93"/>
            <w:vAlign w:val="center"/>
          </w:tcPr>
          <w:p>
            <w:pPr>
              <w:jc w:val="left"/>
            </w:pPr>
            <w:r>
              <w:rPr>
                <w:rFonts w:ascii="Calibri" w:hAnsi="Calibri"/>
                <w:b/>
                <w:color w:val="FFFFFF"/>
                <w:sz w:val="22"/>
              </w:rPr>
              <w:t xml:space="preserve">  Authenticate &amp; Access the Dashboard</w:t>
            </w:r>
          </w:p>
        </w:tc>
      </w:tr>
    </w:tbl>
    <w:p/>
    <w:p>
      <w:pPr>
        <w:spacing w:before="60" w:after="60"/>
      </w:pPr>
      <w:r>
        <w:rPr>
          <w:rFonts w:ascii="Calibri" w:hAnsi="Calibri"/>
          <w:b/>
          <w:color w:val="1A1A2E"/>
          <w:sz w:val="21"/>
        </w:rPr>
        <w:t>Action</w:t>
      </w:r>
    </w:p>
    <w:p>
      <w:pPr>
        <w:ind w:left="432"/>
        <w:spacing w:before="60" w:after="60"/>
      </w:pPr>
      <w:r>
        <w:rPr>
          <w:rFonts w:ascii="Calibri" w:hAnsi="Calibri"/>
          <w:b w:val="0"/>
          <w:color w:val="1A1A2E"/>
          <w:sz w:val="21"/>
        </w:rPr>
        <w:t>After entering both credentials, click the blue 'Login' button inside the form to submit the authentication request.</w:t>
      </w:r>
    </w:p>
    <w:p>
      <w:pPr>
        <w:spacing w:before="60" w:after="60"/>
      </w:pPr>
      <w:r>
        <w:rPr>
          <w:rFonts w:ascii="Calibri" w:hAnsi="Calibri"/>
          <w:b/>
          <w:color w:val="1A1A2E"/>
          <w:sz w:val="21"/>
        </w:rPr>
        <w:t>Expected Result</w:t>
      </w:r>
    </w:p>
    <w:p>
      <w:pPr>
        <w:ind w:left="432"/>
        <w:spacing w:before="60" w:after="60"/>
      </w:pPr>
      <w:r>
        <w:rPr>
          <w:rFonts w:ascii="Calibri" w:hAnsi="Calibri"/>
          <w:b w:val="0"/>
          <w:color w:val="1A1A2E"/>
          <w:sz w:val="21"/>
        </w:rPr>
        <w:t>On successful authentication, the system redirects the user to the Supplier Portal Dashboard, which displays the following module tiles:</w:t>
      </w:r>
    </w:p>
    <w:p>
      <w:pPr>
        <w:pStyle w:val="ListBullet"/>
        <w:ind w:left="432"/>
        <w:spacing w:before="40" w:after="40"/>
      </w:pPr>
      <w:r>
        <w:rPr>
          <w:rFonts w:ascii="Calibri" w:hAnsi="Calibri"/>
          <w:color w:val="1A1A2E"/>
          <w:sz w:val="21"/>
        </w:rPr>
        <w:t>Dashboard</w:t>
      </w:r>
    </w:p>
    <w:p>
      <w:pPr>
        <w:pStyle w:val="ListBullet"/>
        <w:ind w:left="432"/>
        <w:spacing w:before="40" w:after="40"/>
      </w:pPr>
      <w:r>
        <w:rPr>
          <w:rFonts w:ascii="Calibri" w:hAnsi="Calibri"/>
          <w:color w:val="1A1A2E"/>
          <w:sz w:val="21"/>
        </w:rPr>
        <w:t>My Orders</w:t>
      </w:r>
    </w:p>
    <w:p>
      <w:pPr>
        <w:pStyle w:val="ListBullet"/>
        <w:ind w:left="432"/>
        <w:spacing w:before="40" w:after="40"/>
      </w:pPr>
      <w:r>
        <w:rPr>
          <w:rFonts w:ascii="Calibri" w:hAnsi="Calibri"/>
          <w:color w:val="1A1A2E"/>
          <w:sz w:val="21"/>
        </w:rPr>
        <w:t>My Invoices</w:t>
      </w:r>
    </w:p>
    <w:p>
      <w:pPr>
        <w:pStyle w:val="ListBullet"/>
        <w:ind w:left="432"/>
        <w:spacing w:before="40" w:after="40"/>
      </w:pPr>
      <w:r>
        <w:rPr>
          <w:rFonts w:ascii="Calibri" w:hAnsi="Calibri"/>
          <w:color w:val="1A1A2E"/>
          <w:sz w:val="21"/>
        </w:rPr>
        <w:t>My Deliveries</w:t>
      </w:r>
    </w:p>
    <w:p>
      <w:pPr>
        <w:pStyle w:val="ListBullet"/>
        <w:ind w:left="432"/>
        <w:spacing w:before="40" w:after="40"/>
      </w:pPr>
      <w:r>
        <w:rPr>
          <w:rFonts w:ascii="Calibri" w:hAnsi="Calibri"/>
          <w:color w:val="1A1A2E"/>
          <w:sz w:val="21"/>
        </w:rPr>
        <w:t>Incoming RFQs</w:t>
      </w:r>
    </w:p>
    <w:p>
      <w:pPr>
        <w:pStyle w:val="ListBullet"/>
        <w:ind w:left="432"/>
        <w:spacing w:before="40" w:after="40"/>
      </w:pPr>
      <w:r>
        <w:rPr>
          <w:rFonts w:ascii="Calibri" w:hAnsi="Calibri"/>
          <w:color w:val="1A1A2E"/>
          <w:sz w:val="21"/>
        </w:rPr>
        <w:t>My Quotations</w:t>
      </w:r>
    </w:p>
    <w:p>
      <w:pPr>
        <w:pStyle w:val="ListBullet"/>
        <w:ind w:left="432"/>
        <w:spacing w:before="40" w:after="40"/>
      </w:pPr>
      <w:r>
        <w:rPr>
          <w:rFonts w:ascii="Calibri" w:hAnsi="Calibri"/>
          <w:color w:val="1A1A2E"/>
          <w:sz w:val="21"/>
        </w:rPr>
        <w:t>My Contracts</w:t>
      </w:r>
    </w:p>
    <w:p>
      <w:pPr>
        <w:pStyle w:val="ListBullet"/>
        <w:ind w:left="432"/>
        <w:spacing w:before="40" w:after="40"/>
      </w:pPr>
      <w:r>
        <w:rPr>
          <w:rFonts w:ascii="Calibri" w:hAnsi="Calibri"/>
          <w:color w:val="1A1A2E"/>
          <w:sz w:val="21"/>
        </w:rPr>
        <w:t>My Messages</w:t>
      </w:r>
    </w:p>
    <w:p>
      <w:pPr>
        <w:pStyle w:val="ListBullet"/>
        <w:ind w:left="432"/>
        <w:spacing w:before="40" w:after="40"/>
      </w:pPr>
      <w:r>
        <w:rPr>
          <w:rFonts w:ascii="Calibri" w:hAnsi="Calibri"/>
          <w:color w:val="1A1A2E"/>
          <w:sz w:val="21"/>
        </w:rPr>
        <w:t>My Reports</w:t>
      </w:r>
    </w:p>
    <w:p>
      <w:pPr>
        <w:pStyle w:val="ListBullet"/>
        <w:ind w:left="432"/>
        <w:spacing w:before="40" w:after="40"/>
      </w:pPr>
      <w:r>
        <w:rPr>
          <w:rFonts w:ascii="Calibri" w:hAnsi="Calibri"/>
          <w:color w:val="1A1A2E"/>
          <w:sz w:val="21"/>
        </w:rPr>
        <w:t>My Company Info</w:t>
      </w:r>
    </w:p>
    <w:p>
      <w:pPr>
        <w:pStyle w:val="ListBullet"/>
        <w:ind w:left="432"/>
        <w:spacing w:before="40" w:after="40"/>
      </w:pPr>
      <w:r>
        <w:rPr>
          <w:rFonts w:ascii="Calibri" w:hAnsi="Calibri"/>
          <w:color w:val="1A1A2E"/>
          <w:sz w:val="21"/>
        </w:rPr>
        <w:t>My Company Users</w:t>
      </w:r>
    </w:p>
    <w:p>
      <w:pPr>
        <w:pStyle w:val="ListBullet"/>
        <w:ind w:left="432"/>
        <w:spacing w:before="40" w:after="40"/>
      </w:pPr>
      <w:r>
        <w:rPr>
          <w:rFonts w:ascii="Calibri" w:hAnsi="Calibri"/>
          <w:color w:val="1A1A2E"/>
          <w:sz w:val="21"/>
        </w:rPr>
        <w:t>Advance Shipping Notification</w:t>
      </w:r>
    </w:p>
    <w:p/>
    <w:tbl>
      <w:tblPr>
        <w:tblW w:type="auto" w:w="0"/>
        <w:tblLook w:firstColumn="1" w:firstRow="1" w:lastColumn="0" w:lastRow="0" w:noHBand="0" w:noVBand="1" w:val="04A0"/>
      </w:tblPr>
      <w:tblGrid>
        <w:gridCol w:w="9406"/>
      </w:tblGrid>
      <w:tr>
        <w:tc>
          <w:tcPr>
            <w:tcW w:type="dxa" w:w="8640"/>
            <w:shd w:val="clear" w:color="auto" w:fill="2C3E60"/>
          </w:tcPr>
          <w:p>
            <w:pPr>
              <w:jc w:val="left"/>
              <w:spacing w:before="40" w:after="40"/>
            </w:pPr>
            <w:r>
              <w:rPr>
                <w:rFonts w:ascii="Calibri" w:hAnsi="Calibri"/>
                <w:b/>
                <w:color w:val="FFFFFF"/>
                <w:sz w:val="18"/>
              </w:rPr>
              <w:t xml:space="preserve">  📷  Figure 4 – Supplier Portal Dashboard (Post-Login)</w:t>
            </w:r>
          </w:p>
        </w:tc>
      </w:tr>
    </w:tbl>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step4_dashboard.png"/>
                    <pic:cNvPicPr/>
                  </pic:nvPicPr>
                  <pic:blipFill>
                    <a:blip r:embed="rId13"/>
                    <a:stretch>
                      <a:fillRect/>
                    </a:stretch>
                  </pic:blipFill>
                  <pic:spPr>
                    <a:xfrm>
                      <a:off x="0" y="0"/>
                      <a:ext cx="5029200" cy="3143250"/>
                    </a:xfrm>
                    <a:prstGeom prst="rect"/>
                  </pic:spPr>
                </pic:pic>
              </a:graphicData>
            </a:graphic>
          </wp:inline>
        </w:drawing>
      </w:r>
    </w:p>
    <w:p>
      <w:pPr>
        <w:pBdr>
          <w:bottom w:val="single" w:sz="6" w:space="1" w:color="CCCCCC"/>
        </w:pBdr>
        <w:spacing w:before="0" w:after="0"/>
      </w:pPr>
    </w:p>
    <w:p/>
    <w:p>
      <w:r>
        <w:br w:type="page"/>
      </w:r>
    </w:p>
    <w:p/>
    <w:p>
      <w:pPr>
        <w:spacing w:before="200" w:after="80"/>
      </w:pPr>
      <w:r>
        <w:rPr>
          <w:rFonts w:ascii="Calibri" w:hAnsi="Calibri"/>
          <w:b/>
          <w:color w:val="F0A500"/>
          <w:sz w:val="28"/>
        </w:rPr>
        <w:t xml:space="preserve">7.  </w:t>
      </w:r>
      <w:r>
        <w:rPr>
          <w:rFonts w:ascii="Calibri" w:hAnsi="Calibri"/>
          <w:b/>
          <w:color w:val="1B5E93"/>
          <w:sz w:val="28"/>
        </w:rPr>
        <w:t>Troubleshooting</w:t>
      </w:r>
    </w:p>
    <w:p>
      <w:pPr>
        <w:pBdr>
          <w:bottom w:val="single" w:sz="12" w:space="1" w:color="1B5E93"/>
        </w:pBdr>
        <w:spacing w:before="0" w:after="0"/>
      </w:pPr>
    </w:p>
    <w:tbl>
      <w:tblPr>
        <w:tblW w:type="auto" w:w="0"/>
        <w:jc w:val="left"/>
        <w:tblLook w:firstColumn="1" w:firstRow="1" w:lastColumn="0" w:lastRow="0" w:noHBand="0" w:noVBand="1" w:val="04A0"/>
      </w:tblPr>
      <w:tblGrid>
        <w:gridCol w:w="3135"/>
        <w:gridCol w:w="3135"/>
        <w:gridCol w:w="3135"/>
      </w:tblGrid>
      <w:tr>
        <w:tc>
          <w:tcPr>
            <w:tcW w:type="dxa" w:w="3135"/>
            <w:shd w:val="clear" w:color="auto" w:fill="1B5E93"/>
          </w:tcPr>
          <w:p>
            <w:r>
              <w:rPr>
                <w:rFonts w:ascii="Calibri" w:hAnsi="Calibri"/>
                <w:b/>
                <w:color w:val="FFFFFF"/>
                <w:sz w:val="20"/>
              </w:rPr>
              <w:t>Issue</w:t>
            </w:r>
          </w:p>
        </w:tc>
        <w:tc>
          <w:tcPr>
            <w:tcW w:type="dxa" w:w="3135"/>
            <w:shd w:val="clear" w:color="auto" w:fill="1B5E93"/>
          </w:tcPr>
          <w:p>
            <w:r>
              <w:rPr>
                <w:rFonts w:ascii="Calibri" w:hAnsi="Calibri"/>
                <w:b/>
                <w:color w:val="FFFFFF"/>
                <w:sz w:val="20"/>
              </w:rPr>
              <w:t>Possible Cause</w:t>
            </w:r>
          </w:p>
        </w:tc>
        <w:tc>
          <w:tcPr>
            <w:tcW w:type="dxa" w:w="3135"/>
            <w:shd w:val="clear" w:color="auto" w:fill="1B5E93"/>
          </w:tcPr>
          <w:p>
            <w:r>
              <w:rPr>
                <w:rFonts w:ascii="Calibri" w:hAnsi="Calibri"/>
                <w:b/>
                <w:color w:val="FFFFFF"/>
                <w:sz w:val="20"/>
              </w:rPr>
              <w:t>Resolution</w:t>
            </w:r>
          </w:p>
        </w:tc>
      </w:tr>
      <w:tr>
        <w:tc>
          <w:tcPr>
            <w:tcW w:type="dxa" w:w="3135"/>
            <w:shd w:val="clear" w:color="auto" w:fill="F5F9FF"/>
          </w:tcPr>
          <w:p>
            <w:r>
              <w:rPr>
                <w:rFonts w:ascii="Calibri" w:hAnsi="Calibri"/>
                <w:color w:val="1A1A2E"/>
                <w:sz w:val="20"/>
              </w:rPr>
              <w:t>Page does not load</w:t>
            </w:r>
          </w:p>
        </w:tc>
        <w:tc>
          <w:tcPr>
            <w:tcW w:type="dxa" w:w="3135"/>
            <w:shd w:val="clear" w:color="auto" w:fill="F5F9FF"/>
          </w:tcPr>
          <w:p>
            <w:r>
              <w:rPr>
                <w:rFonts w:ascii="Calibri" w:hAnsi="Calibri"/>
                <w:color w:val="1A1A2E"/>
                <w:sz w:val="20"/>
              </w:rPr>
              <w:t>Network issue / incorrect URL</w:t>
            </w:r>
          </w:p>
        </w:tc>
        <w:tc>
          <w:tcPr>
            <w:tcW w:type="dxa" w:w="3135"/>
            <w:shd w:val="clear" w:color="auto" w:fill="F5F9FF"/>
          </w:tcPr>
          <w:p>
            <w:r>
              <w:rPr>
                <w:rFonts w:ascii="Calibri" w:hAnsi="Calibri"/>
                <w:color w:val="1A1A2E"/>
                <w:sz w:val="20"/>
              </w:rPr>
              <w:t>Verify internet connection; check the URL is exactly http://122.179.136.128:86/</w:t>
            </w:r>
          </w:p>
        </w:tc>
      </w:tr>
      <w:tr>
        <w:tc>
          <w:tcPr>
            <w:tcW w:type="dxa" w:w="3135"/>
            <w:shd w:val="clear" w:color="auto" w:fill="FFFFFF"/>
          </w:tcPr>
          <w:p>
            <w:r>
              <w:rPr>
                <w:rFonts w:ascii="Calibri" w:hAnsi="Calibri"/>
                <w:color w:val="1A1A2E"/>
                <w:sz w:val="20"/>
              </w:rPr>
              <w:t>'Invalid credentials' error</w:t>
            </w:r>
          </w:p>
        </w:tc>
        <w:tc>
          <w:tcPr>
            <w:tcW w:type="dxa" w:w="3135"/>
            <w:shd w:val="clear" w:color="auto" w:fill="FFFFFF"/>
          </w:tcPr>
          <w:p>
            <w:r>
              <w:rPr>
                <w:rFonts w:ascii="Calibri" w:hAnsi="Calibri"/>
                <w:color w:val="1A1A2E"/>
                <w:sz w:val="20"/>
              </w:rPr>
              <w:t>Wrong User ID or Password</w:t>
            </w:r>
          </w:p>
        </w:tc>
        <w:tc>
          <w:tcPr>
            <w:tcW w:type="dxa" w:w="3135"/>
            <w:shd w:val="clear" w:color="auto" w:fill="FFFFFF"/>
          </w:tcPr>
          <w:p>
            <w:r>
              <w:rPr>
                <w:rFonts w:ascii="Calibri" w:hAnsi="Calibri"/>
                <w:color w:val="1A1A2E"/>
                <w:sz w:val="20"/>
              </w:rPr>
              <w:t>Re-enter credentials. Ensure CAPS LOCK is off. Contact admin if locked.</w:t>
            </w:r>
          </w:p>
        </w:tc>
      </w:tr>
      <w:tr>
        <w:tc>
          <w:tcPr>
            <w:tcW w:type="dxa" w:w="3135"/>
            <w:shd w:val="clear" w:color="auto" w:fill="F5F9FF"/>
          </w:tcPr>
          <w:p>
            <w:r>
              <w:rPr>
                <w:rFonts w:ascii="Calibri" w:hAnsi="Calibri"/>
                <w:color w:val="1A1A2E"/>
                <w:sz w:val="20"/>
              </w:rPr>
              <w:t>Login button unresponsive</w:t>
            </w:r>
          </w:p>
        </w:tc>
        <w:tc>
          <w:tcPr>
            <w:tcW w:type="dxa" w:w="3135"/>
            <w:shd w:val="clear" w:color="auto" w:fill="F5F9FF"/>
          </w:tcPr>
          <w:p>
            <w:r>
              <w:rPr>
                <w:rFonts w:ascii="Calibri" w:hAnsi="Calibri"/>
                <w:color w:val="1A1A2E"/>
                <w:sz w:val="20"/>
              </w:rPr>
              <w:t>JavaScript disabled or browser compatibility</w:t>
            </w:r>
          </w:p>
        </w:tc>
        <w:tc>
          <w:tcPr>
            <w:tcW w:type="dxa" w:w="3135"/>
            <w:shd w:val="clear" w:color="auto" w:fill="F5F9FF"/>
          </w:tcPr>
          <w:p>
            <w:r>
              <w:rPr>
                <w:rFonts w:ascii="Calibri" w:hAnsi="Calibri"/>
                <w:color w:val="1A1A2E"/>
                <w:sz w:val="20"/>
              </w:rPr>
              <w:t>Enable JavaScript; try Chrome or Edge.</w:t>
            </w:r>
          </w:p>
        </w:tc>
      </w:tr>
      <w:tr>
        <w:tc>
          <w:tcPr>
            <w:tcW w:type="dxa" w:w="3135"/>
            <w:shd w:val="clear" w:color="auto" w:fill="FFFFFF"/>
          </w:tcPr>
          <w:p>
            <w:r>
              <w:rPr>
                <w:rFonts w:ascii="Calibri" w:hAnsi="Calibri"/>
                <w:color w:val="1A1A2E"/>
                <w:sz w:val="20"/>
              </w:rPr>
              <w:t>Blank page after login</w:t>
            </w:r>
          </w:p>
        </w:tc>
        <w:tc>
          <w:tcPr>
            <w:tcW w:type="dxa" w:w="3135"/>
            <w:shd w:val="clear" w:color="auto" w:fill="FFFFFF"/>
          </w:tcPr>
          <w:p>
            <w:r>
              <w:rPr>
                <w:rFonts w:ascii="Calibri" w:hAnsi="Calibri"/>
                <w:color w:val="1A1A2E"/>
                <w:sz w:val="20"/>
              </w:rPr>
              <w:t>Session/cookie issue</w:t>
            </w:r>
          </w:p>
        </w:tc>
        <w:tc>
          <w:tcPr>
            <w:tcW w:type="dxa" w:w="3135"/>
            <w:shd w:val="clear" w:color="auto" w:fill="FFFFFF"/>
          </w:tcPr>
          <w:p>
            <w:r>
              <w:rPr>
                <w:rFonts w:ascii="Calibri" w:hAnsi="Calibri"/>
                <w:color w:val="1A1A2E"/>
                <w:sz w:val="20"/>
              </w:rPr>
              <w:t>Clear browser cache and cookies, then retry.</w:t>
            </w:r>
          </w:p>
        </w:tc>
      </w:tr>
      <w:tr>
        <w:tc>
          <w:tcPr>
            <w:tcW w:type="dxa" w:w="3135"/>
            <w:shd w:val="clear" w:color="auto" w:fill="F5F9FF"/>
          </w:tcPr>
          <w:p>
            <w:r>
              <w:rPr>
                <w:rFonts w:ascii="Calibri" w:hAnsi="Calibri"/>
                <w:color w:val="1A1A2E"/>
                <w:sz w:val="20"/>
              </w:rPr>
              <w:t>'Account locked' message</w:t>
            </w:r>
          </w:p>
        </w:tc>
        <w:tc>
          <w:tcPr>
            <w:tcW w:type="dxa" w:w="3135"/>
            <w:shd w:val="clear" w:color="auto" w:fill="F5F9FF"/>
          </w:tcPr>
          <w:p>
            <w:r>
              <w:rPr>
                <w:rFonts w:ascii="Calibri" w:hAnsi="Calibri"/>
                <w:color w:val="1A1A2E"/>
                <w:sz w:val="20"/>
              </w:rPr>
              <w:t>Multiple failed login attempts</w:t>
            </w:r>
          </w:p>
        </w:tc>
        <w:tc>
          <w:tcPr>
            <w:tcW w:type="dxa" w:w="3135"/>
            <w:shd w:val="clear" w:color="auto" w:fill="F5F9FF"/>
          </w:tcPr>
          <w:p>
            <w:r>
              <w:rPr>
                <w:rFonts w:ascii="Calibri" w:hAnsi="Calibri"/>
                <w:color w:val="1A1A2E"/>
                <w:sz w:val="20"/>
              </w:rPr>
              <w:t>Wait 15 minutes or contact the CTPL administrator.</w:t>
            </w:r>
          </w:p>
        </w:tc>
      </w:tr>
    </w:tbl>
    <w:p/>
    <w:tbl>
      <w:tblPr>
        <w:tblW w:type="auto" w:w="0"/>
        <w:jc w:val="left"/>
        <w:tblLook w:firstColumn="1" w:firstRow="1" w:lastColumn="0" w:lastRow="0" w:noHBand="0" w:noVBand="1" w:val="04A0"/>
      </w:tblPr>
      <w:tblGrid>
        <w:gridCol w:w="4703"/>
        <w:gridCol w:w="4703"/>
      </w:tblGrid>
      <w:tr>
        <w:tc>
          <w:tcPr>
            <w:tcW w:type="dxa" w:w="792"/>
            <w:shd w:val="clear" w:color="auto" w:fill="D84315"/>
            <w:vAlign w:val="center"/>
          </w:tcPr>
          <w:p>
            <w:pPr>
              <w:jc w:val="center"/>
            </w:pPr>
            <w:r>
              <w:rPr>
                <w:rFonts w:ascii="Calibri" w:hAnsi="Calibri"/>
                <w:b/>
                <w:color w:val="FFFFFF"/>
                <w:sz w:val="18"/>
              </w:rPr>
              <w:t>⚠  ESCALATION</w:t>
            </w:r>
          </w:p>
        </w:tc>
        <w:tc>
          <w:tcPr>
            <w:tcW w:type="dxa" w:w="8568"/>
            <w:shd w:val="clear" w:color="auto" w:fill="FFF3E0"/>
          </w:tcPr>
          <w:p>
            <w:pPr>
              <w:spacing w:before="60" w:after="60"/>
            </w:pPr>
            <w:r>
              <w:rPr>
                <w:rFonts w:ascii="Calibri" w:hAnsi="Calibri"/>
                <w:color w:val="1A1A2E"/>
                <w:sz w:val="20"/>
              </w:rPr>
              <w:t>If the issue persists after following the steps above, raise a support ticket with the CTPL helpdesk, providing a screenshot of the error and the exact time of occurrence.</w:t>
            </w:r>
          </w:p>
        </w:tc>
      </w:tr>
    </w:tbl>
    <w:p/>
    <w:p/>
    <w:p>
      <w:pPr>
        <w:spacing w:before="200" w:after="80"/>
      </w:pPr>
      <w:r>
        <w:rPr>
          <w:rFonts w:ascii="Calibri" w:hAnsi="Calibri"/>
          <w:b/>
          <w:color w:val="F0A500"/>
          <w:sz w:val="28"/>
        </w:rPr>
        <w:t xml:space="preserve">8.  </w:t>
      </w:r>
      <w:r>
        <w:rPr>
          <w:rFonts w:ascii="Calibri" w:hAnsi="Calibri"/>
          <w:b/>
          <w:color w:val="1B5E93"/>
          <w:sz w:val="28"/>
        </w:rPr>
        <w:t>Document Revision History</w:t>
      </w:r>
    </w:p>
    <w:p>
      <w:pPr>
        <w:pBdr>
          <w:bottom w:val="single" w:sz="12" w:space="1" w:color="1B5E93"/>
        </w:pBdr>
        <w:spacing w:before="0" w:after="0"/>
      </w:pPr>
    </w:p>
    <w:tbl>
      <w:tblPr>
        <w:tblW w:type="auto" w:w="0"/>
        <w:jc w:val="left"/>
        <w:tblLook w:firstColumn="1" w:firstRow="1" w:lastColumn="0" w:lastRow="0" w:noHBand="0" w:noVBand="1" w:val="04A0"/>
      </w:tblPr>
      <w:tblGrid>
        <w:gridCol w:w="2351"/>
        <w:gridCol w:w="2351"/>
        <w:gridCol w:w="2351"/>
        <w:gridCol w:w="2351"/>
      </w:tblGrid>
      <w:tr>
        <w:tc>
          <w:tcPr>
            <w:tcW w:type="dxa" w:w="2351"/>
            <w:shd w:val="clear" w:color="auto" w:fill="1B5E93"/>
          </w:tcPr>
          <w:p>
            <w:r>
              <w:rPr>
                <w:rFonts w:ascii="Calibri" w:hAnsi="Calibri"/>
                <w:b/>
                <w:color w:val="FFFFFF"/>
                <w:sz w:val="20"/>
              </w:rPr>
              <w:t>Version</w:t>
            </w:r>
          </w:p>
        </w:tc>
        <w:tc>
          <w:tcPr>
            <w:tcW w:type="dxa" w:w="2351"/>
            <w:shd w:val="clear" w:color="auto" w:fill="1B5E93"/>
          </w:tcPr>
          <w:p>
            <w:r>
              <w:rPr>
                <w:rFonts w:ascii="Calibri" w:hAnsi="Calibri"/>
                <w:b/>
                <w:color w:val="FFFFFF"/>
                <w:sz w:val="20"/>
              </w:rPr>
              <w:t>Date</w:t>
            </w:r>
          </w:p>
        </w:tc>
        <w:tc>
          <w:tcPr>
            <w:tcW w:type="dxa" w:w="2351"/>
            <w:shd w:val="clear" w:color="auto" w:fill="1B5E93"/>
          </w:tcPr>
          <w:p>
            <w:r>
              <w:rPr>
                <w:rFonts w:ascii="Calibri" w:hAnsi="Calibri"/>
                <w:b/>
                <w:color w:val="FFFFFF"/>
                <w:sz w:val="20"/>
              </w:rPr>
              <w:t>Author</w:t>
            </w:r>
          </w:p>
        </w:tc>
        <w:tc>
          <w:tcPr>
            <w:tcW w:type="dxa" w:w="2351"/>
            <w:shd w:val="clear" w:color="auto" w:fill="1B5E93"/>
          </w:tcPr>
          <w:p>
            <w:r>
              <w:rPr>
                <w:rFonts w:ascii="Calibri" w:hAnsi="Calibri"/>
                <w:b/>
                <w:color w:val="FFFFFF"/>
                <w:sz w:val="20"/>
              </w:rPr>
              <w:t>Change Summary</w:t>
            </w:r>
          </w:p>
        </w:tc>
      </w:tr>
      <w:tr>
        <w:tc>
          <w:tcPr>
            <w:tcW w:type="dxa" w:w="2351"/>
            <w:shd w:val="clear" w:color="auto" w:fill="F5F9FF"/>
          </w:tcPr>
          <w:p>
            <w:r>
              <w:rPr>
                <w:rFonts w:ascii="Calibri" w:hAnsi="Calibri"/>
                <w:color w:val="1A1A2E"/>
                <w:sz w:val="20"/>
              </w:rPr>
              <w:t>1.0</w:t>
            </w:r>
          </w:p>
        </w:tc>
        <w:tc>
          <w:tcPr>
            <w:tcW w:type="dxa" w:w="2351"/>
            <w:shd w:val="clear" w:color="auto" w:fill="F5F9FF"/>
          </w:tcPr>
          <w:p>
            <w:r>
              <w:rPr>
                <w:rFonts w:ascii="Calibri" w:hAnsi="Calibri"/>
                <w:color w:val="1A1A2E"/>
                <w:sz w:val="20"/>
              </w:rPr>
              <w:t>01 June 2025</w:t>
            </w:r>
          </w:p>
        </w:tc>
        <w:tc>
          <w:tcPr>
            <w:tcW w:type="dxa" w:w="2351"/>
            <w:shd w:val="clear" w:color="auto" w:fill="F5F9FF"/>
          </w:tcPr>
          <w:p>
            <w:r>
              <w:rPr>
                <w:rFonts w:ascii="Calibri" w:hAnsi="Calibri"/>
                <w:color w:val="1A1A2E"/>
                <w:sz w:val="20"/>
              </w:rPr>
              <w:t>CTPL Team</w:t>
            </w:r>
          </w:p>
        </w:tc>
        <w:tc>
          <w:tcPr>
            <w:tcW w:type="dxa" w:w="2351"/>
            <w:shd w:val="clear" w:color="auto" w:fill="F5F9FF"/>
          </w:tcPr>
          <w:p>
            <w:r>
              <w:rPr>
                <w:rFonts w:ascii="Calibri" w:hAnsi="Calibri"/>
                <w:color w:val="1A1A2E"/>
                <w:sz w:val="20"/>
              </w:rPr>
              <w:t>Initial draft – user manual format</w:t>
            </w:r>
          </w:p>
        </w:tc>
      </w:tr>
      <w:tr>
        <w:tc>
          <w:tcPr>
            <w:tcW w:type="dxa" w:w="2351"/>
            <w:shd w:val="clear" w:color="auto" w:fill="F5F9FF"/>
          </w:tcPr>
          <w:p>
            <w:r>
              <w:rPr>
                <w:rFonts w:ascii="Calibri" w:hAnsi="Calibri"/>
                <w:color w:val="1A1A2E"/>
                <w:sz w:val="20"/>
              </w:rPr>
              <w:t>2.0</w:t>
            </w:r>
          </w:p>
        </w:tc>
        <w:tc>
          <w:tcPr>
            <w:tcW w:type="dxa" w:w="2351"/>
            <w:shd w:val="clear" w:color="auto" w:fill="F5F9FF"/>
          </w:tcPr>
          <w:p>
            <w:r>
              <w:rPr>
                <w:rFonts w:ascii="Calibri" w:hAnsi="Calibri"/>
                <w:color w:val="1A1A2E"/>
                <w:sz w:val="20"/>
              </w:rPr>
              <w:t>02 June 2026</w:t>
            </w:r>
          </w:p>
        </w:tc>
        <w:tc>
          <w:tcPr>
            <w:tcW w:type="dxa" w:w="2351"/>
            <w:shd w:val="clear" w:color="auto" w:fill="F5F9FF"/>
          </w:tcPr>
          <w:p>
            <w:r>
              <w:rPr>
                <w:rFonts w:ascii="Calibri" w:hAnsi="Calibri"/>
                <w:color w:val="1A1A2E"/>
                <w:sz w:val="20"/>
              </w:rPr>
              <w:t>CTPL Team</w:t>
            </w:r>
          </w:p>
        </w:tc>
        <w:tc>
          <w:tcPr>
            <w:tcW w:type="dxa" w:w="2351"/>
            <w:shd w:val="clear" w:color="auto" w:fill="F5F9FF"/>
          </w:tcPr>
          <w:p>
            <w:r>
              <w:rPr>
                <w:rFonts w:ascii="Calibri" w:hAnsi="Calibri"/>
                <w:color w:val="1A1A2E"/>
                <w:sz w:val="20"/>
              </w:rPr>
              <w:t>Rewrite as technical documentation; real screenshots embedded; troubleshooting &amp; revision history added</w:t>
            </w:r>
          </w:p>
        </w:tc>
      </w:tr>
    </w:tbl>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Supplier Portal – Login Process Documentation  |  CTPL Team  |  Confidential  |  Page </w:t>
    </w:r>
    <w:fldChar w:fldCharType="begin"/>
    <w:instrText>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