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402D" w14:textId="2F3538E5" w:rsidR="00652E88" w:rsidRDefault="00652E88" w:rsidP="00652E88">
      <w:pPr>
        <w:spacing w:after="0" w:line="240" w:lineRule="auto"/>
        <w:rPr>
          <w:rFonts w:ascii="Sabon Next LT" w:hAnsi="Sabon Next LT" w:cs="Sabon Next LT"/>
        </w:rPr>
      </w:pPr>
      <w:r>
        <w:rPr>
          <w:rFonts w:ascii="Sabon Next LT" w:hAnsi="Sabon Next LT" w:cs="Sabon Next LT"/>
          <w:b/>
          <w:bCs/>
          <w:color w:val="0070C0"/>
          <w:sz w:val="40"/>
          <w:szCs w:val="40"/>
        </w:rPr>
        <w:t>Hata Yönetimi</w:t>
      </w:r>
    </w:p>
    <w:p w14:paraId="528DC6A5" w14:textId="4600002F" w:rsidR="00CC7D6B" w:rsidRPr="00144817" w:rsidRDefault="00144817" w:rsidP="00144817">
      <w:pPr>
        <w:pStyle w:val="ListeParagraf"/>
        <w:numPr>
          <w:ilvl w:val="0"/>
          <w:numId w:val="2"/>
        </w:numPr>
        <w:spacing w:after="0" w:line="240" w:lineRule="auto"/>
      </w:pPr>
      <w:r>
        <w:rPr>
          <w:rFonts w:ascii="Sabon Next LT" w:hAnsi="Sabon Next LT" w:cs="Sabon Next LT"/>
        </w:rPr>
        <w:t xml:space="preserve">Hata yönetimi </w:t>
      </w:r>
      <w:r w:rsidRPr="00EB0127">
        <w:rPr>
          <w:rFonts w:ascii="Courier New" w:hAnsi="Courier New" w:cs="Courier New"/>
        </w:rPr>
        <w:t>try</w:t>
      </w:r>
      <w:r w:rsidR="00A87D46" w:rsidRPr="0080524C">
        <w:rPr>
          <w:rFonts w:ascii="Sabon Next LT" w:hAnsi="Sabon Next LT" w:cs="Sabon Next LT"/>
        </w:rPr>
        <w:t xml:space="preserve"> </w:t>
      </w:r>
      <w:r w:rsidR="0080524C">
        <w:rPr>
          <w:rFonts w:ascii="Sabon Next LT" w:hAnsi="Sabon Next LT" w:cs="Sabon Next LT"/>
        </w:rPr>
        <w:t>-</w:t>
      </w:r>
      <w:r>
        <w:rPr>
          <w:rFonts w:ascii="Sabon Next LT" w:hAnsi="Sabon Next LT" w:cs="Sabon Next LT"/>
        </w:rPr>
        <w:t xml:space="preserve"> </w:t>
      </w:r>
      <w:r w:rsidRPr="00EB0127">
        <w:rPr>
          <w:rFonts w:ascii="Courier New" w:hAnsi="Courier New" w:cs="Courier New"/>
        </w:rPr>
        <w:t>catch</w:t>
      </w:r>
      <w:r w:rsidR="00A87D46">
        <w:rPr>
          <w:rFonts w:ascii="Sabon Next LT" w:hAnsi="Sabon Next LT" w:cs="Sabon Next LT"/>
        </w:rPr>
        <w:t xml:space="preserve"> -</w:t>
      </w:r>
      <w:r>
        <w:rPr>
          <w:rFonts w:ascii="Sabon Next LT" w:hAnsi="Sabon Next LT" w:cs="Sabon Next LT"/>
        </w:rPr>
        <w:t xml:space="preserve"> </w:t>
      </w:r>
      <w:r w:rsidRPr="00EB0127">
        <w:rPr>
          <w:rFonts w:ascii="Courier New" w:hAnsi="Courier New" w:cs="Courier New"/>
        </w:rPr>
        <w:t>finally</w:t>
      </w:r>
      <w:r>
        <w:rPr>
          <w:rFonts w:ascii="Sabon Next LT" w:hAnsi="Sabon Next LT" w:cs="Sabon Next LT"/>
        </w:rPr>
        <w:t xml:space="preserve"> blokları ile yapılır.</w:t>
      </w:r>
    </w:p>
    <w:p w14:paraId="1F34603D" w14:textId="03AEFC62" w:rsidR="00144817" w:rsidRDefault="00144817" w:rsidP="00144817">
      <w:pPr>
        <w:spacing w:after="0" w:line="240" w:lineRule="auto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4817" w14:paraId="38D59BA5" w14:textId="77777777" w:rsidTr="00144817">
        <w:tc>
          <w:tcPr>
            <w:tcW w:w="9062" w:type="dxa"/>
          </w:tcPr>
          <w:p w14:paraId="7EF1086C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try{</w:t>
            </w:r>
          </w:p>
          <w:p w14:paraId="7FDD20F3" w14:textId="4E68E9CA" w:rsidR="00144817" w:rsidRDefault="006C7D0D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44817">
              <w:rPr>
                <w:rFonts w:ascii="Courier New" w:hAnsi="Courier New" w:cs="Courier New"/>
              </w:rPr>
              <w:t>//Hataya sebep olabilecek kodlar buraya yazılır.</w:t>
            </w:r>
          </w:p>
          <w:p w14:paraId="61460515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563DEBBE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catch{</w:t>
            </w:r>
          </w:p>
          <w:p w14:paraId="2089AE31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//Hata oluşursa catch blogu çalışır.</w:t>
            </w:r>
          </w:p>
          <w:p w14:paraId="5CEC634B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3AA17BF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finally{</w:t>
            </w:r>
          </w:p>
          <w:p w14:paraId="5F5E02FB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//Hata olsa da olmasa da her şartta çalışması gereken kodlar</w:t>
            </w:r>
          </w:p>
          <w:p w14:paraId="34A5361E" w14:textId="77777777" w:rsidR="00144817" w:rsidRDefault="00144817" w:rsidP="00144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//için finally bloğu hazırlayabilirsiniz.</w:t>
            </w:r>
          </w:p>
          <w:p w14:paraId="7C0DCF46" w14:textId="4119FC0F" w:rsidR="00144817" w:rsidRPr="00144817" w:rsidRDefault="00144817" w:rsidP="00144817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BEB2E81" w14:textId="29DDBDC8" w:rsidR="00144817" w:rsidRDefault="00144817" w:rsidP="00144817">
      <w:pPr>
        <w:spacing w:after="0" w:line="240" w:lineRule="auto"/>
        <w:rPr>
          <w:rFonts w:ascii="Sabon Next LT" w:hAnsi="Sabon Next LT" w:cs="Sabon Next LT"/>
        </w:rPr>
      </w:pPr>
    </w:p>
    <w:p w14:paraId="3AC65B80" w14:textId="39D0FDFB" w:rsidR="006C7D0D" w:rsidRDefault="0080524C" w:rsidP="00EB0127">
      <w:pPr>
        <w:pStyle w:val="ListeParagraf"/>
        <w:numPr>
          <w:ilvl w:val="0"/>
          <w:numId w:val="2"/>
        </w:numPr>
        <w:spacing w:after="0" w:line="240" w:lineRule="auto"/>
        <w:rPr>
          <w:rFonts w:ascii="Sabon Next LT" w:hAnsi="Sabon Next LT" w:cs="Sabon Next LT"/>
        </w:rPr>
      </w:pPr>
      <w:r>
        <w:rPr>
          <w:rFonts w:ascii="Sabon Next LT" w:hAnsi="Sabon Next LT" w:cs="Sabon Next LT"/>
        </w:rPr>
        <w:t>t</w:t>
      </w:r>
      <w:r w:rsidR="00EB0127">
        <w:rPr>
          <w:rFonts w:ascii="Sabon Next LT" w:hAnsi="Sabon Next LT" w:cs="Sabon Next LT"/>
        </w:rPr>
        <w:t>ry</w:t>
      </w:r>
      <w:r>
        <w:rPr>
          <w:rFonts w:ascii="Sabon Next LT" w:hAnsi="Sabon Next LT" w:cs="Sabon Next LT"/>
        </w:rPr>
        <w:t xml:space="preserve"> - </w:t>
      </w:r>
      <w:r w:rsidR="00EB0127">
        <w:rPr>
          <w:rFonts w:ascii="Sabon Next LT" w:hAnsi="Sabon Next LT" w:cs="Sabon Next LT"/>
        </w:rPr>
        <w:t>catch</w:t>
      </w:r>
      <w:r>
        <w:rPr>
          <w:rFonts w:ascii="Sabon Next LT" w:hAnsi="Sabon Next LT" w:cs="Sabon Next LT"/>
        </w:rPr>
        <w:t xml:space="preserve"> - </w:t>
      </w:r>
      <w:r w:rsidR="00EB0127">
        <w:rPr>
          <w:rFonts w:ascii="Sabon Next LT" w:hAnsi="Sabon Next LT" w:cs="Sabon Next LT"/>
        </w:rPr>
        <w:t>finally blokları arasında kalan alana kod yazılmaz.</w:t>
      </w:r>
    </w:p>
    <w:p w14:paraId="467ADAB3" w14:textId="64AA8617" w:rsidR="00A87D46" w:rsidRDefault="00A87D46" w:rsidP="00EB0127">
      <w:pPr>
        <w:pStyle w:val="ListeParagraf"/>
        <w:numPr>
          <w:ilvl w:val="0"/>
          <w:numId w:val="2"/>
        </w:numPr>
        <w:spacing w:after="0" w:line="240" w:lineRule="auto"/>
        <w:rPr>
          <w:rFonts w:ascii="Sabon Next LT" w:hAnsi="Sabon Next LT" w:cs="Sabon Next LT"/>
        </w:rPr>
      </w:pPr>
      <w:r>
        <w:rPr>
          <w:rFonts w:ascii="Sabon Next LT" w:hAnsi="Sabon Next LT" w:cs="Sabon Next LT"/>
        </w:rPr>
        <w:t>İç içe try</w:t>
      </w:r>
      <w:r w:rsidR="0080524C">
        <w:rPr>
          <w:rFonts w:ascii="Sabon Next LT" w:hAnsi="Sabon Next LT" w:cs="Sabon Next LT"/>
        </w:rPr>
        <w:t xml:space="preserve"> - </w:t>
      </w:r>
      <w:r>
        <w:rPr>
          <w:rFonts w:ascii="Sabon Next LT" w:hAnsi="Sabon Next LT" w:cs="Sabon Next LT"/>
        </w:rPr>
        <w:t>catch blokları oluş</w:t>
      </w:r>
      <w:r w:rsidR="0080524C">
        <w:rPr>
          <w:rFonts w:ascii="Sabon Next LT" w:hAnsi="Sabon Next LT" w:cs="Sabon Next LT"/>
        </w:rPr>
        <w:t>turabilirsiniz.</w:t>
      </w:r>
    </w:p>
    <w:p w14:paraId="7CE70D99" w14:textId="65AABBE7" w:rsidR="0080524C" w:rsidRDefault="0080524C" w:rsidP="0080524C">
      <w:pPr>
        <w:pStyle w:val="ListeParagraf"/>
        <w:numPr>
          <w:ilvl w:val="0"/>
          <w:numId w:val="2"/>
        </w:numPr>
        <w:spacing w:after="0" w:line="240" w:lineRule="auto"/>
        <w:rPr>
          <w:rFonts w:ascii="Sabon Next LT" w:hAnsi="Sabon Next LT" w:cs="Sabon Next LT"/>
        </w:rPr>
      </w:pPr>
      <w:r>
        <w:rPr>
          <w:rFonts w:ascii="Sabon Next LT" w:hAnsi="Sabon Next LT" w:cs="Sabon Next LT"/>
        </w:rPr>
        <w:t>try - catch - finally blokları sadece metot içerisinde kullanılabilir.</w:t>
      </w:r>
    </w:p>
    <w:p w14:paraId="61F78B78" w14:textId="779B3280" w:rsidR="0080524C" w:rsidRDefault="00413EC5" w:rsidP="0080524C">
      <w:pPr>
        <w:pStyle w:val="ListeParagraf"/>
        <w:numPr>
          <w:ilvl w:val="0"/>
          <w:numId w:val="2"/>
        </w:numPr>
        <w:spacing w:after="0" w:line="240" w:lineRule="auto"/>
        <w:rPr>
          <w:rFonts w:ascii="Sabon Next LT" w:hAnsi="Sabon Next LT" w:cs="Sabon Next LT"/>
        </w:rPr>
      </w:pPr>
      <w:r>
        <w:rPr>
          <w:rFonts w:ascii="Sabon Next LT" w:hAnsi="Sabon Next LT" w:cs="Sabon Next LT"/>
        </w:rPr>
        <w:t>Aşağıdaki örnekte hataya sebep olan satır metot içinde olmasına rağmen try bloğu bu hatayı yakalayıp catch bloğundaki kodların çalışmasını sağlayacaktır.</w:t>
      </w:r>
    </w:p>
    <w:p w14:paraId="17ED5628" w14:textId="4F3BAF7A" w:rsidR="00413EC5" w:rsidRDefault="00413EC5" w:rsidP="00413EC5">
      <w:pPr>
        <w:spacing w:after="0" w:line="240" w:lineRule="auto"/>
        <w:rPr>
          <w:rFonts w:ascii="Sabon Next LT" w:hAnsi="Sabon Next LT" w:cs="Sabon Next LT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3EC5" w14:paraId="4A87BBB5" w14:textId="77777777" w:rsidTr="00413EC5">
        <w:tc>
          <w:tcPr>
            <w:tcW w:w="9212" w:type="dxa"/>
          </w:tcPr>
          <w:p w14:paraId="39812490" w14:textId="62FCBD1E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static void Main(){</w:t>
            </w:r>
          </w:p>
          <w:p w14:paraId="2A648E11" w14:textId="77777777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try{</w:t>
            </w:r>
          </w:p>
          <w:p w14:paraId="6EAAFABD" w14:textId="037E3379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Islem();</w:t>
            </w:r>
          </w:p>
          <w:p w14:paraId="30621953" w14:textId="77777777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</w:t>
            </w:r>
          </w:p>
          <w:p w14:paraId="3E7257F3" w14:textId="77777777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catch{</w:t>
            </w:r>
          </w:p>
          <w:p w14:paraId="43A4D41A" w14:textId="3722A0A6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Console.WriteLine(“Hata meydana geldi.”)</w:t>
            </w:r>
            <w:r w:rsidR="00B92260">
              <w:rPr>
                <w:rFonts w:ascii="Courier New" w:hAnsi="Courier New" w:cs="Courier New"/>
              </w:rPr>
              <w:t>;</w:t>
            </w:r>
            <w:r w:rsidR="009855D7">
              <w:rPr>
                <w:rFonts w:ascii="Courier New" w:hAnsi="Courier New" w:cs="Courier New"/>
              </w:rPr>
              <w:t xml:space="preserve"> //Hata meydana geldi.</w:t>
            </w:r>
          </w:p>
          <w:p w14:paraId="2569C695" w14:textId="77777777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</w:t>
            </w:r>
          </w:p>
          <w:p w14:paraId="65F41380" w14:textId="7C991F2E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194E1017" w14:textId="77777777" w:rsidR="001D108B" w:rsidRDefault="001D108B" w:rsidP="00413EC5">
            <w:pPr>
              <w:rPr>
                <w:rFonts w:ascii="Courier New" w:hAnsi="Courier New" w:cs="Courier New"/>
              </w:rPr>
            </w:pPr>
          </w:p>
          <w:p w14:paraId="6813C397" w14:textId="232B5142" w:rsidR="006E1366" w:rsidRDefault="006E1366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//Sıfıra bölme yaparak bir hata oluşmasını sağladık</w:t>
            </w:r>
          </w:p>
          <w:p w14:paraId="5F9CF961" w14:textId="586F8083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static void Islem(){</w:t>
            </w:r>
          </w:p>
          <w:p w14:paraId="2417DCF3" w14:textId="06456669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int i = 10;</w:t>
            </w:r>
          </w:p>
          <w:p w14:paraId="42842088" w14:textId="24EEF63B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int j = 0;</w:t>
            </w:r>
          </w:p>
          <w:p w14:paraId="61E0DB78" w14:textId="57C48345" w:rsidR="00413EC5" w:rsidRDefault="00413EC5" w:rsidP="00413E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Console.WriteLine(i/j);</w:t>
            </w:r>
            <w:r w:rsidR="0091603B">
              <w:rPr>
                <w:rFonts w:ascii="Courier New" w:hAnsi="Courier New" w:cs="Courier New"/>
              </w:rPr>
              <w:t xml:space="preserve"> </w:t>
            </w:r>
          </w:p>
          <w:p w14:paraId="6484824D" w14:textId="0A50712D" w:rsidR="00413EC5" w:rsidRDefault="00413EC5" w:rsidP="00413EC5">
            <w:pPr>
              <w:spacing w:line="240" w:lineRule="auto"/>
              <w:rPr>
                <w:rFonts w:ascii="Sabon Next LT" w:hAnsi="Sabon Next LT" w:cs="Sabon Next LT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6448637F" w14:textId="59CF0F9F" w:rsidR="00AB3E14" w:rsidRDefault="00AB3E14" w:rsidP="00413EC5">
      <w:pPr>
        <w:spacing w:after="0" w:line="240" w:lineRule="auto"/>
        <w:rPr>
          <w:rFonts w:ascii="Sabon Next LT" w:hAnsi="Sabon Next LT" w:cs="Sabon Next LT"/>
        </w:rPr>
      </w:pPr>
    </w:p>
    <w:p w14:paraId="7797380D" w14:textId="2137B407" w:rsidR="00C813A3" w:rsidRDefault="00C52221" w:rsidP="007F40A6">
      <w:pPr>
        <w:pStyle w:val="ListeParagraf"/>
        <w:numPr>
          <w:ilvl w:val="0"/>
          <w:numId w:val="3"/>
        </w:numPr>
        <w:spacing w:after="0" w:line="240" w:lineRule="auto"/>
        <w:rPr>
          <w:rFonts w:ascii="Sabon Next LT" w:hAnsi="Sabon Next LT" w:cs="Sabon Next LT"/>
        </w:rPr>
      </w:pPr>
      <w:r>
        <w:rPr>
          <w:rFonts w:ascii="Sabon Next LT" w:hAnsi="Sabon Next LT" w:cs="Sabon Next LT"/>
        </w:rPr>
        <w:t>Try bloğu içerisindeyken bir hata meydana geldiğinde hatayla ilgili bilgiler içeren bir nesne otomatikmen hazırlanıp fırlatılır. Bu hata nesnesi catch bloğunda yakalanıp hatanın türü ve sebebi öğrenilebilir.</w:t>
      </w:r>
    </w:p>
    <w:p w14:paraId="71022956" w14:textId="56615411" w:rsidR="00C52221" w:rsidRDefault="001F5193" w:rsidP="007F40A6">
      <w:pPr>
        <w:pStyle w:val="ListeParagraf"/>
        <w:numPr>
          <w:ilvl w:val="0"/>
          <w:numId w:val="3"/>
        </w:numPr>
        <w:spacing w:after="0" w:line="240" w:lineRule="auto"/>
        <w:rPr>
          <w:rFonts w:ascii="Sabon Next LT" w:hAnsi="Sabon Next LT" w:cs="Sabon Next LT"/>
        </w:rPr>
      </w:pPr>
      <w:r w:rsidRPr="001F5193">
        <w:rPr>
          <w:rFonts w:ascii="Sabon Next LT" w:hAnsi="Sabon Next LT" w:cs="Sabon Next LT"/>
        </w:rPr>
        <w:t>catch parametresiz olarak kullanıldığında hatanın sebebi ne olursa olsun arasına yazılan kodları çalıştırır. Ancak biz hatanın sebebine göre farklı kodların çalışmasını isteyebiliriz. Bu durumda birden fazla catch blo</w:t>
      </w:r>
      <w:r w:rsidR="00EE4310">
        <w:rPr>
          <w:rFonts w:ascii="Sabon Next LT" w:hAnsi="Sabon Next LT" w:cs="Sabon Next LT"/>
        </w:rPr>
        <w:t>ğ</w:t>
      </w:r>
      <w:r w:rsidRPr="001F5193">
        <w:rPr>
          <w:rFonts w:ascii="Sabon Next LT" w:hAnsi="Sabon Next LT" w:cs="Sabon Next LT"/>
        </w:rPr>
        <w:t>u oluşturup farklı tipte parametreleri olmasını sağlamalıyız.</w:t>
      </w:r>
    </w:p>
    <w:p w14:paraId="08356A4E" w14:textId="314FA1FD" w:rsidR="00F94FC0" w:rsidRDefault="00F94FC0" w:rsidP="00F94FC0">
      <w:pPr>
        <w:spacing w:after="0" w:line="240" w:lineRule="auto"/>
        <w:rPr>
          <w:rFonts w:ascii="Sabon Next LT" w:hAnsi="Sabon Next LT" w:cs="Sabon Next LT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174D2" w14:paraId="2DA7472E" w14:textId="77777777" w:rsidTr="009174D2">
        <w:tc>
          <w:tcPr>
            <w:tcW w:w="9212" w:type="dxa"/>
          </w:tcPr>
          <w:p w14:paraId="27E41E15" w14:textId="5462AF5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try{</w:t>
            </w:r>
          </w:p>
          <w:p w14:paraId="2A234A6F" w14:textId="7BD9C312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//DivideByZeroException nesnesi hazırlanıp fırlatılacak.</w:t>
            </w:r>
          </w:p>
          <w:p w14:paraId="3CD83559" w14:textId="459919BC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Console.WriteLine(2/0);</w:t>
            </w:r>
          </w:p>
          <w:p w14:paraId="44940DEF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EE77019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catch(DivideByZeroException hata){</w:t>
            </w:r>
          </w:p>
          <w:p w14:paraId="0FC46CF7" w14:textId="5DEEADA2" w:rsidR="009174D2" w:rsidRDefault="001B297B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</w:t>
            </w:r>
            <w:r w:rsidR="009174D2">
              <w:rPr>
                <w:rFonts w:ascii="Courier New" w:hAnsi="Courier New" w:cs="Courier New"/>
              </w:rPr>
              <w:t>//DivideByZeroException nesnesi fırlatılmışsa bu blok çalışır.</w:t>
            </w:r>
          </w:p>
          <w:p w14:paraId="058B1592" w14:textId="77777777" w:rsidR="001B297B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</w:p>
          <w:p w14:paraId="7D94F932" w14:textId="6508BD42" w:rsidR="009174D2" w:rsidRDefault="001B297B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174D2">
              <w:rPr>
                <w:rFonts w:ascii="Courier New" w:hAnsi="Courier New" w:cs="Courier New"/>
              </w:rPr>
              <w:t>//Message özelliği ile sistem tarafından oluşturulan hata</w:t>
            </w:r>
          </w:p>
          <w:p w14:paraId="5728FF94" w14:textId="0F7B3A68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</w:t>
            </w:r>
            <w:r w:rsidR="00D13EC8">
              <w:rPr>
                <w:rFonts w:ascii="Courier New" w:hAnsi="Courier New" w:cs="Courier New"/>
              </w:rPr>
              <w:t>mesajı elde ediliyor.</w:t>
            </w:r>
          </w:p>
          <w:p w14:paraId="5AE1B9E4" w14:textId="163767F0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Console.WriteLine(“Sıfıra bölme hatası.”</w:t>
            </w:r>
            <w:r w:rsidR="001B297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+</w:t>
            </w:r>
            <w:r w:rsidR="001B297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hata.Message);</w:t>
            </w:r>
          </w:p>
          <w:p w14:paraId="20A5339A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CB95144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catch(FormatException hata){</w:t>
            </w:r>
          </w:p>
          <w:p w14:paraId="6C6F91FD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//FormatException : Tip dönüşüm hatası gerçekleşmişse.</w:t>
            </w:r>
          </w:p>
          <w:p w14:paraId="0F409385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//FormatException nesnesi fırlatılmışsa bu blok çalışır.</w:t>
            </w:r>
          </w:p>
          <w:p w14:paraId="3B680B7D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218DA0C4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catch(OverflowException hata){</w:t>
            </w:r>
          </w:p>
          <w:p w14:paraId="515D3753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//OverflowException : Değişkene alabileceğinden daha büyük bir</w:t>
            </w:r>
          </w:p>
          <w:p w14:paraId="002046DE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//değer verilmişse, yani sınır aşılmışsa.</w:t>
            </w:r>
          </w:p>
          <w:p w14:paraId="714B72B6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67C9592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catch(InvalidCastException){</w:t>
            </w:r>
          </w:p>
          <w:p w14:paraId="2482E805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//Unboxing işlemi başarısız olduğunda.</w:t>
            </w:r>
          </w:p>
          <w:p w14:paraId="4D0BC389" w14:textId="77777777" w:rsidR="009174D2" w:rsidRDefault="009174D2" w:rsidP="009174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57592FB1" w14:textId="77777777" w:rsidR="009174D2" w:rsidRDefault="009174D2" w:rsidP="009174D2">
            <w:pPr>
              <w:rPr>
                <w:rFonts w:ascii="Courier New" w:hAnsi="Courier New" w:cs="Courier New"/>
              </w:rPr>
            </w:pPr>
          </w:p>
          <w:p w14:paraId="5E7445D1" w14:textId="138779BD" w:rsidR="009174D2" w:rsidRPr="009174D2" w:rsidRDefault="009174D2" w:rsidP="009174D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//Yukarıdaki hata sınıflarından daha fazlası framework’de //tanımlıdır.</w:t>
            </w:r>
          </w:p>
        </w:tc>
      </w:tr>
    </w:tbl>
    <w:p w14:paraId="57064611" w14:textId="316ECA20" w:rsidR="00F94FC0" w:rsidRDefault="00F94FC0" w:rsidP="00F94FC0">
      <w:pPr>
        <w:spacing w:after="0" w:line="240" w:lineRule="auto"/>
        <w:rPr>
          <w:rFonts w:ascii="Sabon Next LT" w:hAnsi="Sabon Next LT" w:cs="Sabon Next LT"/>
        </w:rPr>
      </w:pPr>
    </w:p>
    <w:p w14:paraId="024CEE98" w14:textId="5C20688A" w:rsidR="000831C9" w:rsidRDefault="00DB05D7" w:rsidP="00DB05D7">
      <w:pPr>
        <w:pStyle w:val="ListeParagraf"/>
        <w:numPr>
          <w:ilvl w:val="0"/>
          <w:numId w:val="4"/>
        </w:numPr>
        <w:spacing w:after="0" w:line="240" w:lineRule="auto"/>
        <w:rPr>
          <w:rFonts w:ascii="Sabon Next LT" w:hAnsi="Sabon Next LT" w:cs="Sabon Next LT"/>
        </w:rPr>
      </w:pPr>
      <w:r w:rsidRPr="00DB05D7">
        <w:rPr>
          <w:rFonts w:ascii="Sabon Next LT" w:hAnsi="Sabon Next LT" w:cs="Sabon Next LT"/>
        </w:rPr>
        <w:t>Tüm hata sınıfları Exception sınıfının mirasçısıdır. Fırlatılacak hata nesnesinin türünü önceden kestiremiyorsanız catch blogunun parametresinin Exception tipinde olmasını sağlay</w:t>
      </w:r>
      <w:r>
        <w:rPr>
          <w:rFonts w:ascii="Sabon Next LT" w:hAnsi="Sabon Next LT" w:cs="Sabon Next LT"/>
        </w:rPr>
        <w:t>abilirsiniz.</w:t>
      </w:r>
    </w:p>
    <w:p w14:paraId="6257573D" w14:textId="6EBE5DBF" w:rsidR="009E69FA" w:rsidRDefault="009E69FA" w:rsidP="00DB05D7">
      <w:pPr>
        <w:pStyle w:val="ListeParagraf"/>
        <w:numPr>
          <w:ilvl w:val="0"/>
          <w:numId w:val="4"/>
        </w:numPr>
        <w:spacing w:after="0" w:line="240" w:lineRule="auto"/>
        <w:rPr>
          <w:rFonts w:ascii="Sabon Next LT" w:hAnsi="Sabon Next LT" w:cs="Sabon Next LT"/>
        </w:rPr>
      </w:pPr>
      <w:r w:rsidRPr="009E69FA">
        <w:rPr>
          <w:rFonts w:ascii="Courier New" w:hAnsi="Courier New" w:cs="Courier New"/>
        </w:rPr>
        <w:t>throw</w:t>
      </w:r>
      <w:r>
        <w:rPr>
          <w:rFonts w:ascii="Sabon Next LT" w:hAnsi="Sabon Next LT" w:cs="Sabon Next LT"/>
        </w:rPr>
        <w:t xml:space="preserve"> anahtar kelimesi ile hata nesnesi fırlatabilirsiniz.</w:t>
      </w:r>
    </w:p>
    <w:p w14:paraId="181F4FF1" w14:textId="19738211" w:rsidR="00271A81" w:rsidRDefault="00271A81" w:rsidP="00271A81">
      <w:pPr>
        <w:spacing w:after="0" w:line="240" w:lineRule="auto"/>
        <w:rPr>
          <w:rFonts w:ascii="Sabon Next LT" w:hAnsi="Sabon Next LT" w:cs="Sabon Next LT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71A81" w14:paraId="4F48749D" w14:textId="77777777" w:rsidTr="00271A81">
        <w:tc>
          <w:tcPr>
            <w:tcW w:w="9212" w:type="dxa"/>
          </w:tcPr>
          <w:p w14:paraId="47C0E769" w14:textId="77777777" w:rsidR="00271A81" w:rsidRDefault="00271A81" w:rsidP="00271A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try{</w:t>
            </w:r>
          </w:p>
          <w:p w14:paraId="4E7A7AD7" w14:textId="77777777" w:rsidR="00271A81" w:rsidRDefault="00271A81" w:rsidP="00271A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throw new OverflowException(“bilgi mesajı.”);</w:t>
            </w:r>
          </w:p>
          <w:p w14:paraId="4BC75FD3" w14:textId="77777777" w:rsidR="00271A81" w:rsidRDefault="00271A81" w:rsidP="00271A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3AB3F3B3" w14:textId="77777777" w:rsidR="00271A81" w:rsidRDefault="00271A81" w:rsidP="00271A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catch(OverflowException hata){</w:t>
            </w:r>
          </w:p>
          <w:p w14:paraId="2498EFE6" w14:textId="77777777" w:rsidR="00271A81" w:rsidRDefault="00271A81" w:rsidP="00271A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Console.WriteLine(hata.Message); //bilgi mesajı.</w:t>
            </w:r>
          </w:p>
          <w:p w14:paraId="2E640CB6" w14:textId="1A38042D" w:rsidR="00271A81" w:rsidRPr="00271A81" w:rsidRDefault="00271A81" w:rsidP="00271A81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03CB33E6" w14:textId="1777F588" w:rsidR="00C433C7" w:rsidRDefault="00C433C7" w:rsidP="00271A81">
      <w:pPr>
        <w:spacing w:after="0" w:line="240" w:lineRule="auto"/>
        <w:rPr>
          <w:rFonts w:ascii="Sabon Next LT" w:hAnsi="Sabon Next LT" w:cs="Sabon Next LT"/>
        </w:rPr>
      </w:pPr>
    </w:p>
    <w:p w14:paraId="70132ED5" w14:textId="2FF0F461" w:rsidR="00712582" w:rsidRPr="00712582" w:rsidRDefault="00712582" w:rsidP="00712582">
      <w:pPr>
        <w:pStyle w:val="ListeParagraf"/>
        <w:numPr>
          <w:ilvl w:val="0"/>
          <w:numId w:val="5"/>
        </w:numPr>
        <w:spacing w:after="0" w:line="240" w:lineRule="auto"/>
        <w:rPr>
          <w:rFonts w:ascii="Sabon Next LT" w:hAnsi="Sabon Next LT" w:cs="Sabon Next LT"/>
        </w:rPr>
      </w:pPr>
      <w:r w:rsidRPr="00712582">
        <w:rPr>
          <w:rFonts w:ascii="Sabon Next LT" w:hAnsi="Sabon Next LT" w:cs="Sabon Next LT"/>
        </w:rPr>
        <w:t>Exception sınıfından yararlanarak kendi hata sınıfları</w:t>
      </w:r>
      <w:r>
        <w:rPr>
          <w:rFonts w:ascii="Sabon Next LT" w:hAnsi="Sabon Next LT" w:cs="Sabon Next LT"/>
        </w:rPr>
        <w:t>nızı</w:t>
      </w:r>
      <w:r w:rsidRPr="00712582">
        <w:rPr>
          <w:rFonts w:ascii="Sabon Next LT" w:hAnsi="Sabon Next LT" w:cs="Sabon Next LT"/>
        </w:rPr>
        <w:t xml:space="preserve"> oluşturabilir</w:t>
      </w:r>
      <w:r>
        <w:rPr>
          <w:rFonts w:ascii="Sabon Next LT" w:hAnsi="Sabon Next LT" w:cs="Sabon Next LT"/>
        </w:rPr>
        <w:t>siniz. Detaylı bilgi için referans kaynaklardan yardım alın.</w:t>
      </w:r>
    </w:p>
    <w:sectPr w:rsidR="00712582" w:rsidRPr="00712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abon Next LT">
    <w:altName w:val="Sabon Next LT"/>
    <w:charset w:val="00"/>
    <w:family w:val="auto"/>
    <w:pitch w:val="variable"/>
    <w:sig w:usb0="A11526FF" w:usb1="D000000B" w:usb2="0001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D5B"/>
    <w:multiLevelType w:val="hybridMultilevel"/>
    <w:tmpl w:val="325C3D00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F81B2E"/>
    <w:multiLevelType w:val="hybridMultilevel"/>
    <w:tmpl w:val="B66270EA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D74CD"/>
    <w:multiLevelType w:val="hybridMultilevel"/>
    <w:tmpl w:val="3B6A9AD8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0255D2"/>
    <w:multiLevelType w:val="hybridMultilevel"/>
    <w:tmpl w:val="443874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236D2"/>
    <w:multiLevelType w:val="hybridMultilevel"/>
    <w:tmpl w:val="B1523694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462"/>
    <w:rsid w:val="00011621"/>
    <w:rsid w:val="000831C9"/>
    <w:rsid w:val="000A4462"/>
    <w:rsid w:val="00144817"/>
    <w:rsid w:val="001B297B"/>
    <w:rsid w:val="001D108B"/>
    <w:rsid w:val="001D29FD"/>
    <w:rsid w:val="001F5193"/>
    <w:rsid w:val="00271A81"/>
    <w:rsid w:val="002B3916"/>
    <w:rsid w:val="003B64F2"/>
    <w:rsid w:val="003F6241"/>
    <w:rsid w:val="00413EC5"/>
    <w:rsid w:val="004C7F17"/>
    <w:rsid w:val="00514D2C"/>
    <w:rsid w:val="005812A6"/>
    <w:rsid w:val="005B44CE"/>
    <w:rsid w:val="00652E88"/>
    <w:rsid w:val="006C7D0D"/>
    <w:rsid w:val="006E1366"/>
    <w:rsid w:val="00712582"/>
    <w:rsid w:val="00737785"/>
    <w:rsid w:val="007E3BA8"/>
    <w:rsid w:val="007F40A6"/>
    <w:rsid w:val="0080524C"/>
    <w:rsid w:val="0091603B"/>
    <w:rsid w:val="009174D2"/>
    <w:rsid w:val="009855D7"/>
    <w:rsid w:val="009B46B0"/>
    <w:rsid w:val="009E69FA"/>
    <w:rsid w:val="00A03C72"/>
    <w:rsid w:val="00A77F95"/>
    <w:rsid w:val="00A87D46"/>
    <w:rsid w:val="00AB3E14"/>
    <w:rsid w:val="00AF7816"/>
    <w:rsid w:val="00B36860"/>
    <w:rsid w:val="00B92260"/>
    <w:rsid w:val="00BC6DF8"/>
    <w:rsid w:val="00C433C7"/>
    <w:rsid w:val="00C52221"/>
    <w:rsid w:val="00C813A3"/>
    <w:rsid w:val="00CC7D6B"/>
    <w:rsid w:val="00D13EC8"/>
    <w:rsid w:val="00D76A03"/>
    <w:rsid w:val="00DB05D7"/>
    <w:rsid w:val="00EB0127"/>
    <w:rsid w:val="00ED41DA"/>
    <w:rsid w:val="00EE4310"/>
    <w:rsid w:val="00F67FD1"/>
    <w:rsid w:val="00F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398"/>
  <w15:docId w15:val="{E8199AA5-7321-4237-9E55-F120E1F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88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4817"/>
    <w:pPr>
      <w:ind w:left="720"/>
      <w:contextualSpacing/>
    </w:pPr>
  </w:style>
  <w:style w:type="table" w:styleId="TabloKlavuzu">
    <w:name w:val="Table Grid"/>
    <w:basedOn w:val="NormalTablo"/>
    <w:uiPriority w:val="39"/>
    <w:rsid w:val="00144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51</cp:revision>
  <dcterms:created xsi:type="dcterms:W3CDTF">2021-08-14T09:37:00Z</dcterms:created>
  <dcterms:modified xsi:type="dcterms:W3CDTF">2021-08-14T10:04:00Z</dcterms:modified>
</cp:coreProperties>
</file>