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1356" w14:textId="74341050" w:rsidR="00747A7F" w:rsidRDefault="00DD5ABE" w:rsidP="00CD118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 xml:space="preserve">Viewport </w:t>
      </w:r>
      <w:r w:rsidR="00280D35">
        <w:rPr>
          <w:rFonts w:ascii="Consolas" w:hAnsi="Consolas" w:cs="Noto Serif"/>
          <w:color w:val="0070C0"/>
          <w:sz w:val="24"/>
          <w:szCs w:val="24"/>
        </w:rPr>
        <w:t>Defination</w:t>
      </w:r>
    </w:p>
    <w:p w14:paraId="4BD570B9" w14:textId="195125A6" w:rsidR="00DD5ABE" w:rsidRDefault="00DD5ABE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796086" w14:textId="77777777" w:rsidR="003F4C2B" w:rsidRDefault="003F4C2B" w:rsidP="003F4C2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A7B0ED7" w14:textId="77777777" w:rsidR="005935E7" w:rsidRPr="005935E7" w:rsidRDefault="005935E7" w:rsidP="005935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&lt;meta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"viewport"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content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"width=device-width"</w:t>
      </w: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91E0381" w14:textId="623F3B96" w:rsidR="003F4C2B" w:rsidRDefault="003F4C2B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DDC43B" w14:textId="67E6C800" w:rsidR="003F4C2B" w:rsidRDefault="003F4C2B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1B93843D" w14:textId="0544E2A5" w:rsidR="003F4C2B" w:rsidRDefault="003F4C2B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B7762F" w14:textId="470324CF" w:rsidR="003F4C2B" w:rsidRDefault="003F4C2B" w:rsidP="003F4C2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Kullanıcı sayfaya yakınlaşabilir(zoom yapabilir) ancak uzaklaşamaz. </w:t>
      </w:r>
      <w:r w:rsidR="004A7607">
        <w:rPr>
          <w:rFonts w:ascii="Noto Serif" w:hAnsi="Noto Serif" w:cs="Noto Serif"/>
          <w:sz w:val="19"/>
          <w:szCs w:val="19"/>
        </w:rPr>
        <w:t>(</w:t>
      </w:r>
      <w:r>
        <w:rPr>
          <w:rFonts w:ascii="Noto Serif" w:hAnsi="Noto Serif" w:cs="Noto Serif"/>
          <w:sz w:val="19"/>
          <w:szCs w:val="19"/>
        </w:rPr>
        <w:t xml:space="preserve">Sayfa genişliğinden daha büyük kutular varsa </w:t>
      </w:r>
      <w:r w:rsidR="004A7607">
        <w:rPr>
          <w:rFonts w:ascii="Noto Serif" w:hAnsi="Noto Serif" w:cs="Noto Serif"/>
          <w:sz w:val="19"/>
          <w:szCs w:val="19"/>
        </w:rPr>
        <w:t>uzaklaşabilir)</w:t>
      </w:r>
    </w:p>
    <w:p w14:paraId="5EA806E5" w14:textId="0AF76D90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DC522C" w14:textId="77777777" w:rsidR="004A7607" w:rsidRDefault="004A7607" w:rsidP="004A760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2B78E9" w14:textId="77777777" w:rsidR="005935E7" w:rsidRPr="005935E7" w:rsidRDefault="005935E7" w:rsidP="005935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&lt;meta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"viewport"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content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"width=device-width, user-scalable=no"</w:t>
      </w: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132E296" w14:textId="138627F2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B72E88" w14:textId="22B725A5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672BF57E" w14:textId="1C75D8B7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079435" w14:textId="14D53B07" w:rsidR="004A7607" w:rsidRDefault="004A7607" w:rsidP="004A760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yakınlaşamaz ve uzaklaşamaz. (Sayfa genişliğinden daha büyük kutular varsa uzaklaşabilir)</w:t>
      </w:r>
    </w:p>
    <w:p w14:paraId="53464785" w14:textId="7501E1FB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D83E49" w14:textId="77777777" w:rsidR="004A7607" w:rsidRDefault="004A7607" w:rsidP="004A760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FFBC133" w14:textId="77777777" w:rsidR="005935E7" w:rsidRPr="005935E7" w:rsidRDefault="005935E7" w:rsidP="005935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&lt;meta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"viewport"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content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"width=device-width, user-scalable=yes"</w:t>
      </w: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4474973" w14:textId="2A73A15F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028F88" w14:textId="43D9CA4C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15328DFE" w14:textId="4F7E0E95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0244A5" w14:textId="5EC2D286" w:rsidR="004A7607" w:rsidRDefault="004A7607" w:rsidP="004A760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yakınlaşabilir ancak uzaklaşamaz. (Sayfa genişliğinden daha büyük kutular varsa uzaklaşabilir)</w:t>
      </w:r>
    </w:p>
    <w:p w14:paraId="7313446E" w14:textId="583FAD08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15A1F4" w14:textId="77777777" w:rsidR="004A7607" w:rsidRDefault="004A7607" w:rsidP="004A760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4FA7EDE" w14:textId="77777777" w:rsidR="005935E7" w:rsidRPr="005935E7" w:rsidRDefault="005935E7" w:rsidP="005935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&lt;meta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"viewport"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content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"width=device-width, user-scalable=no, initial-scale=2.0"</w:t>
      </w: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1DDDEEE4" w14:textId="77777777" w:rsidR="004A7607" w:rsidRP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C2981D" w14:textId="39236DA2" w:rsidR="004A7607" w:rsidRDefault="005A218A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1F31A1DE" w14:textId="4E1B7619" w:rsidR="005A218A" w:rsidRDefault="005A218A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ECE96E" w14:textId="177FF3CE" w:rsidR="004A7607" w:rsidRDefault="005A218A" w:rsidP="004A760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A218A">
        <w:rPr>
          <w:rFonts w:ascii="Consolas" w:hAnsi="Consolas" w:cs="Noto Serif"/>
          <w:sz w:val="20"/>
          <w:szCs w:val="20"/>
        </w:rPr>
        <w:t>initial-scale</w:t>
      </w:r>
      <w:r>
        <w:rPr>
          <w:rFonts w:ascii="Noto Serif" w:hAnsi="Noto Serif" w:cs="Noto Serif"/>
          <w:sz w:val="19"/>
          <w:szCs w:val="19"/>
        </w:rPr>
        <w:t xml:space="preserve"> ilk ölçektir. 1 ve 5 aralığında değer alabilir.</w:t>
      </w:r>
      <w:r w:rsidR="005935E7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(1 ve 5 dahil)</w:t>
      </w:r>
    </w:p>
    <w:p w14:paraId="2C327300" w14:textId="38ABB3EA" w:rsidR="005A218A" w:rsidRDefault="005A218A" w:rsidP="004A760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Sayfa </w:t>
      </w:r>
      <w:r w:rsidRPr="005A218A">
        <w:rPr>
          <w:rFonts w:ascii="Noto Serif" w:hAnsi="Noto Serif" w:cs="Noto Serif"/>
          <w:sz w:val="19"/>
          <w:szCs w:val="19"/>
        </w:rPr>
        <w:t>2x</w:t>
      </w:r>
      <w:r>
        <w:rPr>
          <w:rFonts w:ascii="Noto Serif" w:hAnsi="Noto Serif" w:cs="Noto Serif"/>
          <w:sz w:val="19"/>
          <w:szCs w:val="19"/>
        </w:rPr>
        <w:t xml:space="preserve"> zoom yapılmış olarak açılır. Örneğin sayfa genişliği 320px ise bu durumda kutuların 160px’lik kısmı görünecek diğer kısımlara yatay scrollbar ile ulaşılabilecektir.</w:t>
      </w:r>
    </w:p>
    <w:p w14:paraId="0FC7C089" w14:textId="7208F788" w:rsidR="005A218A" w:rsidRPr="005A218A" w:rsidRDefault="005A218A" w:rsidP="004A760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yakınlaşamaz ve uzaklaşamaz.</w:t>
      </w:r>
      <w:r w:rsidRPr="005A218A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(Sayfa genişliğinden daha büyük kutular varsa uzaklaşabilir)</w:t>
      </w:r>
    </w:p>
    <w:p w14:paraId="3BB2AE0C" w14:textId="77777777" w:rsidR="004A7607" w:rsidRP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EE04C9" w14:textId="77777777" w:rsidR="008F15ED" w:rsidRDefault="008F15ED" w:rsidP="008F15E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6A20EAA" w14:textId="77777777" w:rsidR="005935E7" w:rsidRPr="005935E7" w:rsidRDefault="005935E7" w:rsidP="005935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&lt;meta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"viewport"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content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"width=device-width, user-scalable=yes, initial-scale=1.0, maximum-scale=1.5"</w:t>
      </w: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7B2D63AC" w14:textId="1755C867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818E55" w14:textId="77777777" w:rsidR="008F15ED" w:rsidRDefault="008F15ED" w:rsidP="008F15E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50F5E844" w14:textId="4E3E4DB0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FE62B7" w14:textId="10FA4227" w:rsidR="008F15ED" w:rsidRPr="008F15ED" w:rsidRDefault="008F15ED" w:rsidP="008F15ED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F15ED">
        <w:rPr>
          <w:rFonts w:ascii="Consolas" w:hAnsi="Consolas" w:cs="Noto Serif"/>
          <w:sz w:val="20"/>
          <w:szCs w:val="20"/>
        </w:rPr>
        <w:t>maximum-scale</w:t>
      </w:r>
      <w:r>
        <w:rPr>
          <w:rFonts w:ascii="Noto Serif" w:hAnsi="Noto Serif" w:cs="Noto Serif"/>
          <w:sz w:val="19"/>
          <w:szCs w:val="19"/>
        </w:rPr>
        <w:t xml:space="preserve"> maksimum yakınlaşma oranıdır. Kullanıcıya </w:t>
      </w:r>
      <w:r w:rsidRPr="005935E7">
        <w:rPr>
          <w:rFonts w:ascii="Noto Serif" w:hAnsi="Noto Serif" w:cs="Noto Serif"/>
          <w:sz w:val="19"/>
          <w:szCs w:val="19"/>
        </w:rPr>
        <w:t>10x</w:t>
      </w:r>
      <w:r>
        <w:rPr>
          <w:rFonts w:ascii="Noto Serif" w:hAnsi="Noto Serif" w:cs="Noto Serif"/>
          <w:sz w:val="19"/>
          <w:szCs w:val="19"/>
        </w:rPr>
        <w:t>’e kadar zoom yapabilme imkanı verebilirsiniz.</w:t>
      </w:r>
    </w:p>
    <w:p w14:paraId="50C43DDD" w14:textId="4AA4CF0C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508518" w14:textId="77777777" w:rsidR="003C6F22" w:rsidRDefault="003C6F22" w:rsidP="003C6F2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78AFFF9" w14:textId="77777777" w:rsidR="005935E7" w:rsidRPr="005935E7" w:rsidRDefault="005935E7" w:rsidP="005935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935E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sabit genişlik değerleri verebilirsiniz. --&gt;</w:t>
      </w:r>
    </w:p>
    <w:p w14:paraId="3A8AC1AF" w14:textId="77777777" w:rsidR="005935E7" w:rsidRPr="005935E7" w:rsidRDefault="005935E7" w:rsidP="005935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&lt;meta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"viewport"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935E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content</w:t>
      </w:r>
      <w:r w:rsidRPr="005935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935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"width=720"</w:t>
      </w:r>
      <w:r w:rsidRPr="005935E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2FA7CE1C" w14:textId="6D023334" w:rsidR="003C6F22" w:rsidRDefault="003C6F22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735086" w14:textId="6FFF8C3C" w:rsidR="00CB0730" w:rsidRDefault="00CB0730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720px olur.</w:t>
      </w:r>
      <w:r w:rsidR="005935E7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(Cihazımın ekran çözünürlüğü 360px olmasına rağmen)</w:t>
      </w:r>
    </w:p>
    <w:p w14:paraId="36B8C16C" w14:textId="68E10FAB" w:rsidR="00CB0730" w:rsidRDefault="00CB0730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22FF3F" w14:textId="5296C80B" w:rsidR="00CB0730" w:rsidRDefault="00CB0730" w:rsidP="00CB0730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yakınlaşabilir ancak 720px’den fazla uzaklaşamaz. (Sayfa genişliğinden daha büyük kutular varsa uzaklaşabilir)</w:t>
      </w:r>
    </w:p>
    <w:p w14:paraId="7D853206" w14:textId="4BF99FD5" w:rsidR="00CB0730" w:rsidRDefault="00CB0730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758A77" w14:textId="4D50CECB" w:rsidR="00CB0730" w:rsidRDefault="00D1281B" w:rsidP="00CB0730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Media Queries</w:t>
      </w:r>
      <w:r w:rsidR="00CB0730">
        <w:rPr>
          <w:rFonts w:ascii="Consolas" w:hAnsi="Consolas" w:cs="Noto Serif"/>
          <w:color w:val="0070C0"/>
          <w:sz w:val="24"/>
          <w:szCs w:val="24"/>
        </w:rPr>
        <w:t>(Med</w:t>
      </w:r>
      <w:r>
        <w:rPr>
          <w:rFonts w:ascii="Consolas" w:hAnsi="Consolas" w:cs="Noto Serif"/>
          <w:color w:val="0070C0"/>
          <w:sz w:val="24"/>
          <w:szCs w:val="24"/>
        </w:rPr>
        <w:t>ya Sorguları</w:t>
      </w:r>
      <w:r w:rsidR="00CB0730">
        <w:rPr>
          <w:rFonts w:ascii="Consolas" w:hAnsi="Consolas" w:cs="Noto Serif"/>
          <w:color w:val="0070C0"/>
          <w:sz w:val="24"/>
          <w:szCs w:val="24"/>
        </w:rPr>
        <w:t>)</w:t>
      </w:r>
    </w:p>
    <w:p w14:paraId="207E973D" w14:textId="337CCF09" w:rsidR="00C65962" w:rsidRDefault="00C65962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1F57DF" w14:textId="009F7DCB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@media not || only {media-type} and {media-feature}{}</w:t>
      </w:r>
    </w:p>
    <w:p w14:paraId="01A9739F" w14:textId="5CC547F1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</w:p>
    <w:p w14:paraId="1765E233" w14:textId="251F6456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Noto Serif"/>
          <w:color w:val="0070C0"/>
        </w:rPr>
        <w:lastRenderedPageBreak/>
        <w:t>(Operatörler)</w:t>
      </w:r>
    </w:p>
    <w:p w14:paraId="4059102F" w14:textId="33CEA5DB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</w:p>
    <w:p w14:paraId="19BD80AD" w14:textId="1BB994B2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 : </w:t>
      </w:r>
      <w:r>
        <w:rPr>
          <w:rFonts w:ascii="Noto Serif" w:hAnsi="Noto Serif" w:cs="Noto Serif"/>
          <w:sz w:val="19"/>
          <w:szCs w:val="19"/>
        </w:rPr>
        <w:t>Medya sorgusunun anlamını tersine çevirir.</w:t>
      </w:r>
    </w:p>
    <w:p w14:paraId="1D721DC4" w14:textId="23C5BC84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only : </w:t>
      </w:r>
      <w:r>
        <w:rPr>
          <w:rFonts w:ascii="Noto Serif" w:hAnsi="Noto Serif" w:cs="Noto Serif"/>
          <w:sz w:val="19"/>
          <w:szCs w:val="19"/>
        </w:rPr>
        <w:t>Medya sorgularını desteklemeyen eski tarayıcıların tanımlanmış stilleri uygulamalarını önler.</w:t>
      </w:r>
    </w:p>
    <w:p w14:paraId="6A16328D" w14:textId="18837B4E" w:rsidR="00C65962" w:rsidRDefault="00C65962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and : </w:t>
      </w:r>
      <w:r>
        <w:rPr>
          <w:rFonts w:ascii="Noto Serif" w:hAnsi="Noto Serif" w:cs="Noto Serif"/>
          <w:sz w:val="19"/>
          <w:szCs w:val="19"/>
        </w:rPr>
        <w:t>Bir medya özelliğini bir medya türü veya diğer medya özellikleri ile birleştirir.</w:t>
      </w:r>
    </w:p>
    <w:p w14:paraId="24236921" w14:textId="77777777" w:rsidR="00C65962" w:rsidRDefault="00C65962" w:rsidP="00C659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1E2C67" w14:textId="21EEBDAF" w:rsidR="00C65962" w:rsidRDefault="00C65962" w:rsidP="005B05A3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5962">
        <w:rPr>
          <w:rFonts w:ascii="Consolas" w:hAnsi="Consolas" w:cs="Noto Serif"/>
          <w:sz w:val="20"/>
          <w:szCs w:val="20"/>
        </w:rPr>
        <w:t>not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3A108A">
        <w:rPr>
          <w:rFonts w:ascii="Consolas" w:hAnsi="Consolas" w:cs="Noto Serif"/>
          <w:sz w:val="20"/>
          <w:szCs w:val="20"/>
        </w:rPr>
        <w:t>only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3A108A">
        <w:rPr>
          <w:rFonts w:ascii="Consolas" w:hAnsi="Consolas" w:cs="Noto Serif"/>
          <w:sz w:val="20"/>
          <w:szCs w:val="20"/>
        </w:rPr>
        <w:t>and</w:t>
      </w:r>
      <w:r>
        <w:rPr>
          <w:rFonts w:ascii="Noto Serif" w:hAnsi="Noto Serif" w:cs="Noto Serif"/>
          <w:sz w:val="19"/>
          <w:szCs w:val="19"/>
        </w:rPr>
        <w:t>’in kullanımı isteğe bağlıdır ancak not ya da only kullanmışsanız bir medya türü belirtmeniz gerekmektedir.</w:t>
      </w:r>
    </w:p>
    <w:p w14:paraId="5EEFB49E" w14:textId="14F67E89" w:rsidR="003A108A" w:rsidRDefault="003A108A" w:rsidP="003A108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611819" w14:textId="2A64CC1F" w:rsidR="003A108A" w:rsidRPr="003A108A" w:rsidRDefault="003A108A" w:rsidP="003A108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</w:rPr>
        <w:t>(Medya Türleri)</w:t>
      </w:r>
    </w:p>
    <w:p w14:paraId="547323D9" w14:textId="77F7800C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</w:p>
    <w:p w14:paraId="6CF854CD" w14:textId="66E7218A" w:rsidR="003A108A" w:rsidRDefault="003A108A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: </w:t>
      </w:r>
      <w:r>
        <w:rPr>
          <w:rFonts w:ascii="Noto Serif" w:hAnsi="Noto Serif" w:cs="Noto Serif"/>
          <w:sz w:val="19"/>
          <w:szCs w:val="19"/>
        </w:rPr>
        <w:t>Tüm ortamlar.(Varsayılan değeridir)</w:t>
      </w:r>
    </w:p>
    <w:p w14:paraId="42EB95D3" w14:textId="0F3851C1" w:rsidR="003A108A" w:rsidRDefault="003A108A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screen : </w:t>
      </w:r>
      <w:r>
        <w:rPr>
          <w:rFonts w:ascii="Noto Serif" w:hAnsi="Noto Serif" w:cs="Noto Serif"/>
          <w:sz w:val="19"/>
          <w:szCs w:val="19"/>
        </w:rPr>
        <w:t>Ekranlar için.</w:t>
      </w:r>
    </w:p>
    <w:p w14:paraId="6B6FA9B2" w14:textId="72FD9BFB" w:rsidR="003A108A" w:rsidRDefault="003A108A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: </w:t>
      </w:r>
      <w:r>
        <w:rPr>
          <w:rFonts w:ascii="Noto Serif" w:hAnsi="Noto Serif" w:cs="Noto Serif"/>
          <w:sz w:val="19"/>
          <w:szCs w:val="19"/>
        </w:rPr>
        <w:t>Yazıcı çıktıları için.</w:t>
      </w:r>
    </w:p>
    <w:p w14:paraId="50FB25E5" w14:textId="3BCA8FAA" w:rsidR="003A108A" w:rsidRDefault="003A108A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speech : </w:t>
      </w:r>
      <w:r>
        <w:rPr>
          <w:rFonts w:ascii="Noto Serif" w:hAnsi="Noto Serif" w:cs="Noto Serif"/>
          <w:sz w:val="19"/>
          <w:szCs w:val="19"/>
        </w:rPr>
        <w:t>Ekran okuyuc</w:t>
      </w:r>
      <w:r w:rsidR="004E0E00">
        <w:rPr>
          <w:rFonts w:ascii="Noto Serif" w:hAnsi="Noto Serif" w:cs="Noto Serif"/>
          <w:sz w:val="19"/>
          <w:szCs w:val="19"/>
        </w:rPr>
        <w:t>u</w:t>
      </w:r>
      <w:r>
        <w:rPr>
          <w:rFonts w:ascii="Noto Serif" w:hAnsi="Noto Serif" w:cs="Noto Serif"/>
          <w:sz w:val="19"/>
          <w:szCs w:val="19"/>
        </w:rPr>
        <w:t>lar için.</w:t>
      </w:r>
    </w:p>
    <w:p w14:paraId="578DAEEA" w14:textId="717C3274" w:rsidR="003A108A" w:rsidRDefault="003A108A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A8781D" w14:textId="1B59BB95" w:rsidR="003A108A" w:rsidRDefault="006E7B0E" w:rsidP="00CB0730">
      <w:pPr>
        <w:spacing w:after="0" w:line="240" w:lineRule="auto"/>
        <w:rPr>
          <w:rFonts w:ascii="Consolas" w:hAnsi="Consolas" w:cs="Noto Serif"/>
          <w:color w:val="0070C0"/>
        </w:rPr>
      </w:pPr>
      <w:r>
        <w:rPr>
          <w:rFonts w:ascii="Consolas" w:hAnsi="Consolas" w:cs="Noto Serif"/>
          <w:color w:val="0070C0"/>
        </w:rPr>
        <w:t>(Sık Kullanılan Medya Özellikleri)</w:t>
      </w:r>
    </w:p>
    <w:p w14:paraId="5C7E0EBB" w14:textId="6B080056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</w:p>
    <w:p w14:paraId="2D01CC5E" w14:textId="3382AA9C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width :</w:t>
      </w:r>
    </w:p>
    <w:p w14:paraId="36D7F325" w14:textId="10BF22AA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height : </w:t>
      </w:r>
    </w:p>
    <w:p w14:paraId="0FA19300" w14:textId="3B57404E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max-width : </w:t>
      </w:r>
    </w:p>
    <w:p w14:paraId="1D4AC468" w14:textId="401FD4A3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min-width : </w:t>
      </w:r>
    </w:p>
    <w:p w14:paraId="202D3793" w14:textId="63C82177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max-height : </w:t>
      </w:r>
    </w:p>
    <w:p w14:paraId="0FB8C925" w14:textId="6B2F2610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min-height : </w:t>
      </w:r>
    </w:p>
    <w:p w14:paraId="0AD425A2" w14:textId="47A73DAD" w:rsidR="006E7B0E" w:rsidRDefault="006E7B0E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orientation : </w:t>
      </w:r>
      <w:r w:rsidRPr="006E7B0E">
        <w:rPr>
          <w:rFonts w:ascii="Consolas" w:hAnsi="Consolas" w:cs="Noto Serif"/>
          <w:sz w:val="20"/>
          <w:szCs w:val="20"/>
        </w:rPr>
        <w:t>lands</w:t>
      </w:r>
      <w:r w:rsidR="00382436">
        <w:rPr>
          <w:rFonts w:ascii="Consolas" w:hAnsi="Consolas" w:cs="Noto Serif"/>
          <w:sz w:val="20"/>
          <w:szCs w:val="20"/>
        </w:rPr>
        <w:t>c</w:t>
      </w:r>
      <w:r w:rsidRPr="006E7B0E">
        <w:rPr>
          <w:rFonts w:ascii="Consolas" w:hAnsi="Consolas" w:cs="Noto Serif"/>
          <w:sz w:val="20"/>
          <w:szCs w:val="20"/>
        </w:rPr>
        <w:t>a</w:t>
      </w:r>
      <w:r w:rsidR="00382436">
        <w:rPr>
          <w:rFonts w:ascii="Consolas" w:hAnsi="Consolas" w:cs="Noto Serif"/>
          <w:sz w:val="20"/>
          <w:szCs w:val="20"/>
        </w:rPr>
        <w:t>p</w:t>
      </w:r>
      <w:r w:rsidRPr="006E7B0E">
        <w:rPr>
          <w:rFonts w:ascii="Consolas" w:hAnsi="Consolas" w:cs="Noto Serif"/>
          <w:sz w:val="20"/>
          <w:szCs w:val="20"/>
        </w:rPr>
        <w:t>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6E7B0E">
        <w:rPr>
          <w:rFonts w:ascii="Consolas" w:hAnsi="Consolas" w:cs="Noto Serif"/>
          <w:sz w:val="20"/>
          <w:szCs w:val="20"/>
        </w:rPr>
        <w:t>portrait</w:t>
      </w:r>
      <w:r>
        <w:rPr>
          <w:rFonts w:ascii="Noto Serif" w:hAnsi="Noto Serif" w:cs="Noto Serif"/>
          <w:sz w:val="19"/>
          <w:szCs w:val="19"/>
        </w:rPr>
        <w:t xml:space="preserve"> değerlerini alabilir. lands</w:t>
      </w:r>
      <w:r w:rsidR="00927700">
        <w:rPr>
          <w:rFonts w:ascii="Noto Serif" w:hAnsi="Noto Serif" w:cs="Noto Serif"/>
          <w:sz w:val="19"/>
          <w:szCs w:val="19"/>
        </w:rPr>
        <w:t>c</w:t>
      </w:r>
      <w:r>
        <w:rPr>
          <w:rFonts w:ascii="Noto Serif" w:hAnsi="Noto Serif" w:cs="Noto Serif"/>
          <w:sz w:val="19"/>
          <w:szCs w:val="19"/>
        </w:rPr>
        <w:t>a</w:t>
      </w:r>
      <w:r w:rsidR="00927700">
        <w:rPr>
          <w:rFonts w:ascii="Noto Serif" w:hAnsi="Noto Serif" w:cs="Noto Serif"/>
          <w:sz w:val="19"/>
          <w:szCs w:val="19"/>
        </w:rPr>
        <w:t>p</w:t>
      </w:r>
      <w:r>
        <w:rPr>
          <w:rFonts w:ascii="Noto Serif" w:hAnsi="Noto Serif" w:cs="Noto Serif"/>
          <w:sz w:val="19"/>
          <w:szCs w:val="19"/>
        </w:rPr>
        <w:t>e, sayfa</w:t>
      </w:r>
      <w:r w:rsidR="00E16B36">
        <w:rPr>
          <w:rFonts w:ascii="Noto Serif" w:hAnsi="Noto Serif" w:cs="Noto Serif"/>
          <w:sz w:val="19"/>
          <w:szCs w:val="19"/>
        </w:rPr>
        <w:t xml:space="preserve"> genişliğinin yükseklikten büyük olması durumu. portrait tam tersi.</w:t>
      </w:r>
    </w:p>
    <w:p w14:paraId="1495E3B1" w14:textId="554CCAC7" w:rsidR="00E16B36" w:rsidRDefault="00E16B36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0C0716" w14:textId="0767386E" w:rsidR="00E16B36" w:rsidRDefault="007F70C2" w:rsidP="00E16B36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Medya özellikleri için bakınız</w:t>
      </w:r>
      <w:r w:rsidR="00E16B36">
        <w:rPr>
          <w:rFonts w:ascii="Noto Serif" w:hAnsi="Noto Serif" w:cs="Noto Serif"/>
          <w:sz w:val="19"/>
          <w:szCs w:val="19"/>
        </w:rPr>
        <w:t xml:space="preserve"> :</w:t>
      </w:r>
    </w:p>
    <w:p w14:paraId="6389A403" w14:textId="77777777" w:rsidR="00E16B36" w:rsidRPr="00306806" w:rsidRDefault="00000000" w:rsidP="00E16B36">
      <w:pPr>
        <w:pStyle w:val="ListeParagraf"/>
        <w:spacing w:after="0" w:line="240" w:lineRule="auto"/>
        <w:ind w:left="360"/>
        <w:rPr>
          <w:rFonts w:ascii="Consolas" w:hAnsi="Consolas"/>
          <w:color w:val="0070C0"/>
          <w:u w:val="single"/>
        </w:rPr>
      </w:pPr>
      <w:hyperlink r:id="rId5" w:history="1">
        <w:r w:rsidR="00E16B36" w:rsidRPr="00306806">
          <w:rPr>
            <w:rStyle w:val="Kpr"/>
            <w:rFonts w:ascii="Consolas" w:hAnsi="Consolas"/>
            <w:color w:val="0070C0"/>
          </w:rPr>
          <w:t>https://www.w3schools.com/cssref/css3_pr_mediaquery.asp</w:t>
        </w:r>
      </w:hyperlink>
    </w:p>
    <w:p w14:paraId="199DED3E" w14:textId="2336A356" w:rsidR="00E16B36" w:rsidRPr="00306806" w:rsidRDefault="00000000" w:rsidP="00E16B36">
      <w:pPr>
        <w:pStyle w:val="ListeParagraf"/>
        <w:spacing w:after="0" w:line="240" w:lineRule="auto"/>
        <w:ind w:left="360"/>
        <w:rPr>
          <w:rFonts w:ascii="Consolas" w:hAnsi="Consolas"/>
          <w:color w:val="0070C0"/>
          <w:u w:val="single"/>
        </w:rPr>
      </w:pPr>
      <w:hyperlink r:id="rId6" w:anchor="media-or" w:history="1">
        <w:r w:rsidR="00E16B36" w:rsidRPr="00306806">
          <w:rPr>
            <w:rStyle w:val="Kpr"/>
            <w:rFonts w:ascii="Consolas" w:hAnsi="Consolas"/>
            <w:color w:val="0070C0"/>
          </w:rPr>
          <w:t>https://developer.mozilla.org/en-US/docs/Web/CSS/@media#media-or</w:t>
        </w:r>
      </w:hyperlink>
    </w:p>
    <w:p w14:paraId="26595366" w14:textId="0D99F2CB" w:rsidR="00E16B36" w:rsidRDefault="00E16B36" w:rsidP="00E16B36">
      <w:pPr>
        <w:spacing w:after="0" w:line="240" w:lineRule="auto"/>
        <w:rPr>
          <w:rFonts w:ascii="Consolas" w:hAnsi="Consolas"/>
          <w:u w:val="single"/>
        </w:rPr>
      </w:pPr>
    </w:p>
    <w:p w14:paraId="660418CE" w14:textId="3082E699" w:rsidR="00E16B36" w:rsidRDefault="00F64C5B" w:rsidP="00E16B36">
      <w:pPr>
        <w:spacing w:after="0" w:line="240" w:lineRule="auto"/>
        <w:rPr>
          <w:rFonts w:ascii="Consolas" w:hAnsi="Consolas" w:cs="Noto Serif"/>
          <w:color w:val="0070C0"/>
        </w:rPr>
      </w:pPr>
      <w:r>
        <w:rPr>
          <w:rFonts w:ascii="Consolas" w:hAnsi="Consolas" w:cs="Noto Serif"/>
          <w:color w:val="0070C0"/>
        </w:rPr>
        <w:t>(Örnek</w:t>
      </w:r>
      <w:r w:rsidR="00280D35">
        <w:rPr>
          <w:rFonts w:ascii="Consolas" w:hAnsi="Consolas" w:cs="Noto Serif"/>
          <w:color w:val="0070C0"/>
        </w:rPr>
        <w:t xml:space="preserve"> Sorgular</w:t>
      </w:r>
      <w:r>
        <w:rPr>
          <w:rFonts w:ascii="Consolas" w:hAnsi="Consolas" w:cs="Noto Serif"/>
          <w:color w:val="0070C0"/>
        </w:rPr>
        <w:t>)</w:t>
      </w:r>
    </w:p>
    <w:p w14:paraId="094B413F" w14:textId="7FE2D77D" w:rsidR="00F64C5B" w:rsidRDefault="00F64C5B" w:rsidP="00E16B36">
      <w:pPr>
        <w:spacing w:after="0" w:line="240" w:lineRule="auto"/>
        <w:rPr>
          <w:rFonts w:ascii="Consolas" w:hAnsi="Consolas"/>
          <w:u w:val="single"/>
        </w:rPr>
      </w:pPr>
    </w:p>
    <w:p w14:paraId="78204150" w14:textId="77777777" w:rsid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5ADC773" w14:textId="2EC98CA8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480px genişlikte */</w:t>
      </w:r>
    </w:p>
    <w:p w14:paraId="7FE2859E" w14:textId="15A5758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3C71E30D" w14:textId="77777777" w:rsidR="002319F5" w:rsidRPr="00E16B36" w:rsidRDefault="002319F5" w:rsidP="00E16B36">
      <w:pPr>
        <w:spacing w:after="0" w:line="240" w:lineRule="auto"/>
        <w:rPr>
          <w:rFonts w:ascii="Consolas" w:hAnsi="Consolas"/>
          <w:u w:val="single"/>
        </w:rPr>
      </w:pPr>
    </w:p>
    <w:p w14:paraId="500D7632" w14:textId="77777777" w:rsid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BD40A0B" w14:textId="7777777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768px ve üstü genişlikte */</w:t>
      </w:r>
    </w:p>
    <w:p w14:paraId="70922FD8" w14:textId="3342683B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768px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3FB0692A" w14:textId="77BBF68E" w:rsidR="00E16B36" w:rsidRDefault="00E16B36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EE96BB" w14:textId="4A254210" w:rsidR="002319F5" w:rsidRP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145F81C" w14:textId="7777777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480px ile 768px aralığındaki genişlikte. */</w:t>
      </w:r>
    </w:p>
    <w:p w14:paraId="744BFBC6" w14:textId="2206BE3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 and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max-width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768px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4EC2C44D" w14:textId="126438D5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D1ADC5" w14:textId="77777777" w:rsidR="002319F5" w:rsidRP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30D8110" w14:textId="77777777" w:rsidR="002319F5" w:rsidRPr="002319F5" w:rsidRDefault="002319F5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height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29E4EEC4" w14:textId="4EA88F32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35E819" w14:textId="77777777" w:rsidR="00771AE6" w:rsidRPr="002319F5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0AB3DDD" w14:textId="77777777" w:rsidR="00771AE6" w:rsidRPr="00771AE6" w:rsidRDefault="00771AE6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71A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771AE6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min-height</w:t>
      </w:r>
      <w:r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771AE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338A61A2" w14:textId="5ED04FFA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270BD1" w14:textId="77777777" w:rsidR="00771AE6" w:rsidRPr="002319F5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111D83E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&lt;style&gt;</w:t>
      </w:r>
    </w:p>
    <w:p w14:paraId="14A18B95" w14:textId="0D7DD9AA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screen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2430E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print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4748A6E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  </w:t>
      </w:r>
    </w:p>
    <w:p w14:paraId="55EF5362" w14:textId="3C129FD6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95EC3FF" w14:textId="318AB95F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&lt;/style&gt;</w:t>
      </w:r>
    </w:p>
    <w:p w14:paraId="258924E4" w14:textId="77777777" w:rsidR="00771AE6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</w:p>
    <w:p w14:paraId="174AC53C" w14:textId="2A7D5741" w:rsidR="00771AE6" w:rsidRPr="002319F5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23A9FC3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&lt;style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media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"screen, print"</w:t>
      </w: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E0FC1E5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</w:t>
      </w:r>
    </w:p>
    <w:p w14:paraId="6D8E6806" w14:textId="42A87CCE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&lt;/style&gt;</w:t>
      </w:r>
    </w:p>
    <w:p w14:paraId="789918A3" w14:textId="245317DB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C7031A" w14:textId="7951C5F8" w:rsidR="002319F5" w:rsidRPr="00DC24F2" w:rsidRDefault="00DC24F2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F8CB55A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&lt;link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rel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"stylesheet"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href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"./css/style.css"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media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"screen, print"</w:t>
      </w: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02565263" w14:textId="5124B441" w:rsidR="00DC24F2" w:rsidRDefault="00DC24F2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1D3AEA" w14:textId="77777777" w:rsidR="00DC24F2" w:rsidRPr="00DC24F2" w:rsidRDefault="00DC24F2" w:rsidP="00DC24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12A2DB1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@import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url(</w:t>
      </w:r>
      <w:r w:rsidRPr="00C2430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"./css/style.css"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 </w:t>
      </w:r>
      <w:r w:rsidRPr="00C2430E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screen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2430E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print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823F084" w14:textId="32F2016B" w:rsidR="00DC24F2" w:rsidRDefault="00DC24F2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5D387C" w14:textId="77777777" w:rsidR="0045653E" w:rsidRPr="00DC24F2" w:rsidRDefault="0045653E" w:rsidP="0045653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63C1AF8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&lt;style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media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"only screen and (min-width: 480px)"</w:t>
      </w: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7AE3A1B0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</w:t>
      </w:r>
    </w:p>
    <w:p w14:paraId="09BED80C" w14:textId="21964EC5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&lt;/style&gt;</w:t>
      </w:r>
    </w:p>
    <w:p w14:paraId="092D40B0" w14:textId="77777777" w:rsidR="00DC24F2" w:rsidRDefault="00DC24F2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6AE59D" w14:textId="4591FB56" w:rsidR="00771AE6" w:rsidRDefault="0045653E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9B840FF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&lt;link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rel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"stylesheet"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href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"./css/style.css"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media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"(min-width: 480px) and (max-width: 768px)"</w:t>
      </w:r>
      <w:r w:rsidRPr="00C2430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42C48636" w14:textId="77777777" w:rsidR="0045653E" w:rsidRDefault="0045653E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2B0AB4" w14:textId="77777777" w:rsidR="0045653E" w:rsidRDefault="0045653E" w:rsidP="0045653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091D2B1" w14:textId="77777777" w:rsidR="00C2430E" w:rsidRPr="00C2430E" w:rsidRDefault="00C2430E" w:rsidP="00C243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243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@import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url(</w:t>
      </w:r>
      <w:r w:rsidRPr="00C2430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"./css/style.css"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 (</w:t>
      </w:r>
      <w:r w:rsidRPr="00C2430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min-width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2430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C243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B47FF7F" w14:textId="77777777" w:rsidR="00771AE6" w:rsidRPr="002319F5" w:rsidRDefault="00771AE6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771AE6" w:rsidRPr="002319F5" w:rsidSect="00CD11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2862"/>
    <w:multiLevelType w:val="hybridMultilevel"/>
    <w:tmpl w:val="CC429B74"/>
    <w:lvl w:ilvl="0" w:tplc="5394E3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88356C"/>
    <w:multiLevelType w:val="hybridMultilevel"/>
    <w:tmpl w:val="50564C16"/>
    <w:lvl w:ilvl="0" w:tplc="72DCE1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0C4C34"/>
    <w:multiLevelType w:val="hybridMultilevel"/>
    <w:tmpl w:val="8134462C"/>
    <w:lvl w:ilvl="0" w:tplc="86E8ED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CE48B3"/>
    <w:multiLevelType w:val="hybridMultilevel"/>
    <w:tmpl w:val="38F4771E"/>
    <w:lvl w:ilvl="0" w:tplc="487C42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DC3A2E"/>
    <w:multiLevelType w:val="hybridMultilevel"/>
    <w:tmpl w:val="BA18B444"/>
    <w:lvl w:ilvl="0" w:tplc="4A2E54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336C13"/>
    <w:multiLevelType w:val="hybridMultilevel"/>
    <w:tmpl w:val="3BB28896"/>
    <w:lvl w:ilvl="0" w:tplc="655E464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CA098B"/>
    <w:multiLevelType w:val="hybridMultilevel"/>
    <w:tmpl w:val="DB281A92"/>
    <w:lvl w:ilvl="0" w:tplc="981049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7006829">
    <w:abstractNumId w:val="1"/>
  </w:num>
  <w:num w:numId="2" w16cid:durableId="165290128">
    <w:abstractNumId w:val="5"/>
  </w:num>
  <w:num w:numId="3" w16cid:durableId="706024996">
    <w:abstractNumId w:val="0"/>
  </w:num>
  <w:num w:numId="4" w16cid:durableId="1889032151">
    <w:abstractNumId w:val="4"/>
  </w:num>
  <w:num w:numId="5" w16cid:durableId="347878754">
    <w:abstractNumId w:val="2"/>
  </w:num>
  <w:num w:numId="6" w16cid:durableId="1812289970">
    <w:abstractNumId w:val="6"/>
  </w:num>
  <w:num w:numId="7" w16cid:durableId="1261912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7F"/>
    <w:rsid w:val="002319F5"/>
    <w:rsid w:val="002422BB"/>
    <w:rsid w:val="00280D35"/>
    <w:rsid w:val="00306806"/>
    <w:rsid w:val="00313A20"/>
    <w:rsid w:val="0033262A"/>
    <w:rsid w:val="00352A10"/>
    <w:rsid w:val="00382436"/>
    <w:rsid w:val="003A108A"/>
    <w:rsid w:val="003C6F22"/>
    <w:rsid w:val="003F4C2B"/>
    <w:rsid w:val="0045653E"/>
    <w:rsid w:val="004A7607"/>
    <w:rsid w:val="004E0E00"/>
    <w:rsid w:val="005935E7"/>
    <w:rsid w:val="005A218A"/>
    <w:rsid w:val="006E7B0E"/>
    <w:rsid w:val="007107A4"/>
    <w:rsid w:val="00747A7F"/>
    <w:rsid w:val="00771AE6"/>
    <w:rsid w:val="007F70C2"/>
    <w:rsid w:val="008F15ED"/>
    <w:rsid w:val="00927700"/>
    <w:rsid w:val="00C220EC"/>
    <w:rsid w:val="00C2430E"/>
    <w:rsid w:val="00C65962"/>
    <w:rsid w:val="00CB0730"/>
    <w:rsid w:val="00CD1182"/>
    <w:rsid w:val="00D1281B"/>
    <w:rsid w:val="00DC24F2"/>
    <w:rsid w:val="00DD5ABE"/>
    <w:rsid w:val="00E16B36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12E4"/>
  <w15:chartTrackingRefBased/>
  <w15:docId w15:val="{9F9C808F-5F83-408D-8CC8-8E00B38F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4C2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16B36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16B36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@media" TargetMode="External"/><Relationship Id="rId5" Type="http://schemas.openxmlformats.org/officeDocument/2006/relationships/hyperlink" Target="https://www.w3schools.com/cssref/css3_pr_mediaquer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24</cp:revision>
  <dcterms:created xsi:type="dcterms:W3CDTF">2022-01-24T15:19:00Z</dcterms:created>
  <dcterms:modified xsi:type="dcterms:W3CDTF">2023-06-29T14:44:00Z</dcterms:modified>
</cp:coreProperties>
</file>