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YIAI Center V0.5.13 实际实现说明</w:t>
      </w:r>
    </w:p>
    <w:p>
      <w:pPr>
        <w:ind w:left="360"/>
        <w:shd w:val="clear" w:color="auto" w:fill="F6F8FA"/>
      </w:pPr>
      <w:r>
        <w:t xml:space="preserve">文档版本：V0.5.13</w:t>
      </w:r>
    </w:p>
    <w:p>
      <w:pPr>
        <w:ind w:left="360"/>
        <w:shd w:val="clear" w:color="auto" w:fill="F6F8FA"/>
      </w:pPr>
      <w:r>
        <w:t xml:space="preserve">创建日期：2026-07-21</w:t>
      </w:r>
    </w:p>
    <w:p>
      <w:pPr>
        <w:ind w:left="360"/>
        <w:shd w:val="clear" w:color="auto" w:fill="F6F8FA"/>
      </w:pPr>
      <w:r>
        <w:t xml:space="preserve">更新日期：2026-07-22</w:t>
      </w:r>
    </w:p>
    <w:p>
      <w:pPr>
        <w:ind w:left="360"/>
        <w:shd w:val="clear" w:color="auto" w:fill="F6F8FA"/>
      </w:pPr>
      <w:r>
        <w:t xml:space="preserve">正式地址：http://192.168.50.112:19080</w:t>
      </w:r>
    </w:p>
    <w:p>
      <w:pPr>
        <w:ind w:left="360"/>
        <w:shd w:val="clear" w:color="auto" w:fill="F6F8FA"/>
      </w:pPr>
      <w:r>
        <w:t xml:space="preserve">Active Release：V0.5.13-unlimited-codrive</w:t>
      </w:r>
    </w:p>
    <w:p>
      <w:pPr>
        <w:ind w:left="360"/>
        <w:shd w:val="clear" w:color="auto" w:fill="F6F8FA"/>
      </w:pPr>
      <w:r>
        <w:t xml:space="preserve">Active Release ID：rel_191f4cfd72b14a69ab6969e74c775c68</w:t>
      </w:r>
    </w:p>
    <w:p>
      <w:pPr>
        <w:ind w:left="360"/>
        <w:shd w:val="clear" w:color="auto" w:fill="F6F8FA"/>
      </w:pPr>
      <w:r>
        <w:t xml:space="preserve">部署提交：a50e795（包含功能提交 adc7411 feat:work-orders-and-unlimited-codrive）</w:t>
      </w:r>
    </w:p>
    <w:p>
      <w:pPr>
        <w:pStyle w:val="Heading2"/>
      </w:pPr>
      <w:r>
        <w:t xml:space="preserve">1. 交付结论</w:t>
      </w:r>
    </w:p>
    <w:p>
      <w:r>
        <w:t xml:space="preserve">V0.5.10—V0.5.13 已连续完成并部署到正式环境。当前产品能够：</w:t>
      </w:r>
    </w:p>
    <w:p>
      <w:pPr>
        <w:ind w:left="360"/>
      </w:pPr>
      <w:r>
        <w:t xml:space="preserve">- 从真实数据库查询工单列表和详情。</w:t>
      </w:r>
    </w:p>
    <w:p>
      <w:pPr>
        <w:ind w:left="360"/>
      </w:pPr>
      <w:r>
        <w:t xml:space="preserve">- 从自然语言生成创建工单草稿，确认后实际写入。</w:t>
      </w:r>
    </w:p>
    <w:p>
      <w:pPr>
        <w:ind w:left="360"/>
      </w:pPr>
      <w:r>
        <w:t xml:space="preserve">- 通过同一 Action Gateway 更新、关闭和软删除工单。</w:t>
      </w:r>
    </w:p>
    <w:p>
      <w:pPr>
        <w:ind w:left="360"/>
      </w:pPr>
      <w:r>
        <w:t xml:space="preserve">- 对普通写操作执行一次确认，对软删除执行两次确认。</w:t>
      </w:r>
    </w:p>
    <w:p>
      <w:pPr>
        <w:ind w:left="360"/>
      </w:pPr>
      <w:r>
        <w:t xml:space="preserve">- 防止重复确认产生重复写入。</w:t>
      </w:r>
    </w:p>
    <w:p>
      <w:pPr>
        <w:ind w:left="360"/>
      </w:pPr>
      <w:r>
        <w:t xml:space="preserve">- 在同一历史会话中由员工连续回复任意轮。</w:t>
      </w:r>
    </w:p>
    <w:p>
      <w:pPr>
        <w:ind w:left="360"/>
      </w:pPr>
      <w:r>
        <w:t xml:space="preserve">- 在人工期间让 AI 保持待命且不抢答。</w:t>
      </w:r>
    </w:p>
    <w:p>
      <w:pPr>
        <w:ind w:left="360"/>
      </w:pPr>
      <w:r>
        <w:t xml:space="preserve">- 通过“交还 AI”恢复 AI 输出权，随后仍能再次进入人工协同。</w:t>
      </w:r>
    </w:p>
    <w:p>
      <w:pPr>
        <w:ind w:left="360"/>
      </w:pPr>
      <w:r>
        <w:t xml:space="preserve">- 在 Run 详情中保留 Release、Agent、Tool、参数、结果、模型用量和人民币成本。</w:t>
      </w:r>
    </w:p>
    <w:p>
      <w:r>
        <w:t xml:space="preserve">产品负责人最新决定的“无轮次限制、无完结状态、AI 永远待命”已经作为服务端状态机和员工页面交互的正式规则实现，不是仅靠文案提示。</w:t>
      </w:r>
    </w:p>
    <w:p>
      <w:pPr>
        <w:pStyle w:val="Heading2"/>
      </w:pPr>
      <w:r>
        <w:t xml:space="preserve">2. 主要代码</w:t>
      </w:r>
    </w:p>
    <w:p>
      <w:pPr>
        <w:pStyle w:val="Heading3"/>
      </w:pPr>
      <w:r>
        <w:t xml:space="preserve">新增后端模块</w:t>
      </w:r>
    </w:p>
    <w:p>
      <w:pPr>
        <w:ind w:left="360"/>
      </w:pPr>
      <w:r>
        <w:t xml:space="preserve">- apps/api/app/work_orders.py</w:t>
      </w:r>
    </w:p>
    <w:p>
      <w:r>
        <w:t xml:space="preserve">  - 工单表、演示数据和六个 Tool 定义。</w:t>
      </w:r>
    </w:p>
    <w:p>
      <w:r>
        <w:t xml:space="preserve">  - 用户/员工范围查询和详情读取。</w:t>
      </w:r>
    </w:p>
    <w:p>
      <w:r>
        <w:t xml:space="preserve">  - 创建、更新、关闭、软删除执行器。</w:t>
      </w:r>
    </w:p>
    <w:p>
      <w:r>
        <w:t xml:space="preserve">  - 自然语言读写规划和真实结果格式化。</w:t>
      </w:r>
    </w:p>
    <w:p>
      <w:pPr>
        <w:ind w:left="360"/>
      </w:pPr>
      <w:r>
        <w:t xml:space="preserve">- apps/api/app/action_gateway.py</w:t>
      </w:r>
    </w:p>
    <w:p>
      <w:r>
        <w:t xml:space="preserve">  - Action 草稿和追加式审计表。</w:t>
      </w:r>
    </w:p>
    <w:p>
      <w:r>
        <w:t xml:space="preserve">  - Release Tool 绑定校验。</w:t>
      </w:r>
    </w:p>
    <w:p>
      <w:r>
        <w:t xml:space="preserve">  - 确认令牌哈希、幂等键和状态迁移。</w:t>
      </w:r>
    </w:p>
    <w:p>
      <w:r>
        <w:t xml:space="preserve">  - 删除双重确认、执行收据和结果未知状态。</w:t>
      </w:r>
    </w:p>
    <w:p>
      <w:pPr>
        <w:ind w:left="360"/>
      </w:pPr>
      <w:r>
        <w:t xml:space="preserve">- apps/api/app/codrive.py</w:t>
      </w:r>
    </w:p>
    <w:p>
      <w:r>
        <w:t xml:space="preserve">  - 共驾会话、事件和员工消息表。</w:t>
      </w:r>
    </w:p>
    <w:p>
      <w:r>
        <w:t xml:space="preserve">  - 请求、接受、无限轮员工消息、交还 AI。</w:t>
      </w:r>
    </w:p>
    <w:p>
      <w:r>
        <w:t xml:space="preserve">  - 乐观版本控制和失败恢复。</w:t>
      </w:r>
    </w:p>
    <w:p>
      <w:r>
        <w:t xml:space="preserve">  - 仅四种输出权状态，不包含 CLOSED。</w:t>
      </w:r>
    </w:p>
    <w:p>
      <w:pPr>
        <w:pStyle w:val="Heading3"/>
      </w:pPr>
      <w:r>
        <w:t xml:space="preserve">修改后端模块</w:t>
      </w:r>
    </w:p>
    <w:p>
      <w:pPr>
        <w:ind w:left="360"/>
      </w:pPr>
      <w:r>
        <w:t xml:space="preserve">- apps/api/app/db.py</w:t>
      </w:r>
    </w:p>
    <w:p>
      <w:r>
        <w:t xml:space="preserve">  - 执行迁移 7、8、9。</w:t>
      </w:r>
    </w:p>
    <w:p>
      <w:r>
        <w:t xml:space="preserve">  - 将六个预置 Tool 接入 Agent 配置和 Release 快照。</w:t>
      </w:r>
    </w:p>
    <w:p>
      <w:r>
        <w:t xml:space="preserve">  - Release Diff 增加 Tool 变化。</w:t>
      </w:r>
    </w:p>
    <w:p>
      <w:r>
        <w:t xml:space="preserve">  - 支持按指定 Release 创建 Run。</w:t>
      </w:r>
    </w:p>
    <w:p>
      <w:r>
        <w:t xml:space="preserve">  - 合并员工消息到会话消息和模型历史。</w:t>
      </w:r>
    </w:p>
    <w:p>
      <w:r>
        <w:t xml:space="preserve">  - 支持无 AI 输出的 Run 正常结束。</w:t>
      </w:r>
    </w:p>
    <w:p>
      <w:pPr>
        <w:ind w:left="360"/>
      </w:pPr>
      <w:r>
        <w:t xml:space="preserve">- apps/api/app/runtime.py</w:t>
      </w:r>
    </w:p>
    <w:p>
      <w:r>
        <w:t xml:space="preserve">  - Router 提示与确定性兜底读取 Release Tool 描述。</w:t>
      </w:r>
    </w:p>
    <w:p>
      <w:r>
        <w:t xml:space="preserve">  - 执行只读 Tool、生成写操作 Action 草稿。</w:t>
      </w:r>
    </w:p>
    <w:p>
      <w:r>
        <w:t xml:space="preserve">  - Tool 成功、模型失败时返回真实结果并标记降级。</w:t>
      </w:r>
    </w:p>
    <w:p>
      <w:r>
        <w:t xml:space="preserve">  - 人工承接期间抑制 AI 输出。</w:t>
      </w:r>
    </w:p>
    <w:p>
      <w:r>
        <w:t xml:space="preserve">  - 交还 AI 时读取人工上下文并使用当前 Release。</w:t>
      </w:r>
    </w:p>
    <w:p>
      <w:pPr>
        <w:ind w:left="360"/>
      </w:pPr>
      <w:r>
        <w:t xml:space="preserve">- apps/api/app/main.py</w:t>
      </w:r>
    </w:p>
    <w:p>
      <w:r>
        <w:t xml:space="preserve">  - 产品版本升级为 V0.5.13。</w:t>
      </w:r>
    </w:p>
    <w:p>
      <w:r>
        <w:t xml:space="preserve">  - 新增工单、Action、共驾 API。</w:t>
      </w:r>
    </w:p>
    <w:p>
      <w:r>
        <w:t xml:space="preserve">  - Action 确认创建独立 Run 和 Trace。</w:t>
      </w:r>
    </w:p>
    <w:p>
      <w:r>
        <w:t xml:space="preserve">  - “交还 AI”使用 SSE，并在所有结果下恢复 AI 状态。</w:t>
      </w:r>
    </w:p>
    <w:p>
      <w:pPr>
        <w:ind w:left="360"/>
      </w:pPr>
      <w:r>
        <w:t xml:space="preserve">- apps/api/app/config.py</w:t>
      </w:r>
    </w:p>
    <w:p>
      <w:r>
        <w:t xml:space="preserve">  - 产品版本和配置提示更新到 V0.5.13。</w:t>
      </w:r>
    </w:p>
    <w:p>
      <w:pPr>
        <w:pStyle w:val="Heading3"/>
      </w:pPr>
      <w:r>
        <w:t xml:space="preserve">前端</w:t>
      </w:r>
    </w:p>
    <w:p>
      <w:pPr>
        <w:ind w:left="360"/>
      </w:pPr>
      <w:r>
        <w:t xml:space="preserve">- apps/web/static/app.js</w:t>
      </w:r>
    </w:p>
    <w:p>
      <w:r>
        <w:t xml:space="preserve">  - 用户“我的工单”卡片和确认卡。</w:t>
      </w:r>
    </w:p>
    <w:p>
      <w:r>
        <w:t xml:space="preserve">  - 员工工单工作台、Action 卡片与交接包。</w:t>
      </w:r>
    </w:p>
    <w:p>
      <w:r>
        <w:t xml:space="preserve">  - 无限轮员工回复和“交还 AI”。</w:t>
      </w:r>
    </w:p>
    <w:p>
      <w:r>
        <w:t xml:space="preserve">  - 确认令牌只保存在浏览器 localStorage。</w:t>
      </w:r>
    </w:p>
    <w:p>
      <w:r>
        <w:t xml:space="preserve">  - Agent 页面增加六个预置 Tool 的装配选项。</w:t>
      </w:r>
    </w:p>
    <w:p>
      <w:r>
        <w:t xml:space="preserve">  - Release Diff 展示 Tool 增减。</w:t>
      </w:r>
    </w:p>
    <w:p>
      <w:pPr>
        <w:ind w:left="360"/>
      </w:pPr>
      <w:r>
        <w:t xml:space="preserve">- apps/web/static/styles.css</w:t>
      </w:r>
    </w:p>
    <w:p>
      <w:r>
        <w:t xml:space="preserve">  - 工单、Action、共驾、员工消息和响应式布局。</w:t>
      </w:r>
    </w:p>
    <w:p>
      <w:pPr>
        <w:pStyle w:val="Heading3"/>
      </w:pPr>
      <w:r>
        <w:t xml:space="preserve">测试</w:t>
      </w:r>
    </w:p>
    <w:p>
      <w:pPr>
        <w:ind w:left="360"/>
      </w:pPr>
      <w:r>
        <w:t xml:space="preserve">- apps/api/tests/test_work_orders_actions_codrive.py</w:t>
      </w:r>
    </w:p>
    <w:p>
      <w:r>
        <w:t xml:space="preserve">  - 真实查询范围、Router Tool 能力兜底、确认幂等。</w:t>
      </w:r>
    </w:p>
    <w:p>
      <w:r>
        <w:t xml:space="preserve">  - 更新、关闭、双确认软删除和审计。</w:t>
      </w:r>
    </w:p>
    <w:p>
      <w:r>
        <w:t xml:space="preserve">  - 未发布 Tool 拒绝。</w:t>
      </w:r>
    </w:p>
    <w:p>
      <w:r>
        <w:t xml:space="preserve">  - 五轮员工消息、重复共驾、并发冲突、AI 抑制。</w:t>
      </w:r>
    </w:p>
    <w:p>
      <w:r>
        <w:t xml:space="preserve">  - 员工页面只有“交还 AI”的静态契约。</w:t>
      </w:r>
    </w:p>
    <w:p>
      <w:pPr>
        <w:ind w:left="360"/>
      </w:pPr>
      <w:r>
        <w:t xml:space="preserve">- apps/api/tests/test_agent_config.py</w:t>
      </w:r>
    </w:p>
    <w:p>
      <w:r>
        <w:t xml:space="preserve">  - 迁移 7—9 和六个预置 Tool 的 Agent/Release 快照回归。</w:t>
      </w:r>
    </w:p>
    <w:p>
      <w:pPr>
        <w:pStyle w:val="Heading2"/>
      </w:pPr>
      <w:r>
        <w:t xml:space="preserve">3. 数据库实现</w:t>
      </w:r>
    </w:p>
    <w:p>
      <w:pPr>
        <w:pStyle w:val="Heading3"/>
      </w:pPr>
      <w:r>
        <w:t xml:space="preserve">work_orders</w:t>
      </w:r>
    </w:p>
    <w:p>
      <w:r>
        <w:t xml:space="preserve">保存真实工单事实。删除使用 deleted_at，普通列表和详情默认排除软删除记录。</w:t>
      </w:r>
    </w:p>
    <w:p>
      <w:pPr>
        <w:pStyle w:val="Heading3"/>
      </w:pPr>
      <w:r>
        <w:t xml:space="preserve">action_requests</w:t>
      </w:r>
    </w:p>
    <w:p>
      <w:r>
        <w:t xml:space="preserve">保存 Action 的 Tool、参数、执行前快照、确认步骤、状态、结果、收据、Release、来源 Run 和确认 Run。</w:t>
      </w:r>
    </w:p>
    <w:p>
      <w:pPr>
        <w:pStyle w:val="Heading3"/>
      </w:pPr>
      <w:r>
        <w:t xml:space="preserve">action_audit_events</w:t>
      </w:r>
    </w:p>
    <w:p>
      <w:r>
        <w:t xml:space="preserve">每次状态变化新增一条事件，不覆盖旧事件。软删除自测 Action 保留了草稿、请求确认、第一次确认、已确认、开始执行和执行成功等事件。</w:t>
      </w:r>
    </w:p>
    <w:p>
      <w:pPr>
        <w:pStyle w:val="Heading3"/>
      </w:pPr>
      <w:r>
        <w:t xml:space="preserve">codrive_sessions</w:t>
      </w:r>
    </w:p>
    <w:p>
      <w:r>
        <w:t xml:space="preserve">每个会话一条当前状态，version 用于员工并发保护。ai_standby 是对外计算字段，在所有状态下都为真。</w:t>
      </w:r>
    </w:p>
    <w:p>
      <w:pPr>
        <w:pStyle w:val="Heading3"/>
      </w:pPr>
      <w:r>
        <w:t xml:space="preserve">codrive_events 与 human_messages</w:t>
      </w:r>
    </w:p>
    <w:p>
      <w:r>
        <w:t xml:space="preserve">分别保存状态变化和员工回复。员工消息进入历史会话展示和交还 AI 的模型上下文。</w:t>
      </w:r>
    </w:p>
    <w:p>
      <w:pPr>
        <w:pStyle w:val="Heading2"/>
      </w:pPr>
      <w:r>
        <w:t xml:space="preserve">4. 正式 Release 记录</w:t>
      </w:r>
    </w:p>
    <w:p>
      <w:pPr>
        <w:pStyle w:val="Heading3"/>
      </w:pPr>
      <w:r>
        <w:t xml:space="preserve">V0.5.10</w:t>
      </w:r>
    </w:p>
    <w:p>
      <w:pPr>
        <w:ind w:left="360"/>
      </w:pPr>
      <w:r>
        <w:t xml:space="preserve">- Release：rel_92d43c98147844979b5c936a3eb03730</w:t>
      </w:r>
    </w:p>
    <w:p>
      <w:pPr>
        <w:ind w:left="360"/>
      </w:pPr>
      <w:r>
        <w:t xml:space="preserve">- 工单 Agent：保留“通用工单规则”RAG。</w:t>
      </w:r>
    </w:p>
    <w:p>
      <w:pPr>
        <w:ind w:left="360"/>
      </w:pPr>
      <w:r>
        <w:t xml:space="preserve">- 新增 Tool：list_work_orders、get_work_order。</w:t>
      </w:r>
    </w:p>
    <w:p>
      <w:pPr>
        <w:pStyle w:val="Heading3"/>
      </w:pPr>
      <w:r>
        <w:t xml:space="preserve">V0.5.11</w:t>
      </w:r>
    </w:p>
    <w:p>
      <w:pPr>
        <w:ind w:left="360"/>
      </w:pPr>
      <w:r>
        <w:t xml:space="preserve">- Release：rel_98359d126d3f4202b3a0e35bd7c2bcef</w:t>
      </w:r>
    </w:p>
    <w:p>
      <w:pPr>
        <w:ind w:left="360"/>
      </w:pPr>
      <w:r>
        <w:t xml:space="preserve">- 新增 Tool：create_work_order。</w:t>
      </w:r>
    </w:p>
    <w:p>
      <w:pPr>
        <w:pStyle w:val="Heading3"/>
      </w:pPr>
      <w:r>
        <w:t xml:space="preserve">V0.5.12</w:t>
      </w:r>
    </w:p>
    <w:p>
      <w:pPr>
        <w:ind w:left="360"/>
      </w:pPr>
      <w:r>
        <w:t xml:space="preserve">- Release：rel_92335d5414a54eb3aeb561367b0027aa</w:t>
      </w:r>
    </w:p>
    <w:p>
      <w:pPr>
        <w:ind w:left="360"/>
      </w:pPr>
      <w:r>
        <w:t xml:space="preserve">- 新增 Tool：update_work_order、close_work_order、delete_work_order。</w:t>
      </w:r>
    </w:p>
    <w:p>
      <w:pPr>
        <w:pStyle w:val="Heading3"/>
      </w:pPr>
      <w:r>
        <w:t xml:space="preserve">V0.5.13</w:t>
      </w:r>
    </w:p>
    <w:p>
      <w:pPr>
        <w:ind w:left="360"/>
      </w:pPr>
      <w:r>
        <w:t xml:space="preserve">- Release：rel_191f4cfd72b14a69ab6969e74c775c68</w:t>
      </w:r>
    </w:p>
    <w:p>
      <w:pPr>
        <w:ind w:left="360"/>
      </w:pPr>
      <w:r>
        <w:t xml:space="preserve">- Tool 绑定保持完整。</w:t>
      </w:r>
    </w:p>
    <w:p>
      <w:pPr>
        <w:ind w:left="360"/>
      </w:pPr>
      <w:r>
        <w:t xml:space="preserve">- 发布无限轮共驾的状态规则、员工工作台和运行链路。</w:t>
      </w:r>
    </w:p>
    <w:p>
      <w:r>
        <w:t xml:space="preserve">最终正式 Release 数量由 9 增加到 13，发布顺序符合版本顺序。</w:t>
      </w:r>
    </w:p>
    <w:p>
      <w:pPr>
        <w:pStyle w:val="Heading2"/>
      </w:pPr>
      <w:r>
        <w:t xml:space="preserve">5. 正式运行记录</w:t>
      </w:r>
    </w:p>
    <w:p>
      <w:pPr>
        <w:pStyle w:val="Heading3"/>
      </w:pPr>
      <w:r>
        <w:t xml:space="preserve">只读查询</w:t>
      </w:r>
    </w:p>
    <w:p>
      <w:pPr>
        <w:ind w:left="360"/>
      </w:pPr>
      <w:r>
        <w:t xml:space="preserve">- Run：run_7a9e0856d25b452e8bbe0202704beee6</w:t>
      </w:r>
    </w:p>
    <w:p>
      <w:pPr>
        <w:ind w:left="360"/>
      </w:pPr>
      <w:r>
        <w:t xml:space="preserve">- Router：DeepSeek 成功，选择唯一 work-order-service。</w:t>
      </w:r>
    </w:p>
    <w:p>
      <w:pPr>
        <w:ind w:left="360"/>
      </w:pPr>
      <w:r>
        <w:t xml:space="preserve">- Tool：list_work_orders，参数 scope=USER。</w:t>
      </w:r>
    </w:p>
    <w:p>
      <w:pPr>
        <w:ind w:left="360"/>
      </w:pPr>
      <w:r>
        <w:t xml:space="preserve">- 结果：2 条真实工单，Tool 延迟 13 毫秒，Tool 模型成本 0。</w:t>
      </w:r>
    </w:p>
    <w:p>
      <w:pPr>
        <w:ind w:left="360"/>
      </w:pPr>
      <w:r>
        <w:t xml:space="preserve">- 主回答模型：发生 URLError，使用真实 Tool 结果确定性降级。</w:t>
      </w:r>
    </w:p>
    <w:p>
      <w:pPr>
        <w:ind w:left="360"/>
      </w:pPr>
      <w:r>
        <w:t xml:space="preserve">- Router 成本：人民币 0.000475776。</w:t>
      </w:r>
    </w:p>
    <w:p>
      <w:pPr>
        <w:pStyle w:val="Heading3"/>
      </w:pPr>
      <w:r>
        <w:t xml:space="preserve">创建与幂等</w:t>
      </w:r>
    </w:p>
    <w:p>
      <w:pPr>
        <w:ind w:left="360"/>
      </w:pPr>
      <w:r>
        <w:t xml:space="preserve">- 草稿 Run：run_eb63354876194ab599ed4b9ac4dce571</w:t>
      </w:r>
    </w:p>
    <w:p>
      <w:pPr>
        <w:ind w:left="360"/>
      </w:pPr>
      <w:r>
        <w:t xml:space="preserve">- Action：action_68780600b79a4145ab862c6c8b477656</w:t>
      </w:r>
    </w:p>
    <w:p>
      <w:pPr>
        <w:ind w:left="360"/>
      </w:pPr>
      <w:r>
        <w:t xml:space="preserve">- 确认 Run：run_bfb5e4f21ab64a239794db14f4bcf3b6</w:t>
      </w:r>
    </w:p>
    <w:p>
      <w:pPr>
        <w:ind w:left="360"/>
      </w:pPr>
      <w:r>
        <w:t xml:space="preserve">- 创建编号：WO-20260721-003</w:t>
      </w:r>
    </w:p>
    <w:p>
      <w:pPr>
        <w:ind w:left="360"/>
      </w:pPr>
      <w:r>
        <w:t xml:space="preserve">- 确认前数量：3；确认后仅增加 1；重复确认返回幂等重放。</w:t>
      </w:r>
    </w:p>
    <w:p>
      <w:pPr>
        <w:pStyle w:val="Heading3"/>
      </w:pPr>
      <w:r>
        <w:t xml:space="preserve">更新、关闭与删除</w:t>
      </w:r>
    </w:p>
    <w:p>
      <w:pPr>
        <w:ind w:left="360"/>
      </w:pPr>
      <w:r>
        <w:t xml:space="preserve">- 更新：action_437409132c60488eb4c2a9adb81cd03e / run_f66cb54e6b654d748874787e2c507c0d</w:t>
      </w:r>
    </w:p>
    <w:p>
      <w:pPr>
        <w:ind w:left="360"/>
      </w:pPr>
      <w:r>
        <w:t xml:space="preserve">- 关闭：action_b4117f9c8f3a413fb1a672e9b11a1300 / run_5c4584e4af6d449295cc5964a66caff5</w:t>
      </w:r>
    </w:p>
    <w:p>
      <w:pPr>
        <w:ind w:left="360"/>
      </w:pPr>
      <w:r>
        <w:t xml:space="preserve">- 删除：action_e2580af2bb554b7caef8404195a50f5b</w:t>
      </w:r>
    </w:p>
    <w:p>
      <w:pPr>
        <w:ind w:left="360"/>
      </w:pPr>
      <w:r>
        <w:t xml:space="preserve">- 第一次删除确认：run_8e657f62ecc94257982b5034b733aed7</w:t>
      </w:r>
    </w:p>
    <w:p>
      <w:pPr>
        <w:ind w:left="360"/>
      </w:pPr>
      <w:r>
        <w:t xml:space="preserve">- 第二次删除确认：run_4145c1810a0140249aefef4354cb667d</w:t>
      </w:r>
    </w:p>
    <w:p>
      <w:pPr>
        <w:ind w:left="360"/>
      </w:pPr>
      <w:r>
        <w:t xml:space="preserve">- 最终：自测工单已软删除，可见工单恢复为 3，审计和前后快照仍保留。</w:t>
      </w:r>
    </w:p>
    <w:p>
      <w:pPr>
        <w:pStyle w:val="Heading3"/>
      </w:pPr>
      <w:r>
        <w:t xml:space="preserve">无限轮共驾</w:t>
      </w:r>
    </w:p>
    <w:p>
      <w:pPr>
        <w:ind w:left="360"/>
      </w:pPr>
      <w:r>
        <w:t xml:space="preserve">- 会话：conv_e4647f87c1d045c38c7c53dc14f9963a</w:t>
      </w:r>
    </w:p>
    <w:p>
      <w:pPr>
        <w:ind w:left="360"/>
      </w:pPr>
      <w:r>
        <w:t xml:space="preserve">- 连续员工回复：3 轮，状态保持 HUMAN_ACTIVE。</w:t>
      </w:r>
    </w:p>
    <w:p>
      <w:pPr>
        <w:ind w:left="360"/>
      </w:pPr>
      <w:r>
        <w:t xml:space="preserve">- 并发旧版本：HTTP 409。</w:t>
      </w:r>
    </w:p>
    <w:p>
      <w:pPr>
        <w:ind w:left="360"/>
      </w:pPr>
      <w:r>
        <w:t xml:space="preserve">- 人工期间用户补充 Run：run_76fd4048cc1e4c689b9d3425bd4d12cf，没有 AI delta。</w:t>
      </w:r>
    </w:p>
    <w:p>
      <w:pPr>
        <w:ind w:left="360"/>
      </w:pPr>
      <w:r>
        <w:t xml:space="preserve">- 第一次交还 Run：run_7d72c0f4fb3a4855b96a7923dcc090e8。</w:t>
      </w:r>
    </w:p>
    <w:p>
      <w:pPr>
        <w:ind w:left="360"/>
      </w:pPr>
      <w:r>
        <w:t xml:space="preserve">- 第一次交还成本：人民币 0.001877904，输入 1,461，缓存命中 0，输出 201。</w:t>
      </w:r>
    </w:p>
    <w:p>
      <w:pPr>
        <w:ind w:left="360"/>
      </w:pPr>
      <w:r>
        <w:t xml:space="preserve">- 第二次交还 Run：run_86063811b4fa43a8a7e5b05584988490。</w:t>
      </w:r>
    </w:p>
    <w:p>
      <w:pPr>
        <w:ind w:left="360"/>
      </w:pPr>
      <w:r>
        <w:t xml:space="preserve">- 第二次交还成本：人民币 0.003612672，输入 1,542，缓存命中 0，输出 594。</w:t>
      </w:r>
    </w:p>
    <w:p>
      <w:pPr>
        <w:ind w:left="360"/>
      </w:pPr>
      <w:r>
        <w:t xml:space="preserve">- 最终状态：version 12、AI_ACTIVE、ai_standby=true、can_request_human=true。</w:t>
      </w:r>
    </w:p>
    <w:p>
      <w:pPr>
        <w:pStyle w:val="Heading2"/>
      </w:pPr>
      <w:r>
        <w:t xml:space="preserve">6. 测试结果</w:t>
      </w:r>
    </w:p>
    <w:p>
      <w:pPr>
        <w:ind w:left="360"/>
      </w:pPr>
      <w:r>
        <w:t xml:space="preserve">- 隔离源码回归：40/40 通过，7.543 秒。</w:t>
      </w:r>
    </w:p>
    <w:p>
      <w:pPr>
        <w:ind w:left="360"/>
      </w:pPr>
      <w:r>
        <w:t xml:space="preserve">- 原正式最终镜像回归：40/40 通过，7.374 秒。</w:t>
      </w:r>
    </w:p>
    <w:p>
      <w:pPr>
        <w:ind w:left="360"/>
      </w:pPr>
      <w:r>
        <w:t xml:space="preserve">- Ubuntu 目标镜像 yiai-center-v0513-api 回归：40/40 通过，2.461 秒。</w:t>
      </w:r>
    </w:p>
    <w:p>
      <w:pPr>
        <w:ind w:left="360"/>
      </w:pPr>
      <w:r>
        <w:t xml:space="preserve">- 正式首页：GET 返回 HTTP 200。</w:t>
      </w:r>
    </w:p>
    <w:p>
      <w:pPr>
        <w:ind w:left="360"/>
      </w:pPr>
      <w:r>
        <w:t xml:space="preserve">- 正式健康：status=ok、version=V0.5.13、database=ok、deepseek_configured=true。</w:t>
      </w:r>
    </w:p>
    <w:p>
      <w:pPr>
        <w:ind w:left="360"/>
      </w:pPr>
      <w:r>
        <w:t xml:space="preserve">- 部署前后旧数据数量：Release、Run、Agent、Skill、RAG、MCP 均无减少。</w:t>
      </w:r>
    </w:p>
    <w:p>
      <w:pPr>
        <w:ind w:left="360"/>
      </w:pPr>
      <w:r>
        <w:t xml:space="preserve">- 最终数据：Release 13、Run 35、Agent 3、Skill 2、RAG 3、MCP 2、可见工单 3。</w:t>
      </w:r>
    </w:p>
    <w:p>
      <w:pPr>
        <w:ind w:left="360"/>
      </w:pPr>
      <w:r>
        <w:t xml:space="preserve">- 完整全表对账：Trace 481、Release 绑定 67、Action 4、共驾会话 4，迁移前后逐项一致。</w:t>
      </w:r>
    </w:p>
    <w:p>
      <w:pPr>
        <w:ind w:left="360"/>
      </w:pPr>
      <w:r>
        <w:t xml:space="preserve">- MCP 复测：官方文档 MCP 与命语 MCP 均初始化成功、Tool List 成功；白名单 Tool 实际调用成功。</w:t>
      </w:r>
    </w:p>
    <w:p>
      <w:pPr>
        <w:ind w:left="360"/>
      </w:pPr>
      <w:r>
        <w:t xml:space="preserve">- DeepSeek 复测：不发送业务内容的 /models 鉴权请求返回 HTTP 200，模型数量为 2。</w:t>
      </w:r>
    </w:p>
    <w:p>
      <w:pPr>
        <w:pStyle w:val="Heading2"/>
      </w:pPr>
      <w:r>
        <w:t xml:space="preserve">7. 部署记录</w:t>
      </w:r>
    </w:p>
    <w:p>
      <w:pPr>
        <w:ind w:left="360"/>
      </w:pPr>
      <w:r>
        <w:t xml:space="preserve">- 目标主机：Ubuntu Server 24.04 LTS，192.168.50.112</w:t>
      </w:r>
    </w:p>
    <w:p>
      <w:pPr>
        <w:ind w:left="360"/>
      </w:pPr>
      <w:r>
        <w:t xml:space="preserve">- 代码目录：/home/wang/apps/yiai-center-v0513</w:t>
      </w:r>
    </w:p>
    <w:p>
      <w:pPr>
        <w:ind w:left="360"/>
      </w:pPr>
      <w:r>
        <w:t xml:space="preserve">- 固定提交：a50e795</w:t>
      </w:r>
    </w:p>
    <w:p>
      <w:pPr>
        <w:ind w:left="360"/>
      </w:pPr>
      <w:r>
        <w:t xml:space="preserve">- Compose 项目：yiai-center-v0513</w:t>
      </w:r>
    </w:p>
    <w:p>
      <w:pPr>
        <w:ind w:left="360"/>
      </w:pPr>
      <w:r>
        <w:t xml:space="preserve">- 应用容器：yiai-center-v0513-api-1</w:t>
      </w:r>
    </w:p>
    <w:p>
      <w:pPr>
        <w:ind w:left="360"/>
      </w:pPr>
      <w:r>
        <w:t xml:space="preserve">- 应用网络：yiai-center-v0513_default</w:t>
      </w:r>
    </w:p>
    <w:p>
      <w:pPr>
        <w:ind w:left="360"/>
      </w:pPr>
      <w:r>
        <w:t xml:space="preserve">- 数据库：/home/wang/apps/yiai-center-v0513/data/yiai-center.sqlite</w:t>
      </w:r>
    </w:p>
    <w:p>
      <w:pPr>
        <w:ind w:left="360"/>
      </w:pPr>
      <w:r>
        <w:t xml:space="preserve">- 项目代理桥接：yiai-center-v0513-proxy-host 与 yiai-center-v0513-proxy-bridge</w:t>
      </w:r>
    </w:p>
    <w:p>
      <w:pPr>
        <w:ind w:left="360"/>
      </w:pPr>
      <w:r>
        <w:t xml:space="preserve">- 网络适配：通过共享 Unix Socket 使用主机回环上的 Mihomo，不开放新局域网端口，不修改 Mihomo、UFW、DNS、TUN 或其他 Docker 项目。</w:t>
      </w:r>
    </w:p>
    <w:p>
      <w:pPr>
        <w:ind w:left="360"/>
      </w:pPr>
      <w:r>
        <w:t xml:space="preserve">- 源端备份：D:\Docker\yiai-center\data\yiai-center-migration-20260722.sqlite</w:t>
      </w:r>
    </w:p>
    <w:p>
      <w:pPr>
        <w:ind w:left="360"/>
      </w:pPr>
      <w:r>
        <w:t xml:space="preserve">- 源端状态：yiai-center-api-1 已停止；容器、原数据库与备份保留，可回滚。</w:t>
      </w:r>
    </w:p>
    <w:p>
      <w:pPr>
        <w:pStyle w:val="Heading2"/>
      </w:pPr>
      <w:r>
        <w:t xml:space="preserve">8. 已知情况</w:t>
      </w:r>
    </w:p>
    <w:p>
      <w:pPr>
        <w:ind w:left="360"/>
      </w:pPr>
      <w:r>
        <w:t xml:space="preserve">- 正式只读 Run 中，Router 的 DeepSeek 调用成功，但主回答调用出现一次网络 URLError。系统按设计用真实 Tool 结果降级，用户仍得到正确工单事实；错误和成本均如实记录。</w:t>
      </w:r>
    </w:p>
    <w:p>
      <w:pPr>
        <w:ind w:left="360"/>
      </w:pPr>
      <w:r>
        <w:t xml:space="preserve">- 两次正式“交还 AI”的 DeepSeek 主调用成功，证明模型与成本链路可用。网络仍可能偶发失败，因此保留失败恢复和确定性降级是必要设计。</w:t>
      </w:r>
    </w:p>
    <w:p>
      <w:pPr>
        <w:ind w:left="360"/>
      </w:pPr>
      <w:r>
        <w:t xml:space="preserve">- 当前是个人演示系统，工单范围使用固定演示用户，没有登录、权限和多租户隔离。</w:t>
      </w:r>
    </w:p>
    <w:p>
      <w:pPr>
        <w:ind w:left="360"/>
      </w:pPr>
      <w:r>
        <w:t xml:space="preserve">- 员工工作台不包含排队、抢单、结束会话或绩效功能。</w:t>
      </w:r>
    </w:p>
    <w:p>
      <w:pPr>
        <w:ind w:left="360"/>
      </w:pPr>
      <w:r>
        <w:t xml:space="preserve">- 按产品负责人“先不细测”的决定，本轮没有执行浏览器自动化或主观视觉验收；API、SSE、静态契约、正式镜像和真实业务闭环已经完成。</w:t>
      </w:r>
    </w:p>
    <w:p>
      <w:pPr>
        <w:pStyle w:val="Heading2"/>
      </w:pPr>
      <w:r>
        <w:t xml:space="preserve">9. 最终状态</w:t>
      </w:r>
    </w:p>
    <w:p>
      <w:r>
        <w:t xml:space="preserve">V0.5.13 已在 http://192.168.50.112:19080 正式运行。AI 与员工的关系是可反复切换的输出权协同，不是一次性的人工接管流程；员工交还 AI 之后，AI 继续待命，事项也不会因为 AI 承接而自动完结。迁移没有改变 Active Release、历史 Run 或业务数据，源端回滚副本仍安全保留。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300"/>
      <w:jc w:val="center"/>
    </w:pPr>
    <w:rPr>
      <w:b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00" w:after="120"/>
    </w:pPr>
    <w:rPr>
      <w:b/>
      <w:sz w:val="30"/>
      <w:szCs w:val="30"/>
      <w:color w:val="17365D"/>
    </w:rPr>
  </w:style>
  <w:style w:type="paragraph" w:styleId="Heading2">
    <w:name w:val="heading 2"/>
    <w:basedOn w:val="Normal"/>
    <w:next w:val="Normal"/>
    <w:pPr>
      <w:keepNext/>
      <w:spacing w:before="260" w:after="100"/>
    </w:pPr>
    <w:rPr>
      <w:b/>
      <w:sz w:val="26"/>
      <w:szCs w:val="26"/>
      <w:color w:val="1F4E79"/>
    </w:rPr>
  </w:style>
  <w:style w:type="paragraph" w:styleId="Heading3">
    <w:name w:val="heading 3"/>
    <w:basedOn w:val="Normal"/>
    <w:next w:val="Normal"/>
    <w:pPr>
      <w:keepNext/>
      <w:spacing w:before="220" w:after="80"/>
    </w:pPr>
    <w:rPr>
      <w:b/>
      <w:sz w:val="23"/>
      <w:szCs w:val="23"/>
      <w:color w:val="2F559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YIAI Center Document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YIAI Center V0.5.13 实际实现说明</dc:title>
  <dc:creator>YIAI Center</dc:creator>
  <cp:lastModifiedBy>YIAI Center</cp:lastModifiedBy>
  <dcterms:created xsi:type="dcterms:W3CDTF">2026-07-22T03:55:40Z</dcterms:created>
  <dcterms:modified xsi:type="dcterms:W3CDTF">2026-07-22T03:55:40Z</dcterms:modified>
</cp:coreProperties>
</file>