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YIAI物业四目标全量实现说明</w:t>
      </w:r>
    </w:p>
    <w:p>
      <w:pPr>
        <w:pStyle w:val="Subtitle"/>
      </w:pPr>
      <w:r>
        <w:t xml:space="preserve">架构与后端工程视角</w:t>
      </w:r>
    </w:p>
    <w:p>
      <w:pPr>
        <w:pStyle w:val="DocumentMeta"/>
        <w:spacing w:after="40"/>
      </w:pPr>
      <w:r>
        <w:t xml:space="preserve">文档前缀：V1.8</w:t>
      </w:r>
    </w:p>
    <w:p>
      <w:pPr>
        <w:pStyle w:val="DocumentMeta"/>
        <w:spacing w:after="40"/>
      </w:pPr>
      <w:r>
        <w:t xml:space="preserve">文档性质：当前系统全量架构与实现说明，不限于 V1.8 代码</w:t>
      </w:r>
    </w:p>
    <w:p>
      <w:pPr>
        <w:pStyle w:val="DocumentMeta"/>
        <w:spacing w:after="40"/>
      </w:pPr>
      <w:r>
        <w:t xml:space="preserve">基准日期：2026-07-23</w:t>
      </w:r>
    </w:p>
    <w:p>
      <w:pPr>
        <w:pStyle w:val="DocumentMeta"/>
        <w:spacing w:after="40"/>
      </w:pPr>
      <w:r>
        <w:t xml:space="preserve">代码基线：main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867948a50789ce1fcc8250b42a54086ebdefffa8</w:t>
      </w:r>
    </w:p>
    <w:p>
      <w:pPr>
        <w:pStyle w:val="Quote"/>
        <w:ind w:left="720" w:right="360"/>
        <w:shd w:fill="EEF6FF"/>
        <w:spacing w:before="120" w:after="120"/>
      </w:pPr>
      <w:r>
        <w:t xml:space="preserve">架构结论：系统已从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app/chat.py</w:t>
      </w:r>
      <w:r>
        <w:t xml:space="preserve"> 中的多能力抢权式流式入口，收敛为“控制面编译发布、运行面快照执行、证据面统一记账、优化面闭环治理”。Agno 负责模型与 Agent 执行，YIAI 自己的 Runtime Coordinator 负责权限、路由、证据、引用、写操作确认和成本真实性。</w:t>
      </w:r>
    </w:p>
    <w:p>
      <w:pPr>
        <w:pStyle w:val="Heading1"/>
      </w:pPr>
      <w:r>
        <w:t xml:space="preserve">0. 四个目标的架构映射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产品目标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核心工程实现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目标一：能力实时命中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Runtime Coordinator、Router/Agent Factory、Skill 注入、Scoped RAG、Tool Gateway、Handoff、Evidence/Cost Ledger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目标二：能力实时新增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控制面 CRUD、显式绑定、Release Compiler、不可变 Snapshot、新会话加载、Acceptance Run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目标三：能力优化闭环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Badcase Capture、Evaluation、AI Expert、修复草稿、复测与发布状态机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目标四：能力成本治理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Model Call Ledger、Provider Usage 归一化、Price Snapshot、预算与基线/候选实验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1. 技术栈与部署拓扑</w:t>
      </w:r>
    </w:p>
    <w:p>
      <w:pPr>
        <w:pStyle w:val="Heading2"/>
      </w:pPr>
      <w:r>
        <w:t xml:space="preserve">1.1 主要组件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当前实现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Web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单页 HTML/JavaScript 管理与聊天界面，Nginx 容器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API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FastAPI 0.135.3、Uvicorn 0.44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Agent Runtime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Agno 2.6.21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MCP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MCP SDK 1.27，支持 stdio Server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模型接入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Agno Model 与 OpenAI 兼容客户端，当前启用 DeepSeek Flash/Pro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业务数据库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SQLite，物业、配置、Trace、成本、Badcase、发布等表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向量检索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PostgreSQL 16 + pgvector，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knowledge_chunks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部署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Docker Compose，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demo-os-api</w:t>
            </w:r>
            <w:r>
              <w:t xml:space="preserve"> 与 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demo-os-web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1.2 运行目录和持久化</w:t>
      </w:r>
    </w:p>
    <w:p>
      <w:pPr>
        <w:pStyle w:val="ListParagraph"/>
        <w:ind w:left="720" w:hanging="360"/>
        <w:spacing w:after="80"/>
      </w:pPr>
      <w:r>
        <w:t xml:space="preserve">•  NAS 工作区：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/volume3/docker/agno-demo-os</w:t>
      </w:r>
      <w:r>
        <w:t xml:space="preserve">。</w:t>
      </w:r>
    </w:p>
    <w:p>
      <w:pPr>
        <w:pStyle w:val="ListParagraph"/>
        <w:ind w:left="720" w:hanging="360"/>
        <w:spacing w:after="80"/>
      </w:pPr>
      <w:r>
        <w:t xml:space="preserve">•  API 容器对外提供 FastAPI。</w:t>
      </w:r>
    </w:p>
    <w:p>
      <w:pPr>
        <w:pStyle w:val="ListParagraph"/>
        <w:ind w:left="720" w:hanging="360"/>
        <w:spacing w:after="80"/>
      </w:pPr>
      <w:r>
        <w:t xml:space="preserve">•  Web 容器提供前端。</w:t>
      </w:r>
    </w:p>
    <w:p>
      <w:pPr>
        <w:pStyle w:val="ListParagraph"/>
        <w:ind w:left="720" w:hanging="360"/>
        <w:spacing w:after="80"/>
      </w:pPr>
      <w:r>
        <w:t xml:space="preserve">•  业务数据文件与向量库持久化。</w:t>
      </w:r>
    </w:p>
    <w:p>
      <w:pPr>
        <w:pStyle w:val="ListParagraph"/>
        <w:ind w:left="720" w:hanging="360"/>
        <w:spacing w:after="80"/>
      </w:pPr>
      <w:r>
        <w:t xml:space="preserve">•  API 源码在部署环境采用挂载方式，Skill 目录只读挂载。</w:t>
      </w:r>
    </w:p>
    <w:p>
      <w:pPr>
        <w:pStyle w:val="ListParagraph"/>
        <w:ind w:left="720" w:hanging="360"/>
        <w:spacing w:after="80"/>
      </w:pPr>
      <w:r>
        <w:t xml:space="preserve">•  默认运行引擎为 V1.8；保留 V1.7 回滚路径。</w:t>
      </w:r>
    </w:p>
    <w:p>
      <w:pPr>
        <w:pStyle w:val="Heading1"/>
      </w:pPr>
      <w:r>
        <w:t xml:space="preserve">2. 四平面架构</w:t>
      </w:r>
    </w:p>
    <w:p>
      <w:pPr>
        <w:pStyle w:val="Heading2"/>
      </w:pPr>
      <w:r>
        <w:t xml:space="preserve">2.1 控制面 Control Plane</w:t>
      </w:r>
    </w:p>
    <w:p>
      <w:pPr>
        <w:pStyle w:val="Normal"/>
      </w:pPr>
      <w:r>
        <w:t xml:space="preserve">职责：</w:t>
      </w:r>
    </w:p>
    <w:p>
      <w:pPr>
        <w:pStyle w:val="ListParagraph"/>
        <w:ind w:left="720" w:hanging="360"/>
        <w:spacing w:after="80"/>
      </w:pPr>
      <w:r>
        <w:t xml:space="preserve">•  管理 Agent、Skill、MCP/Tool、RAG、模型、价格和策略。</w:t>
      </w:r>
    </w:p>
    <w:p>
      <w:pPr>
        <w:pStyle w:val="ListParagraph"/>
        <w:ind w:left="720" w:hanging="360"/>
        <w:spacing w:after="80"/>
      </w:pPr>
      <w:r>
        <w:t xml:space="preserve">•  将 Draft 配置编译为不可变 Runtime Release。</w:t>
      </w:r>
    </w:p>
    <w:p>
      <w:pPr>
        <w:pStyle w:val="ListParagraph"/>
        <w:ind w:left="720" w:hanging="360"/>
        <w:spacing w:after="80"/>
      </w:pPr>
      <w:r>
        <w:t xml:space="preserve">•  校验 Router 单例、垂直 Agent 绑定、Tool 风险分类、RAG 范围和模型可用性。</w:t>
      </w:r>
    </w:p>
    <w:p>
      <w:pPr>
        <w:pStyle w:val="ListParagraph"/>
        <w:ind w:left="720" w:hanging="360"/>
        <w:spacing w:after="80"/>
      </w:pPr>
      <w:r>
        <w:t xml:space="preserve">•  发布时生成配置哈希；仅新会话使用新快照。</w:t>
      </w:r>
    </w:p>
    <w:p>
      <w:pPr>
        <w:pStyle w:val="Normal"/>
      </w:pPr>
      <w:r>
        <w:t xml:space="preserve">关键模块与接口：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app/runtime/release_compiler.py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app/runtime/snapshot_resolver.py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/api/runtime/releases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/api/runtime/releases/current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/api/runtime/acceptance/runs</w:t>
      </w:r>
    </w:p>
    <w:p>
      <w:pPr>
        <w:pStyle w:val="Heading2"/>
      </w:pPr>
      <w:r>
        <w:t xml:space="preserve">2.2 运行面 Runtime Plane</w:t>
      </w:r>
    </w:p>
    <w:p>
      <w:pPr>
        <w:pStyle w:val="Normal"/>
      </w:pPr>
      <w:r>
        <w:t xml:space="preserve">职责：</w:t>
      </w:r>
    </w:p>
    <w:p>
      <w:pPr>
        <w:pStyle w:val="ListParagraph"/>
        <w:ind w:left="720" w:hanging="360"/>
        <w:spacing w:after="80"/>
      </w:pPr>
      <w:r>
        <w:t xml:space="preserve">•  接收会话输入。</w:t>
      </w:r>
    </w:p>
    <w:p>
      <w:pPr>
        <w:pStyle w:val="ListParagraph"/>
        <w:ind w:left="720" w:hanging="360"/>
        <w:spacing w:after="80"/>
      </w:pPr>
      <w:r>
        <w:t xml:space="preserve">•  按会话固定快照路由。</w:t>
      </w:r>
    </w:p>
    <w:p>
      <w:pPr>
        <w:pStyle w:val="ListParagraph"/>
        <w:ind w:left="720" w:hanging="360"/>
        <w:spacing w:after="80"/>
      </w:pPr>
      <w:r>
        <w:t xml:space="preserve">•  构造垂直 Agent、Skill、RAG 与模型原生只读 Tool。</w:t>
      </w:r>
    </w:p>
    <w:p>
      <w:pPr>
        <w:pStyle w:val="ListParagraph"/>
        <w:ind w:left="720" w:hanging="360"/>
        <w:spacing w:after="80"/>
      </w:pPr>
      <w:r>
        <w:t xml:space="preserve">•  编排只读咨询、受控写操作和动态扩展验收。</w:t>
      </w:r>
    </w:p>
    <w:p>
      <w:pPr>
        <w:pStyle w:val="ListParagraph"/>
        <w:ind w:left="720" w:hanging="360"/>
        <w:spacing w:after="80"/>
      </w:pPr>
      <w:r>
        <w:t xml:space="preserve">•  严格限制模型的权限与成功声明。</w:t>
      </w:r>
    </w:p>
    <w:p>
      <w:pPr>
        <w:pStyle w:val="Normal"/>
      </w:pPr>
      <w:r>
        <w:t xml:space="preserve">关键模块：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app/chat.py</w:t>
      </w:r>
      <w:r>
        <w:t xml:space="preserve">：薄适配器，保留公共聊天传输接口。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app/runtime/coordinator.py</w:t>
      </w:r>
      <w:r>
        <w:t xml:space="preserve">：总编排器。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app/runtime/agent_factory.py</w:t>
      </w:r>
      <w:r>
        <w:t xml:space="preserve">：从快照构造 Agno Agent。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app/runtime/workflow_factory.py</w:t>
      </w:r>
      <w:r>
        <w:t xml:space="preserve">：选择运行工作流。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app/runtime/tool_planner.py</w:t>
      </w:r>
      <w:r>
        <w:t xml:space="preserve">：生成配置驱动的 Tool 计划。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app/runtime/tool_gateway.py</w:t>
      </w:r>
      <w:r>
        <w:t xml:space="preserve">：只读 Tool 执行边界。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app/runtime/action_gateway.py</w:t>
      </w:r>
      <w:r>
        <w:t xml:space="preserve">：受控写操作。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app/runtime/mcp_executor.py</w:t>
      </w:r>
      <w:r>
        <w:t xml:space="preserve">：动态 MCP 执行。</w:t>
      </w:r>
    </w:p>
    <w:p>
      <w:pPr>
        <w:pStyle w:val="Heading2"/>
      </w:pPr>
      <w:r>
        <w:t xml:space="preserve">2.3 证据面 Evidence Plane</w:t>
      </w:r>
    </w:p>
    <w:p>
      <w:pPr>
        <w:pStyle w:val="Normal"/>
      </w:pPr>
      <w:r>
        <w:t xml:space="preserve">职责：</w:t>
      </w:r>
    </w:p>
    <w:p>
      <w:pPr>
        <w:pStyle w:val="ListParagraph"/>
        <w:ind w:left="720" w:hanging="360"/>
        <w:spacing w:after="80"/>
      </w:pPr>
      <w:r>
        <w:t xml:space="preserve">•  为一次运行生成 Trace。</w:t>
      </w:r>
    </w:p>
    <w:p>
      <w:pPr>
        <w:pStyle w:val="ListParagraph"/>
        <w:ind w:left="720" w:hanging="360"/>
        <w:spacing w:after="80"/>
      </w:pPr>
      <w:r>
        <w:t xml:space="preserve">•  记录路由、Skill、检索、引用、Tool、模型调用、协同、操作和质量事件。</w:t>
      </w:r>
    </w:p>
    <w:p>
      <w:pPr>
        <w:pStyle w:val="ListParagraph"/>
        <w:ind w:left="720" w:hanging="360"/>
        <w:spacing w:after="80"/>
      </w:pPr>
      <w:r>
        <w:t xml:space="preserve">•  生成统一 EvidenceSet、Citation、Cost Ledger、Proposal 和 Receipt。</w:t>
      </w:r>
    </w:p>
    <w:p>
      <w:pPr>
        <w:pStyle w:val="ListParagraph"/>
        <w:ind w:left="720" w:hanging="360"/>
        <w:spacing w:after="80"/>
      </w:pPr>
      <w:r>
        <w:t xml:space="preserve">•  为前端和后续 Badcase/Evaluation 提供同源数据。</w:t>
      </w:r>
    </w:p>
    <w:p>
      <w:pPr>
        <w:pStyle w:val="Normal"/>
      </w:pPr>
      <w:r>
        <w:t xml:space="preserve">关键模块：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app/runtime/evidence_ledger.py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app/runtime/citation_renderer.py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app/runtime/cost_ledger.py</w:t>
      </w:r>
    </w:p>
    <w:p>
      <w:pPr>
        <w:pStyle w:val="ListParagraph"/>
        <w:ind w:left="720" w:hanging="360"/>
        <w:spacing w:after="80"/>
      </w:pPr>
      <w:r>
        <w:t xml:space="preserve">•  Trace 与 model_calls、run_evidence_ledgers 等表。</w:t>
      </w:r>
    </w:p>
    <w:p>
      <w:pPr>
        <w:pStyle w:val="Heading2"/>
      </w:pPr>
      <w:r>
        <w:t xml:space="preserve">2.4 优化面 Optimization Plane</w:t>
      </w:r>
    </w:p>
    <w:p>
      <w:pPr>
        <w:pStyle w:val="Normal"/>
      </w:pPr>
      <w:r>
        <w:t xml:space="preserve">职责：</w:t>
      </w:r>
    </w:p>
    <w:p>
      <w:pPr>
        <w:pStyle w:val="ListParagraph"/>
        <w:ind w:left="720" w:hanging="360"/>
        <w:spacing w:after="80"/>
      </w:pPr>
      <w:r>
        <w:t xml:space="preserve">•  自动捕获和手动创建 Badcase。</w:t>
      </w:r>
    </w:p>
    <w:p>
      <w:pPr>
        <w:pStyle w:val="ListParagraph"/>
        <w:ind w:left="720" w:hanging="360"/>
        <w:spacing w:after="80"/>
      </w:pPr>
      <w:r>
        <w:t xml:space="preserve">•  执行 Golden Set Evaluation。</w:t>
      </w:r>
    </w:p>
    <w:p>
      <w:pPr>
        <w:pStyle w:val="ListParagraph"/>
        <w:ind w:left="720" w:hanging="360"/>
        <w:spacing w:after="80"/>
      </w:pPr>
      <w:r>
        <w:t xml:space="preserve">•  AI 专家结合 Trace 分析根因。</w:t>
      </w:r>
    </w:p>
    <w:p>
      <w:pPr>
        <w:pStyle w:val="ListParagraph"/>
        <w:ind w:left="720" w:hanging="360"/>
        <w:spacing w:after="80"/>
      </w:pPr>
      <w:r>
        <w:t xml:space="preserve">•  形成知识、Skill Prompt 或能力缺口草稿。</w:t>
      </w:r>
    </w:p>
    <w:p>
      <w:pPr>
        <w:pStyle w:val="ListParagraph"/>
        <w:ind w:left="720" w:hanging="360"/>
        <w:spacing w:after="80"/>
      </w:pPr>
      <w:r>
        <w:t xml:space="preserve">•  复测、发布观察和关闭。</w:t>
      </w:r>
    </w:p>
    <w:p>
      <w:pPr>
        <w:pStyle w:val="ListParagraph"/>
        <w:ind w:left="720" w:hanging="360"/>
        <w:spacing w:after="80"/>
      </w:pPr>
      <w:r>
        <w:t xml:space="preserve">•  运行成本策略的基线/候选实验。</w:t>
      </w:r>
    </w:p>
    <w:p>
      <w:pPr>
        <w:pStyle w:val="Normal"/>
      </w:pPr>
      <w:r>
        <w:t xml:space="preserve">关键模块与接口：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app/runtime/badcase_capture.py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app/badcase_schema.py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/api/badcases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/api/evaluations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/api/observability</w:t>
      </w:r>
    </w:p>
    <w:p>
      <w:pPr>
        <w:pStyle w:val="Heading1"/>
      </w:pPr>
      <w:r>
        <w:t xml:space="preserve">3. 三条互斥工作流</w:t>
      </w:r>
    </w:p>
    <w:p>
      <w:pPr>
        <w:pStyle w:val="Heading2"/>
      </w:pPr>
      <w:r>
        <w:t xml:space="preserve">3.1 只读咨询 Workflow</w:t>
      </w:r>
    </w:p>
    <w:p>
      <w:pPr>
        <w:pStyle w:val="Normal"/>
      </w:pPr>
      <w:r>
        <w:t xml:space="preserve">顺序：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Router → Vertical Agent → Skill → Scoped RAG → Read-only MCP → Answer → Evaluation/Trace/Cost</w:t>
      </w:r>
    </w:p>
    <w:p>
      <w:pPr>
        <w:pStyle w:val="Normal"/>
      </w:pPr>
      <w:r>
        <w:t xml:space="preserve">硬约束：</w:t>
      </w:r>
    </w:p>
    <w:p>
      <w:pPr>
        <w:pStyle w:val="ListParagraph"/>
        <w:ind w:left="720" w:hanging="360"/>
        <w:spacing w:after="80"/>
      </w:pPr>
      <w:r>
        <w:t xml:space="preserve">•  明确“仅咨询”时不创建 work_order_draft。</w:t>
      </w:r>
    </w:p>
    <w:p>
      <w:pPr>
        <w:pStyle w:val="ListParagraph"/>
        <w:ind w:left="720" w:hanging="360"/>
        <w:spacing w:after="80"/>
      </w:pPr>
      <w:r>
        <w:t xml:space="preserve">•  不生成 Action Proposal 与 Receipt。</w:t>
      </w:r>
    </w:p>
    <w:p>
      <w:pPr>
        <w:pStyle w:val="ListParagraph"/>
        <w:ind w:left="720" w:hanging="360"/>
        <w:spacing w:after="80"/>
      </w:pPr>
      <w:r>
        <w:t xml:space="preserve">•  Tool 仅允许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read</w:t>
      </w:r>
      <w:r>
        <w:t xml:space="preserve"> 且已发布。</w:t>
      </w:r>
    </w:p>
    <w:p>
      <w:pPr>
        <w:pStyle w:val="ListParagraph"/>
        <w:ind w:left="720" w:hanging="360"/>
        <w:spacing w:after="80"/>
      </w:pPr>
      <w:r>
        <w:t xml:space="preserve">•  回答中工具和引用的声明来自 Evidence Ledger。</w:t>
      </w:r>
    </w:p>
    <w:p>
      <w:pPr>
        <w:pStyle w:val="Heading2"/>
      </w:pPr>
      <w:r>
        <w:t xml:space="preserve">3.2 受控操作 Workflow</w:t>
      </w:r>
    </w:p>
    <w:p>
      <w:pPr>
        <w:pStyle w:val="Normal"/>
      </w:pPr>
      <w:r>
        <w:t xml:space="preserve">顺序：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Intent Collection → Deterministic Draft/Proposal → User Confirmation → Backend Action → Receipt → Trace</w:t>
      </w:r>
    </w:p>
    <w:p>
      <w:pPr>
        <w:pStyle w:val="Normal"/>
      </w:pPr>
      <w:r>
        <w:t xml:space="preserve">硬约束：</w:t>
      </w:r>
    </w:p>
    <w:p>
      <w:pPr>
        <w:pStyle w:val="ListParagraph"/>
        <w:ind w:left="720" w:hanging="360"/>
        <w:spacing w:after="80"/>
      </w:pPr>
      <w:r>
        <w:t xml:space="preserve">•  模型不得执行写库。</w:t>
      </w:r>
    </w:p>
    <w:p>
      <w:pPr>
        <w:pStyle w:val="ListParagraph"/>
        <w:ind w:left="720" w:hanging="360"/>
        <w:spacing w:after="80"/>
      </w:pPr>
      <w:r>
        <w:t xml:space="preserve">•  用户确认语义由后端判断。</w:t>
      </w:r>
    </w:p>
    <w:p>
      <w:pPr>
        <w:pStyle w:val="ListParagraph"/>
        <w:ind w:left="720" w:hanging="360"/>
        <w:spacing w:after="80"/>
      </w:pPr>
      <w:r>
        <w:t xml:space="preserve">•  后端执行真实写入并生成 Receipt。</w:t>
      </w:r>
    </w:p>
    <w:p>
      <w:pPr>
        <w:pStyle w:val="ListParagraph"/>
        <w:ind w:left="720" w:hanging="360"/>
        <w:spacing w:after="80"/>
      </w:pPr>
      <w:r>
        <w:t xml:space="preserve">•  Receipt 包含资源类型、资源 ID、状态、幂等键和业务结果。</w:t>
      </w:r>
    </w:p>
    <w:p>
      <w:pPr>
        <w:pStyle w:val="ListParagraph"/>
        <w:ind w:left="720" w:hanging="360"/>
        <w:spacing w:after="80"/>
      </w:pPr>
      <w:r>
        <w:t xml:space="preserve">•  重复确认重放同一 Receipt，不重复写。</w:t>
      </w:r>
    </w:p>
    <w:p>
      <w:pPr>
        <w:pStyle w:val="ListParagraph"/>
        <w:ind w:left="720" w:hanging="360"/>
        <w:spacing w:after="80"/>
      </w:pPr>
      <w:r>
        <w:t xml:space="preserve">•  取消、拒绝或超时不写库。</w:t>
      </w:r>
    </w:p>
    <w:p>
      <w:pPr>
        <w:pStyle w:val="Normal"/>
      </w:pPr>
      <w:r>
        <w:t xml:space="preserve">工单属于该路径；动态 MCP 的 create/update 也复用该路径。</w:t>
      </w:r>
    </w:p>
    <w:p>
      <w:pPr>
        <w:pStyle w:val="Heading2"/>
      </w:pPr>
      <w:r>
        <w:t xml:space="preserve">3.3 动态扩展 Workflow</w:t>
      </w:r>
    </w:p>
    <w:p>
      <w:pPr>
        <w:pStyle w:val="Normal"/>
      </w:pPr>
      <w:r>
        <w:t xml:space="preserve">顺序：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Draft Configuration → Compile/Validate → Publish Release → New Session Snapshot → Fixed Question Acceptance → Trace Evidence</w:t>
      </w:r>
    </w:p>
    <w:p>
      <w:pPr>
        <w:pStyle w:val="Normal"/>
      </w:pPr>
      <w:r>
        <w:t xml:space="preserve">硬约束：</w:t>
      </w:r>
    </w:p>
    <w:p>
      <w:pPr>
        <w:pStyle w:val="ListParagraph"/>
        <w:ind w:left="720" w:hanging="360"/>
        <w:spacing w:after="80"/>
      </w:pPr>
      <w:r>
        <w:t xml:space="preserve">•  Router 不允许动态新增；仅垂直 Agent 可新增。</w:t>
      </w:r>
    </w:p>
    <w:p>
      <w:pPr>
        <w:pStyle w:val="ListParagraph"/>
        <w:ind w:left="720" w:hanging="360"/>
        <w:spacing w:after="80"/>
      </w:pPr>
      <w:r>
        <w:t xml:space="preserve">•  Agent-Skill、Agent-Tool、Agent-RAG 均显式绑定。</w:t>
      </w:r>
    </w:p>
    <w:p>
      <w:pPr>
        <w:pStyle w:val="ListParagraph"/>
        <w:ind w:left="720" w:hanging="360"/>
        <w:spacing w:after="80"/>
      </w:pPr>
      <w:r>
        <w:t xml:space="preserve">•  草稿不进入运行时。</w:t>
      </w:r>
    </w:p>
    <w:p>
      <w:pPr>
        <w:pStyle w:val="ListParagraph"/>
        <w:ind w:left="720" w:hanging="360"/>
        <w:spacing w:after="80"/>
      </w:pPr>
      <w:r>
        <w:t xml:space="preserve">•  当前会话不热切换配置。</w:t>
      </w:r>
    </w:p>
    <w:p>
      <w:pPr>
        <w:pStyle w:val="ListParagraph"/>
        <w:ind w:left="720" w:hanging="360"/>
        <w:spacing w:after="80"/>
      </w:pPr>
      <w:r>
        <w:t xml:space="preserve">•  发布快照可追溯、可回滚。</w:t>
      </w:r>
    </w:p>
    <w:p>
      <w:pPr>
        <w:pStyle w:val="Heading1"/>
      </w:pPr>
      <w:r>
        <w:t xml:space="preserve">4. 权威数据源与优先级</w:t>
      </w:r>
    </w:p>
    <w:p>
      <w:pPr>
        <w:pStyle w:val="Heading2"/>
      </w:pPr>
      <w:r>
        <w:t xml:space="preserve">4.1 配置真相源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配置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权威数据源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运行时读取方式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Agent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agents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Runtime Release 快照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Skill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skills</w:t>
            </w:r>
            <w:r>
              <w:t xml:space="preserve">、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skill_versions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发布版本及绑定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Agent-Skill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agent_skills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快照显式绑定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MCP Server/Tool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mcp_servers</w:t>
            </w:r>
            <w:r>
              <w:t xml:space="preserve">、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mcp_tools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发布快照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Tool Policy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tool_policies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默认拒绝，发布策略优先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Agent-Tool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agent_tools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快照显式绑定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知识文档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knowledge_docs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已启用/已索引文档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RAG 分片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PostgreSQL 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knowledge_chunks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Agent 范围过滤后检索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Agent-RAG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agent_knowledge_scopes</w:t>
            </w:r>
            <w:r>
              <w:t xml:space="preserve">、兼容绑定表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发布快照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模型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model_configs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发布配置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模型价格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model_prices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调用时价格快照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预算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budget_thresholds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成本治理读取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工单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work_orders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后端业务写入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Trace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chat_traces</w:t>
            </w:r>
            <w:r>
              <w:t xml:space="preserve">、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trace_events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追加式证据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成本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model_calls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每阶段调用账本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Runtime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runtime_releases</w:t>
            </w:r>
            <w:r>
              <w:t xml:space="preserve">、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runtime_release_pointer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current pointer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4.2 优先级</w:t>
      </w:r>
    </w:p>
    <w:p>
      <w:pPr>
        <w:pStyle w:val="Normal"/>
      </w:pPr>
      <w:r>
        <w:t xml:space="preserve">运行时有效配置优先级：</w:t>
      </w:r>
    </w:p>
    <w:p>
      <w:pPr>
        <w:pStyle w:val="ListParagraph"/>
        <w:ind w:left="720" w:hanging="360"/>
        <w:spacing w:after="80"/>
      </w:pPr>
      <w:r>
        <w:t xml:space="preserve">1.  会话绑定的 Runtime Release 快照。</w:t>
      </w:r>
    </w:p>
    <w:p>
      <w:pPr>
        <w:pStyle w:val="ListParagraph"/>
        <w:ind w:left="720" w:hanging="360"/>
        <w:spacing w:after="80"/>
      </w:pPr>
      <w:r>
        <w:t xml:space="preserve">2.  发布快照内的数据库配置和显式绑定。</w:t>
      </w:r>
    </w:p>
    <w:p>
      <w:pPr>
        <w:pStyle w:val="ListParagraph"/>
        <w:ind w:left="720" w:hanging="360"/>
        <w:spacing w:after="80"/>
      </w:pPr>
      <w:r>
        <w:t xml:space="preserve">3.  环境变量中的基础运行开关与 Provider 凭据。</w:t>
      </w:r>
    </w:p>
    <w:p>
      <w:pPr>
        <w:pStyle w:val="ListParagraph"/>
        <w:ind w:left="720" w:hanging="360"/>
        <w:spacing w:after="80"/>
      </w:pPr>
      <w:r>
        <w:t xml:space="preserve">4.  代码默认值仅用于首次启动或字段缺失兼容。</w:t>
      </w:r>
    </w:p>
    <w:p>
      <w:pPr>
        <w:pStyle w:val="Normal"/>
      </w:pPr>
      <w:r>
        <w:t xml:space="preserve">启动迁移只能补齐缺表、缺列和缺少的系统种子，不应覆盖用户已经在平台保存的配置。发布快照隔离了启动默认值与实际会话配置，降低“服务重启覆盖平台配置”的风险。</w:t>
      </w:r>
    </w:p>
    <w:p>
      <w:pPr>
        <w:pStyle w:val="Heading1"/>
      </w:pPr>
      <w:r>
        <w:t xml:space="preserve">5. Router 与 Agent 构造</w:t>
      </w:r>
    </w:p>
    <w:p>
      <w:pPr>
        <w:pStyle w:val="Heading2"/>
      </w:pPr>
      <w:r>
        <w:t xml:space="preserve">5.1 Router</w:t>
      </w:r>
    </w:p>
    <w:p>
      <w:pPr>
        <w:pStyle w:val="ListParagraph"/>
        <w:ind w:left="720" w:hanging="360"/>
        <w:spacing w:after="80"/>
      </w:pPr>
      <w:r>
        <w:t xml:space="preserve">•  Router 单例。</w:t>
      </w:r>
    </w:p>
    <w:p>
      <w:pPr>
        <w:pStyle w:val="ListParagraph"/>
        <w:ind w:left="720" w:hanging="360"/>
        <w:spacing w:after="80"/>
      </w:pPr>
      <w:r>
        <w:t xml:space="preserve">•  输入是当前 Release 的能力目录，而不是代码内固定物业路由表。</w:t>
      </w:r>
    </w:p>
    <w:p>
      <w:pPr>
        <w:pStyle w:val="ListParagraph"/>
        <w:ind w:left="720" w:hanging="360"/>
        <w:spacing w:after="80"/>
      </w:pPr>
      <w:r>
        <w:t xml:space="preserve">•  候选来自启用垂直 Agent。</w:t>
      </w:r>
    </w:p>
    <w:p>
      <w:pPr>
        <w:pStyle w:val="ListParagraph"/>
        <w:ind w:left="720" w:hanging="360"/>
        <w:spacing w:after="80"/>
      </w:pPr>
      <w:r>
        <w:t xml:space="preserve">•  路由结果包含 Agent ID、原因和候选能力证据。</w:t>
      </w:r>
    </w:p>
    <w:p>
      <w:pPr>
        <w:pStyle w:val="ListParagraph"/>
        <w:ind w:left="720" w:hanging="360"/>
        <w:spacing w:after="80"/>
      </w:pPr>
      <w:r>
        <w:t xml:space="preserve">•  异域能力验收已证明 Router 可以发现非物业 Agent。</w:t>
      </w:r>
    </w:p>
    <w:p>
      <w:pPr>
        <w:pStyle w:val="Heading2"/>
      </w:pPr>
      <w:r>
        <w:t xml:space="preserve">5.2 垂直 Agent</w:t>
      </w:r>
    </w:p>
    <w:p>
      <w:pPr>
        <w:pStyle w:val="Normal"/>
      </w:pPr>
      <w:r>
        <w:t xml:space="preserve">Agent Factory 从快照读取：</w:t>
      </w:r>
    </w:p>
    <w:p>
      <w:pPr>
        <w:pStyle w:val="ListParagraph"/>
        <w:ind w:left="720" w:hanging="360"/>
        <w:spacing w:after="80"/>
      </w:pPr>
      <w:r>
        <w:t xml:space="preserve">•  Agent 指令与描述。</w:t>
      </w:r>
    </w:p>
    <w:p>
      <w:pPr>
        <w:pStyle w:val="ListParagraph"/>
        <w:ind w:left="720" w:hanging="360"/>
        <w:spacing w:after="80"/>
      </w:pPr>
      <w:r>
        <w:t xml:space="preserve">•  绑定 Skill 及版本。</w:t>
      </w:r>
    </w:p>
    <w:p>
      <w:pPr>
        <w:pStyle w:val="ListParagraph"/>
        <w:ind w:left="720" w:hanging="360"/>
        <w:spacing w:after="80"/>
      </w:pPr>
      <w:r>
        <w:t xml:space="preserve">•  RAG 范围。</w:t>
      </w:r>
    </w:p>
    <w:p>
      <w:pPr>
        <w:pStyle w:val="ListParagraph"/>
        <w:ind w:left="720" w:hanging="360"/>
        <w:spacing w:after="80"/>
      </w:pPr>
      <w:r>
        <w:t xml:space="preserve">•  允许进入模型原生循环的只读 Tool。</w:t>
      </w:r>
    </w:p>
    <w:p>
      <w:pPr>
        <w:pStyle w:val="ListParagraph"/>
        <w:ind w:left="720" w:hanging="360"/>
        <w:spacing w:after="80"/>
      </w:pPr>
      <w:r>
        <w:t xml:space="preserve">•  模型配置。</w:t>
      </w:r>
    </w:p>
    <w:p>
      <w:pPr>
        <w:pStyle w:val="Normal"/>
      </w:pPr>
      <w:r>
        <w:t xml:space="preserve">模型原生 Tool 只接收“已发布、已绑定、effect=read、策略允许”的集合。写 Tool 不进入模型自由调用循环。</w:t>
      </w:r>
    </w:p>
    <w:p>
      <w:pPr>
        <w:pStyle w:val="Heading1"/>
      </w:pPr>
      <w:r>
        <w:t xml:space="preserve">6. Skill 运行时</w:t>
      </w:r>
    </w:p>
    <w:p>
      <w:pPr>
        <w:pStyle w:val="Normal"/>
      </w:pPr>
      <w:r>
        <w:t xml:space="preserve">数据模型：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skills</w:t>
      </w:r>
      <w:r>
        <w:t xml:space="preserve">：当前配置、启停、触发和来源。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skill_versions</w:t>
      </w:r>
      <w:r>
        <w:t xml:space="preserve">：版本、内容与回滚。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agent_skills</w:t>
      </w:r>
      <w:r>
        <w:t xml:space="preserve">：Agent 显式绑定。</w:t>
      </w:r>
    </w:p>
    <w:p>
      <w:pPr>
        <w:pStyle w:val="Normal"/>
      </w:pPr>
      <w:r>
        <w:t xml:space="preserve">运行策略：</w:t>
      </w:r>
    </w:p>
    <w:p>
      <w:pPr>
        <w:pStyle w:val="ListParagraph"/>
        <w:ind w:left="720" w:hanging="360"/>
        <w:spacing w:after="80"/>
      </w:pPr>
      <w:r>
        <w:t xml:space="preserve">•  先按 Release 和 Agent 过滤。</w:t>
      </w:r>
    </w:p>
    <w:p>
      <w:pPr>
        <w:pStyle w:val="ListParagraph"/>
        <w:ind w:left="720" w:hanging="360"/>
        <w:spacing w:after="80"/>
      </w:pPr>
      <w:r>
        <w:t xml:space="preserve">•  再按触发词、同义归一和意图命中。</w:t>
      </w:r>
    </w:p>
    <w:p>
      <w:pPr>
        <w:pStyle w:val="ListParagraph"/>
        <w:ind w:left="720" w:hanging="360"/>
        <w:spacing w:after="80"/>
      </w:pPr>
      <w:r>
        <w:t xml:space="preserve">•  仅注入命中 Skill。</w:t>
      </w:r>
    </w:p>
    <w:p>
      <w:pPr>
        <w:pStyle w:val="ListParagraph"/>
        <w:ind w:left="720" w:hanging="360"/>
        <w:spacing w:after="80"/>
      </w:pPr>
      <w:r>
        <w:t xml:space="preserve">•  长 Skill 做字符上限和 references 渐进式加载。</w:t>
      </w:r>
    </w:p>
    <w:p>
      <w:pPr>
        <w:pStyle w:val="ListParagraph"/>
        <w:ind w:left="720" w:hanging="360"/>
        <w:spacing w:after="80"/>
      </w:pPr>
      <w:r>
        <w:t xml:space="preserve">•  Trace 记录 Skill ID、版本、触发原因和注入长度。</w:t>
      </w:r>
    </w:p>
    <w:p>
      <w:pPr>
        <w:pStyle w:val="Normal"/>
      </w:pPr>
      <w:r>
        <w:t xml:space="preserve">已有能力：</w:t>
      </w:r>
    </w:p>
    <w:p>
      <w:pPr>
        <w:pStyle w:val="ListParagraph"/>
        <w:ind w:left="720" w:hanging="360"/>
        <w:spacing w:after="80"/>
      </w:pPr>
      <w:r>
        <w:t xml:space="preserve">•  平台 CRUD。</w:t>
      </w:r>
    </w:p>
    <w:p>
      <w:pPr>
        <w:pStyle w:val="ListParagraph"/>
        <w:ind w:left="720" w:hanging="360"/>
        <w:spacing w:after="80"/>
      </w:pPr>
      <w:r>
        <w:t xml:space="preserve">•  Git/ZIP 导入。</w:t>
      </w:r>
    </w:p>
    <w:p>
      <w:pPr>
        <w:pStyle w:val="ListParagraph"/>
        <w:ind w:left="720" w:hanging="360"/>
        <w:spacing w:after="80"/>
      </w:pPr>
      <w:r>
        <w:t xml:space="preserve">•  SKILL.md 与 references。</w:t>
      </w:r>
    </w:p>
    <w:p>
      <w:pPr>
        <w:pStyle w:val="ListParagraph"/>
        <w:ind w:left="720" w:hanging="360"/>
        <w:spacing w:after="80"/>
      </w:pPr>
      <w:r>
        <w:t xml:space="preserve">•  版本管理与回滚。</w:t>
      </w:r>
    </w:p>
    <w:p>
      <w:pPr>
        <w:pStyle w:val="ListParagraph"/>
        <w:ind w:left="720" w:hanging="360"/>
        <w:spacing w:after="80"/>
      </w:pPr>
      <w:r>
        <w:t xml:space="preserve">•  触发测试、冲突检查和注入限制。</w:t>
      </w:r>
    </w:p>
    <w:p>
      <w:pPr>
        <w:pStyle w:val="Heading1"/>
      </w:pPr>
      <w:r>
        <w:t xml:space="preserve">7. RAG 与引用契约</w:t>
      </w:r>
    </w:p>
    <w:p>
      <w:pPr>
        <w:pStyle w:val="Heading2"/>
      </w:pPr>
      <w:r>
        <w:t xml:space="preserve">7.1 检索链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Query → Published Agent Scope → Document Filter → Keyword/Semantic Retrieval → RRF Fusion → Rerank → EvidenceSet</w:t>
      </w:r>
    </w:p>
    <w:p>
      <w:pPr>
        <w:pStyle w:val="Normal"/>
      </w:pPr>
      <w:r>
        <w:t xml:space="preserve">先做范围过滤、后做 Top-K，防止无关 Agent 的高分分片抢占结果。</w:t>
      </w:r>
    </w:p>
    <w:p>
      <w:pPr>
        <w:pStyle w:val="Heading2"/>
      </w:pPr>
      <w:r>
        <w:t xml:space="preserve">7.2 EvidenceSet</w:t>
      </w:r>
    </w:p>
    <w:p>
      <w:pPr>
        <w:pStyle w:val="Normal"/>
      </w:pPr>
      <w:r>
        <w:t xml:space="preserve">每条证据至少包含：</w:t>
      </w:r>
    </w:p>
    <w:p>
      <w:pPr>
        <w:pStyle w:val="ListParagraph"/>
        <w:ind w:left="720" w:hanging="360"/>
        <w:spacing w:after="80"/>
      </w:pPr>
      <w:r>
        <w:t xml:space="preserve">•  document_id、document_title。</w:t>
      </w:r>
    </w:p>
    <w:p>
      <w:pPr>
        <w:pStyle w:val="ListParagraph"/>
        <w:ind w:left="720" w:hanging="360"/>
        <w:spacing w:after="80"/>
      </w:pPr>
      <w:r>
        <w:t xml:space="preserve">•  chunk_id、chunk_text。</w:t>
      </w:r>
    </w:p>
    <w:p>
      <w:pPr>
        <w:pStyle w:val="ListParagraph"/>
        <w:ind w:left="720" w:hanging="360"/>
        <w:spacing w:after="80"/>
      </w:pPr>
      <w:r>
        <w:t xml:space="preserve">•  retrieval score 与排序阶段。</w:t>
      </w:r>
    </w:p>
    <w:p>
      <w:pPr>
        <w:pStyle w:val="ListParagraph"/>
        <w:ind w:left="720" w:hanging="360"/>
        <w:spacing w:after="80"/>
      </w:pPr>
      <w:r>
        <w:t xml:space="preserve">•  Agent scope。</w:t>
      </w:r>
    </w:p>
    <w:p>
      <w:pPr>
        <w:pStyle w:val="ListParagraph"/>
        <w:ind w:left="720" w:hanging="360"/>
        <w:spacing w:after="80"/>
      </w:pPr>
      <w:r>
        <w:t xml:space="preserve">•  用于最终回答的引用编号。</w:t>
      </w:r>
    </w:p>
    <w:p>
      <w:pPr>
        <w:pStyle w:val="Heading2"/>
      </w:pPr>
      <w:r>
        <w:t xml:space="preserve">7.3 单一引用源</w:t>
      </w:r>
    </w:p>
    <w:p>
      <w:pPr>
        <w:pStyle w:val="Normal"/>
      </w:pPr>
      <w:r>
        <w:t xml:space="preserve">模型文本引用、API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citations</w:t>
      </w:r>
      <w:r>
        <w:t xml:space="preserve"> 和 UI 点击内容都从同一个结构化 EvidenceSet 渲染。模型不自行制造编号，前端不根据正文二次猜测文档。</w:t>
      </w:r>
    </w:p>
    <w:p>
      <w:pPr>
        <w:pStyle w:val="Normal"/>
      </w:pPr>
      <w:r>
        <w:t xml:space="preserve">引用违规会记录运行时契约事件，并可自动捕获 Badcase。</w:t>
      </w:r>
    </w:p>
    <w:p>
      <w:pPr>
        <w:pStyle w:val="Heading1"/>
      </w:pPr>
      <w:r>
        <w:t xml:space="preserve">8. MCP/Tool 与权限边界</w:t>
      </w:r>
    </w:p>
    <w:p>
      <w:pPr>
        <w:pStyle w:val="Heading2"/>
      </w:pPr>
      <w:r>
        <w:t xml:space="preserve">8.1 Tool Contract</w:t>
      </w:r>
    </w:p>
    <w:p>
      <w:pPr>
        <w:pStyle w:val="Normal"/>
      </w:pPr>
      <w:r>
        <w:t xml:space="preserve">每个 Tool 需要：</w:t>
      </w:r>
    </w:p>
    <w:p>
      <w:pPr>
        <w:pStyle w:val="ListParagraph"/>
        <w:ind w:left="720" w:hanging="360"/>
        <w:spacing w:after="80"/>
      </w:pPr>
      <w:r>
        <w:t xml:space="preserve">•  server/tool identity。</w:t>
      </w:r>
    </w:p>
    <w:p>
      <w:pPr>
        <w:pStyle w:val="ListParagraph"/>
        <w:ind w:left="720" w:hanging="360"/>
        <w:spacing w:after="80"/>
      </w:pPr>
      <w:r>
        <w:t xml:space="preserve">•  effect：read/create/update/delete/unknown。</w:t>
      </w:r>
    </w:p>
    <w:p>
      <w:pPr>
        <w:pStyle w:val="ListParagraph"/>
        <w:ind w:left="720" w:hanging="360"/>
        <w:spacing w:after="80"/>
      </w:pPr>
      <w:r>
        <w:t xml:space="preserve">•  risk。</w:t>
      </w:r>
    </w:p>
    <w:p>
      <w:pPr>
        <w:pStyle w:val="ListParagraph"/>
        <w:ind w:left="720" w:hanging="360"/>
        <w:spacing w:after="80"/>
      </w:pPr>
      <w:r>
        <w:t xml:space="preserve">•  intents、triggers。</w:t>
      </w:r>
    </w:p>
    <w:p>
      <w:pPr>
        <w:pStyle w:val="ListParagraph"/>
        <w:ind w:left="720" w:hanging="360"/>
        <w:spacing w:after="80"/>
      </w:pPr>
      <w:r>
        <w:t xml:space="preserve">•  execution mode。</w:t>
      </w:r>
    </w:p>
    <w:p>
      <w:pPr>
        <w:pStyle w:val="ListParagraph"/>
        <w:ind w:left="720" w:hanging="360"/>
        <w:spacing w:after="80"/>
      </w:pPr>
      <w:r>
        <w:t xml:space="preserve">•  args schema、result contract。</w:t>
      </w:r>
    </w:p>
    <w:p>
      <w:pPr>
        <w:pStyle w:val="ListParagraph"/>
        <w:ind w:left="720" w:hanging="360"/>
        <w:spacing w:after="80"/>
      </w:pPr>
      <w:r>
        <w:t xml:space="preserve">•  published/enabled 状态。</w:t>
      </w:r>
    </w:p>
    <w:p>
      <w:pPr>
        <w:pStyle w:val="Heading2"/>
      </w:pPr>
      <w:r>
        <w:t xml:space="preserve">8.2 执行矩阵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effect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默认执行方式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read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可进入计划与模型原生 Tool，记录审计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create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Proposal→确认→Action Gateway→Receipt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update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Proposal→确认→Action Gateway→Receipt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delete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默认拒绝；本演示不开放自由执行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unknown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默认拒绝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8.3 四层结果</w:t>
      </w:r>
    </w:p>
    <w:p>
      <w:pPr>
        <w:pStyle w:val="ListParagraph"/>
        <w:ind w:left="720" w:hanging="360"/>
        <w:spacing w:after="80"/>
      </w:pPr>
      <w:r>
        <w:t xml:space="preserve">•  plan：为什么要调用、预计调用什么。</w:t>
      </w:r>
    </w:p>
    <w:p>
      <w:pPr>
        <w:pStyle w:val="ListParagraph"/>
        <w:ind w:left="720" w:hanging="360"/>
        <w:spacing w:after="80"/>
      </w:pPr>
      <w:r>
        <w:t xml:space="preserve">•  invocation：技术层是否发起及耗时。</w:t>
      </w:r>
    </w:p>
    <w:p>
      <w:pPr>
        <w:pStyle w:val="ListParagraph"/>
        <w:ind w:left="720" w:hanging="360"/>
        <w:spacing w:after="80"/>
      </w:pPr>
      <w:r>
        <w:t xml:space="preserve">•  business_result：业务层返回的数据。</w:t>
      </w:r>
    </w:p>
    <w:p>
      <w:pPr>
        <w:pStyle w:val="ListParagraph"/>
        <w:ind w:left="720" w:hanging="360"/>
        <w:spacing w:after="80"/>
      </w:pPr>
      <w:r>
        <w:t xml:space="preserve">•  error：连接、参数、权限或业务失败。</w:t>
      </w:r>
    </w:p>
    <w:p>
      <w:pPr>
        <w:pStyle w:val="Normal"/>
      </w:pPr>
      <w:r>
        <w:t xml:space="preserve">四层分开存储和展示，避免“调用次数=业务成功次数”。</w:t>
      </w:r>
    </w:p>
    <w:p>
      <w:pPr>
        <w:pStyle w:val="Heading1"/>
      </w:pPr>
      <w:r>
        <w:t xml:space="preserve">9. 工单与通用写操作</w:t>
      </w:r>
    </w:p>
    <w:p>
      <w:pPr>
        <w:pStyle w:val="Heading2"/>
      </w:pPr>
      <w:r>
        <w:t xml:space="preserve">9.1 工单草稿</w:t>
      </w:r>
    </w:p>
    <w:p>
      <w:pPr>
        <w:pStyle w:val="Normal"/>
      </w:pPr>
      <w:r>
        <w:t xml:space="preserve">由后端确定性抽取并补齐：</w:t>
      </w:r>
    </w:p>
    <w:p>
      <w:pPr>
        <w:pStyle w:val="ListParagraph"/>
        <w:ind w:left="720" w:hanging="360"/>
        <w:spacing w:after="80"/>
      </w:pPr>
      <w:r>
        <w:t xml:space="preserve">•  房号。</w:t>
      </w:r>
    </w:p>
    <w:p>
      <w:pPr>
        <w:pStyle w:val="ListParagraph"/>
        <w:ind w:left="720" w:hanging="360"/>
        <w:spacing w:after="80"/>
      </w:pPr>
      <w:r>
        <w:t xml:space="preserve">•  问题类型。</w:t>
      </w:r>
    </w:p>
    <w:p>
      <w:pPr>
        <w:pStyle w:val="ListParagraph"/>
        <w:ind w:left="720" w:hanging="360"/>
        <w:spacing w:after="80"/>
      </w:pPr>
      <w:r>
        <w:t xml:space="preserve">•  问题描述。</w:t>
      </w:r>
    </w:p>
    <w:p>
      <w:pPr>
        <w:pStyle w:val="ListParagraph"/>
        <w:ind w:left="720" w:hanging="360"/>
        <w:spacing w:after="80"/>
      </w:pPr>
      <w:r>
        <w:t xml:space="preserve">•  紧急度。</w:t>
      </w:r>
    </w:p>
    <w:p>
      <w:pPr>
        <w:pStyle w:val="ListParagraph"/>
        <w:ind w:left="720" w:hanging="360"/>
        <w:spacing w:after="80"/>
      </w:pPr>
      <w:r>
        <w:t xml:space="preserve">•  预约时间。</w:t>
      </w:r>
    </w:p>
    <w:p>
      <w:pPr>
        <w:pStyle w:val="Normal"/>
      </w:pPr>
      <w:r>
        <w:t xml:space="preserve">“帮我创建工单”不应被当成真实问题描述；缺少描述时继续询问。</w:t>
      </w:r>
    </w:p>
    <w:p>
      <w:pPr>
        <w:pStyle w:val="Heading2"/>
      </w:pPr>
      <w:r>
        <w:t xml:space="preserve">9.2 确认与取消</w:t>
      </w:r>
    </w:p>
    <w:p>
      <w:pPr>
        <w:pStyle w:val="ListParagraph"/>
        <w:ind w:left="720" w:hanging="360"/>
        <w:spacing w:after="80"/>
      </w:pPr>
      <w:r>
        <w:t xml:space="preserve">•  “确认提交”等自然语言映射到明确确认事件。</w:t>
      </w:r>
    </w:p>
    <w:p>
      <w:pPr>
        <w:pStyle w:val="ListParagraph"/>
        <w:ind w:left="720" w:hanging="360"/>
        <w:spacing w:after="80"/>
      </w:pPr>
      <w:r>
        <w:t xml:space="preserve">•  “取消、先不建”等映射为拒绝。</w:t>
      </w:r>
    </w:p>
    <w:p>
      <w:pPr>
        <w:pStyle w:val="ListParagraph"/>
        <w:ind w:left="720" w:hanging="360"/>
        <w:spacing w:after="80"/>
      </w:pPr>
      <w:r>
        <w:t xml:space="preserve">•  只有确认事件能进入写入。</w:t>
      </w:r>
    </w:p>
    <w:p>
      <w:pPr>
        <w:pStyle w:val="Heading2"/>
      </w:pPr>
      <w:r>
        <w:t xml:space="preserve">9.3 Receipt 与幂等</w:t>
      </w:r>
    </w:p>
    <w:p>
      <w:pPr>
        <w:pStyle w:val="Normal"/>
      </w:pPr>
      <w:r>
        <w:t xml:space="preserve">Action Gateway 使用幂等键。</w:t>
      </w:r>
    </w:p>
    <w:p>
      <w:pPr>
        <w:pStyle w:val="ListParagraph"/>
        <w:ind w:left="720" w:hanging="360"/>
        <w:spacing w:after="80"/>
      </w:pPr>
      <w:r>
        <w:t xml:space="preserve">•  首次成功写入工单表并生成 Receipt。</w:t>
      </w:r>
    </w:p>
    <w:p>
      <w:pPr>
        <w:pStyle w:val="ListParagraph"/>
        <w:ind w:left="720" w:hanging="360"/>
        <w:spacing w:after="80"/>
      </w:pPr>
      <w:r>
        <w:t xml:space="preserve">•  重复确认返回同一 Receipt。</w:t>
      </w:r>
    </w:p>
    <w:p>
      <w:pPr>
        <w:pStyle w:val="ListParagraph"/>
        <w:ind w:left="720" w:hanging="360"/>
        <w:spacing w:after="80"/>
      </w:pPr>
      <w:r>
        <w:t xml:space="preserve">•  Trace 区分新调用与幂等重放。</w:t>
      </w:r>
    </w:p>
    <w:p>
      <w:pPr>
        <w:pStyle w:val="ListParagraph"/>
        <w:ind w:left="720" w:hanging="360"/>
        <w:spacing w:after="80"/>
      </w:pPr>
      <w:r>
        <w:t xml:space="preserve">•  公开响应从数据库 Receipt 行投影，避免模型伪造工单号。</w:t>
      </w:r>
    </w:p>
    <w:p>
      <w:pPr>
        <w:pStyle w:val="Heading1"/>
      </w:pPr>
      <w:r>
        <w:t xml:space="preserve">10. 人机协同</w:t>
      </w:r>
    </w:p>
    <w:p>
      <w:pPr>
        <w:pStyle w:val="Normal"/>
      </w:pPr>
      <w:r>
        <w:t xml:space="preserve">状态与动作包括：</w:t>
      </w:r>
    </w:p>
    <w:p>
      <w:pPr>
        <w:pStyle w:val="ListParagraph"/>
        <w:ind w:left="720" w:hanging="360"/>
        <w:spacing w:after="80"/>
      </w:pPr>
      <w:r>
        <w:t xml:space="preserve">•  created/queued。</w:t>
      </w:r>
    </w:p>
    <w:p>
      <w:pPr>
        <w:pStyle w:val="ListParagraph"/>
        <w:ind w:left="720" w:hanging="360"/>
        <w:spacing w:after="80"/>
      </w:pPr>
      <w:r>
        <w:t xml:space="preserve">•  claimed。</w:t>
      </w:r>
    </w:p>
    <w:p>
      <w:pPr>
        <w:pStyle w:val="ListParagraph"/>
        <w:ind w:left="720" w:hanging="360"/>
        <w:spacing w:after="80"/>
      </w:pPr>
      <w:r>
        <w:t xml:space="preserve">•  replied。</w:t>
      </w:r>
    </w:p>
    <w:p>
      <w:pPr>
        <w:pStyle w:val="ListParagraph"/>
        <w:ind w:left="720" w:hanging="360"/>
        <w:spacing w:after="80"/>
      </w:pPr>
      <w:r>
        <w:t xml:space="preserve">•  waiting。</w:t>
      </w:r>
    </w:p>
    <w:p>
      <w:pPr>
        <w:pStyle w:val="ListParagraph"/>
        <w:ind w:left="720" w:hanging="360"/>
        <w:spacing w:after="80"/>
      </w:pPr>
      <w:r>
        <w:t xml:space="preserve">•  resolved。</w:t>
      </w:r>
    </w:p>
    <w:p>
      <w:pPr>
        <w:pStyle w:val="ListParagraph"/>
        <w:ind w:left="720" w:hanging="360"/>
        <w:spacing w:after="80"/>
      </w:pPr>
      <w:r>
        <w:t xml:space="preserve">•  closed/cancelled。</w:t>
      </w:r>
    </w:p>
    <w:p>
      <w:pPr>
        <w:pStyle w:val="Normal"/>
      </w:pPr>
      <w:r>
        <w:t xml:space="preserve">触发源：</w:t>
      </w:r>
    </w:p>
    <w:p>
      <w:pPr>
        <w:pStyle w:val="ListParagraph"/>
        <w:ind w:left="720" w:hanging="360"/>
        <w:spacing w:after="80"/>
      </w:pPr>
      <w:r>
        <w:t xml:space="preserve">•  owner_requested：业主主动要求。</w:t>
      </w:r>
    </w:p>
    <w:p>
      <w:pPr>
        <w:pStyle w:val="ListParagraph"/>
        <w:ind w:left="720" w:hanging="360"/>
        <w:spacing w:after="80"/>
      </w:pPr>
      <w:r>
        <w:t xml:space="preserve">•  policy_triggered：高风险、连续失败、低置信度等。</w:t>
      </w:r>
    </w:p>
    <w:p>
      <w:pPr>
        <w:pStyle w:val="Normal"/>
      </w:pPr>
      <w:r>
        <w:t xml:space="preserve">人机协同事件进入 Trace，员工处理与 AI 会话关联，但不自动等同于工单。</w:t>
      </w:r>
    </w:p>
    <w:p>
      <w:pPr>
        <w:pStyle w:val="Heading1"/>
      </w:pPr>
      <w:r>
        <w:t xml:space="preserve">11. Trace、Evaluation 与 Badcase</w:t>
      </w:r>
    </w:p>
    <w:p>
      <w:pPr>
        <w:pStyle w:val="Heading2"/>
      </w:pPr>
      <w:r>
        <w:t xml:space="preserve">11.1 Trace 事件</w:t>
      </w:r>
    </w:p>
    <w:p>
      <w:pPr>
        <w:pStyle w:val="Normal"/>
      </w:pPr>
      <w:r>
        <w:t xml:space="preserve">一条 Trace 可包含：</w:t>
      </w:r>
    </w:p>
    <w:p>
      <w:pPr>
        <w:pStyle w:val="ListParagraph"/>
        <w:ind w:left="720" w:hanging="360"/>
        <w:spacing w:after="80"/>
      </w:pPr>
      <w:r>
        <w:t xml:space="preserve">•  session/run/release identity。</w:t>
      </w:r>
    </w:p>
    <w:p>
      <w:pPr>
        <w:pStyle w:val="ListParagraph"/>
        <w:ind w:left="720" w:hanging="360"/>
        <w:spacing w:after="80"/>
      </w:pPr>
      <w:r>
        <w:t xml:space="preserve">•  router 决策。</w:t>
      </w:r>
    </w:p>
    <w:p>
      <w:pPr>
        <w:pStyle w:val="ListParagraph"/>
        <w:ind w:left="720" w:hanging="360"/>
        <w:spacing w:after="80"/>
      </w:pPr>
      <w:r>
        <w:t xml:space="preserve">•  Agent、Skill。</w:t>
      </w:r>
    </w:p>
    <w:p>
      <w:pPr>
        <w:pStyle w:val="ListParagraph"/>
        <w:ind w:left="720" w:hanging="360"/>
        <w:spacing w:after="80"/>
      </w:pPr>
      <w:r>
        <w:t xml:space="preserve">•  retrieval/evidence/citations。</w:t>
      </w:r>
    </w:p>
    <w:p>
      <w:pPr>
        <w:pStyle w:val="ListParagraph"/>
        <w:ind w:left="720" w:hanging="360"/>
        <w:spacing w:after="80"/>
      </w:pPr>
      <w:r>
        <w:t xml:space="preserve">•  tool plan/invocation/business result/error。</w:t>
      </w:r>
    </w:p>
    <w:p>
      <w:pPr>
        <w:pStyle w:val="ListParagraph"/>
        <w:ind w:left="720" w:hanging="360"/>
        <w:spacing w:after="80"/>
      </w:pPr>
      <w:r>
        <w:t xml:space="preserve">•  model call 与 usage。</w:t>
      </w:r>
    </w:p>
    <w:p>
      <w:pPr>
        <w:pStyle w:val="ListParagraph"/>
        <w:ind w:left="720" w:hanging="360"/>
        <w:spacing w:after="80"/>
      </w:pPr>
      <w:r>
        <w:t xml:space="preserve">•  Proposal/Receipt。</w:t>
      </w:r>
    </w:p>
    <w:p>
      <w:pPr>
        <w:pStyle w:val="ListParagraph"/>
        <w:ind w:left="720" w:hanging="360"/>
        <w:spacing w:after="80"/>
      </w:pPr>
      <w:r>
        <w:t xml:space="preserve">•  handoff。</w:t>
      </w:r>
    </w:p>
    <w:p>
      <w:pPr>
        <w:pStyle w:val="ListParagraph"/>
        <w:ind w:left="720" w:hanging="360"/>
        <w:spacing w:after="80"/>
      </w:pPr>
      <w:r>
        <w:t xml:space="preserve">•  evaluation。</w:t>
      </w:r>
    </w:p>
    <w:p>
      <w:pPr>
        <w:pStyle w:val="ListParagraph"/>
        <w:ind w:left="720" w:hanging="360"/>
        <w:spacing w:after="80"/>
      </w:pPr>
      <w:r>
        <w:t xml:space="preserve">•  contract violation。</w:t>
      </w:r>
    </w:p>
    <w:p>
      <w:pPr>
        <w:pStyle w:val="Heading2"/>
      </w:pPr>
      <w:r>
        <w:t xml:space="preserve">11.2 Evaluation</w:t>
      </w:r>
    </w:p>
    <w:p>
      <w:pPr>
        <w:pStyle w:val="Normal"/>
      </w:pPr>
      <w:r>
        <w:t xml:space="preserve">Evaluation 数据：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evaluation_cases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evaluation_runs</w:t>
      </w:r>
    </w:p>
    <w:p>
      <w:pPr>
        <w:pStyle w:val="Normal"/>
      </w:pPr>
      <w:r>
        <w:t xml:space="preserve">评测目标是完整产品链路，而非只比较模型文本。固定用例可断言路由、Skill、Tool、RAG、引用、写库许可、Trace 和成本字段。</w:t>
      </w:r>
    </w:p>
    <w:p>
      <w:pPr>
        <w:pStyle w:val="Normal"/>
      </w:pPr>
      <w:r>
        <w:t xml:space="preserve">当前 Evaluation 引擎存在，但活动用例集与运行数均为 0，尚未形成正式质量基线。</w:t>
      </w:r>
    </w:p>
    <w:p>
      <w:pPr>
        <w:pStyle w:val="Heading2"/>
      </w:pPr>
      <w:r>
        <w:t xml:space="preserve">11.3 Badcase</w:t>
      </w:r>
    </w:p>
    <w:p>
      <w:pPr>
        <w:pStyle w:val="Normal"/>
      </w:pPr>
      <w:r>
        <w:t xml:space="preserve">当前状态枚举：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pending, classified, investigating, fixing, verifying, released, closed, rejected, duplicate, accepted_limitation</w:t>
      </w:r>
    </w:p>
    <w:p>
      <w:pPr>
        <w:pStyle w:val="Normal"/>
      </w:pPr>
      <w:r>
        <w:t xml:space="preserve">根因域：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routing, knowledge_rag, model_instruction, tool_mcp, authority_safety, human_collab, ux, external_dependency, unknown</w:t>
      </w:r>
    </w:p>
    <w:p>
      <w:pPr>
        <w:pStyle w:val="Normal"/>
      </w:pPr>
      <w:r>
        <w:t xml:space="preserve">优化产物：</w:t>
      </w:r>
    </w:p>
    <w:p>
      <w:pPr>
        <w:pStyle w:val="ListParagraph"/>
        <w:ind w:left="720" w:hanging="360"/>
        <w:spacing w:after="80"/>
      </w:pPr>
      <w:r>
        <w:t xml:space="preserve">•  knowledge draft。</w:t>
      </w:r>
    </w:p>
    <w:p>
      <w:pPr>
        <w:pStyle w:val="ListParagraph"/>
        <w:ind w:left="720" w:hanging="360"/>
        <w:spacing w:after="80"/>
      </w:pPr>
      <w:r>
        <w:t xml:space="preserve">•  skill prompt draft。</w:t>
      </w:r>
    </w:p>
    <w:p>
      <w:pPr>
        <w:pStyle w:val="ListParagraph"/>
        <w:ind w:left="720" w:hanging="360"/>
        <w:spacing w:after="80"/>
      </w:pPr>
      <w:r>
        <w:t xml:space="preserve">•  capability gap draft。</w:t>
      </w:r>
    </w:p>
    <w:p>
      <w:pPr>
        <w:pStyle w:val="Normal"/>
      </w:pPr>
      <w:r>
        <w:t xml:space="preserve">闭环：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Capture → Classify → Investigate → AI Expert Analysis → Draft Fix → Apply → Retest → Verify → Release → Observe → Close</w:t>
      </w:r>
    </w:p>
    <w:p>
      <w:pPr>
        <w:pStyle w:val="Heading1"/>
      </w:pPr>
      <w:r>
        <w:t xml:space="preserve">12. 成本账本</w:t>
      </w:r>
    </w:p>
    <w:p>
      <w:pPr>
        <w:pStyle w:val="Heading2"/>
      </w:pPr>
      <w:r>
        <w:t xml:space="preserve">12.1 Token 归一化</w:t>
      </w:r>
    </w:p>
    <w:p>
      <w:pPr>
        <w:pStyle w:val="Normal"/>
      </w:pPr>
      <w:r>
        <w:t xml:space="preserve">统一字段：</w:t>
      </w:r>
    </w:p>
    <w:p>
      <w:pPr>
        <w:pStyle w:val="ListParagraph"/>
        <w:ind w:left="720" w:hanging="360"/>
        <w:spacing w:after="80"/>
      </w:pPr>
      <w:r>
        <w:t xml:space="preserve">•  uncached_input_tokens。</w:t>
      </w:r>
    </w:p>
    <w:p>
      <w:pPr>
        <w:pStyle w:val="ListParagraph"/>
        <w:ind w:left="720" w:hanging="360"/>
        <w:spacing w:after="80"/>
      </w:pPr>
      <w:r>
        <w:t xml:space="preserve">•  cached_input_tokens。</w:t>
      </w:r>
    </w:p>
    <w:p>
      <w:pPr>
        <w:pStyle w:val="ListParagraph"/>
        <w:ind w:left="720" w:hanging="360"/>
        <w:spacing w:after="80"/>
      </w:pPr>
      <w:r>
        <w:t xml:space="preserve">•  output_tokens。</w:t>
      </w:r>
    </w:p>
    <w:p>
      <w:pPr>
        <w:pStyle w:val="ListParagraph"/>
        <w:ind w:left="720" w:hanging="360"/>
        <w:spacing w:after="80"/>
      </w:pPr>
      <w:r>
        <w:t xml:space="preserve">•  total_tokens。</w:t>
      </w:r>
    </w:p>
    <w:p>
      <w:pPr>
        <w:pStyle w:val="ListParagraph"/>
        <w:ind w:left="720" w:hanging="360"/>
        <w:spacing w:after="80"/>
      </w:pPr>
      <w:r>
        <w:t xml:space="preserve">•  reasoning_tokens。</w:t>
      </w:r>
    </w:p>
    <w:p>
      <w:pPr>
        <w:pStyle w:val="Normal"/>
      </w:pPr>
      <w:r>
        <w:t xml:space="preserve">Usage source：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provider_reported_complete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provider_reported_total_only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local_estimate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unavailable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not_applicable</w:t>
      </w:r>
    </w:p>
    <w:p>
      <w:pPr>
        <w:pStyle w:val="Heading2"/>
      </w:pPr>
      <w:r>
        <w:t xml:space="preserve">12.2 成本公式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cost = (uncached_input × input_price + cached_input × cached_price + output × output_price) / 1,000,000</w:t>
      </w:r>
    </w:p>
    <w:p>
      <w:pPr>
        <w:pStyle w:val="Normal"/>
      </w:pPr>
      <w:r>
        <w:t xml:space="preserve">每次 model_call 保存当次价格快照，避免价格调整后重算历史费用。</w:t>
      </w:r>
    </w:p>
    <w:p>
      <w:pPr>
        <w:pStyle w:val="Normal"/>
      </w:pPr>
      <w:r>
        <w:t xml:space="preserve">只有三类 Token 和价格完整时才能标记完整金额；只有 total 时不按平均单价伪造精确费用。</w:t>
      </w:r>
    </w:p>
    <w:p>
      <w:pPr>
        <w:pStyle w:val="Heading2"/>
      </w:pPr>
      <w:r>
        <w:t xml:space="preserve">12.3 DeepSeek 当前差距</w:t>
      </w:r>
    </w:p>
    <w:p>
      <w:pPr>
        <w:pStyle w:val="Normal"/>
      </w:pPr>
      <w:r>
        <w:t xml:space="preserve">DeepSeek Provider 返回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prompt_tokens</w:t>
      </w:r>
      <w:r>
        <w:t xml:space="preserve">、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prompt_cache_hit_tokens</w:t>
      </w:r>
      <w:r>
        <w:t xml:space="preserve">、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prompt_cache_miss_tokens</w:t>
      </w:r>
      <w:r>
        <w:t xml:space="preserve">、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completion_tokens</w:t>
      </w:r>
      <w:r>
        <w:t xml:space="preserve"> 与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total_tokens</w:t>
      </w:r>
      <w:r>
        <w:t xml:space="preserve">。当前主 Coordinator 能读取 input、cached、output、total，并以 input-cached 推导未缓存输入；尚未把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prompt_cache_miss_tokens</w:t>
      </w:r>
      <w:r>
        <w:t xml:space="preserve"> 原始值作为一等字段持久化。后续应：</w:t>
      </w:r>
    </w:p>
    <w:p>
      <w:pPr>
        <w:pStyle w:val="ListParagraph"/>
        <w:ind w:left="720" w:hanging="360"/>
        <w:spacing w:after="80"/>
      </w:pPr>
      <w:r>
        <w:t xml:space="preserve">•  优先读取 Provider 的 miss 原始值。</w:t>
      </w:r>
    </w:p>
    <w:p>
      <w:pPr>
        <w:pStyle w:val="ListParagraph"/>
        <w:ind w:left="720" w:hanging="360"/>
        <w:spacing w:after="80"/>
      </w:pPr>
      <w:r>
        <w:t xml:space="preserve">•  同时保留 normalized 与 raw usage。</w:t>
      </w:r>
    </w:p>
    <w:p>
      <w:pPr>
        <w:pStyle w:val="ListParagraph"/>
        <w:ind w:left="720" w:hanging="360"/>
        <w:spacing w:after="80"/>
      </w:pPr>
      <w:r>
        <w:t xml:space="preserve">•  校验 hit+miss 是否等于 prompt_tokens。</w:t>
      </w:r>
    </w:p>
    <w:p>
      <w:pPr>
        <w:pStyle w:val="ListParagraph"/>
        <w:ind w:left="720" w:hanging="360"/>
        <w:spacing w:after="80"/>
      </w:pPr>
      <w:r>
        <w:t xml:space="preserve">•  不一致时标为 Provider usage 异常而非静默修正。</w:t>
      </w:r>
    </w:p>
    <w:p>
      <w:pPr>
        <w:pStyle w:val="Heading1"/>
      </w:pPr>
      <w:r>
        <w:t xml:space="preserve">13. API 边界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领域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API 前缀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聊天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/api/chat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Agent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/api/agents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Skill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/api/skills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知识库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/api/knowledge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MCP Server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/api/mcp-servers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MCP Contract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/api/mcp-contracts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模型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/api/model-configs</w:t>
            </w:r>
            <w:r>
              <w:t xml:space="preserve">、兼容 </w:t>
            </w: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/api/models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Runtime Release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/api/runtime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工单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/api/work-orders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人机协同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聊天与员工端相关接口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Badcase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/api/badcases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Evaluation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/api/evaluations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可观测与成本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/api/observability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14. 核心数据表</w:t>
      </w:r>
    </w:p>
    <w:p>
      <w:pPr>
        <w:pStyle w:val="Heading2"/>
      </w:pPr>
      <w:r>
        <w:t xml:space="preserve">14.1 配置与发布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agents, skills, skill_versions, agent_skills, mcp_servers, mcp_tools, tool_policies, agent_tools, knowledge_docs, agent_knowledge_scopes, model_configs, model_prices, budget_thresholds, runtime_releases, runtime_release_pointer, run_config_snapshots</w:t>
      </w:r>
    </w:p>
    <w:p>
      <w:pPr>
        <w:pStyle w:val="Heading2"/>
      </w:pPr>
      <w:r>
        <w:t xml:space="preserve">14.2 会话与证据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chat_sessions, chat_messages, chat_traces, trace_events, run_evidence_ledgers, model_calls, mcp_call_audits</w:t>
      </w:r>
    </w:p>
    <w:p>
      <w:pPr>
        <w:pStyle w:val="Heading2"/>
      </w:pPr>
      <w:r>
        <w:t xml:space="preserve">14.3 操作与人工协同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work_order_drafts, work_orders, action_proposals, action_approvals, action_receipts, handoff_actions</w:t>
      </w:r>
    </w:p>
    <w:p>
      <w:pPr>
        <w:pStyle w:val="Heading2"/>
      </w:pPr>
      <w:r>
        <w:t xml:space="preserve">14.4 优化闭环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badcases, badcase_actions, evaluation_cases, evaluation_runs, knowledge_drafts, skill_prompt_drafts, capability_gap_drafts</w:t>
      </w:r>
    </w:p>
    <w:p>
      <w:pPr>
        <w:pStyle w:val="Heading2"/>
      </w:pPr>
      <w:r>
        <w:t>14.5 已退役历史数据</w:t>
      </w:r>
    </w:p>
    <w:p>
      <w:pPr>
        <w:pStyle w:val="Normal"/>
      </w:pPr>
      <w:r>
        <w:t>历史 multimodal_assets、multimodal_analysis_runs 表非破坏性保留</w:t>
      </w:r>
    </w:p>
    <w:p>
      <w:pPr>
        <w:pStyle w:val="Normal"/>
      </w:pPr>
      <w:r>
        <w:t>应用不再创建、读取或暴露历史图片资产和分析记录；当前运行时只接受文本会话输入。</w:t>
      </w:r>
    </w:p>
    <w:p>
      <w:pPr>
        <w:pStyle w:val="Heading1"/>
      </w:pPr>
      <w:r>
        <w:t xml:space="preserve">15. 当前发布快照与运行状态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481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当前值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Git SHA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867948a50789ce1fcc8250b42a54086ebdefffa8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Runtime Release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rr_0012_586e0fa1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Release version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12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Config hash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18564ef030e8a744c9154b1b6f0ecca7c4eacfd51e0e19f2efa81cfa2ebd9a78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编译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valid，0 error，3 warning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Warning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3 个工单 Tool 未分类且已禁用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API/Web</w:t>
            </w:r>
          </w:p>
        </w:tc>
        <w:tc>
          <w:tcPr>
            <w:tcW w:w="4819" w:type="dxa"/>
            <w:vAlign w:val="center"/>
          </w:tcPr>
          <w:p>
            <w:pPr>
              <w:pStyle w:val="TableText"/>
              <w:spacing w:after="0"/>
            </w:pPr>
            <w:r>
              <w:t xml:space="preserve">容器运行；核心平台接口 200</w:t>
            </w:r>
          </w:p>
        </w:tc>
      </w:tr>
      <w:tr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数据库工作区</w:t>
            </w:r>
          </w:p>
        </w:tc>
        <w:tc>
          <w:tcPr>
            <w:tcW w:w="481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 w:eastAsia="Microsoft YaHei"/>
                <w:sz w:val="19"/>
                <w:szCs w:val="19"/>
                <w:shd w:fill="F1F5F9"/>
              </w:rPr>
              <w:t xml:space="preserve">.env</w:t>
            </w:r>
            <w:r>
              <w:t xml:space="preserve"> 为用户环境文件，未纳入发布变更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16. 已知工程缺口与风险</w:t>
      </w:r>
    </w:p>
    <w:p>
      <w:pPr>
        <w:pStyle w:val="Heading2"/>
      </w:pPr>
      <w:r>
        <w:t xml:space="preserve">16.1 目标一、二</w:t>
      </w:r>
    </w:p>
    <w:p>
      <w:pPr>
        <w:pStyle w:val="ListParagraph"/>
        <w:ind w:left="720" w:hanging="360"/>
        <w:spacing w:after="80"/>
      </w:pPr>
      <w:r>
        <w:t xml:space="preserve">•  最新平台 UI 的完整人工手点尚未正式签收。</w:t>
      </w:r>
    </w:p>
    <w:p>
      <w:pPr>
        <w:pStyle w:val="ListParagraph"/>
        <w:ind w:left="720" w:hanging="360"/>
        <w:spacing w:after="80"/>
      </w:pPr>
      <w:r>
        <w:t xml:space="preserve">•  Git 导入“乱七八糟”的第三方 Skill/MCP，需要更清晰的字段校验与错误提示。</w:t>
      </w:r>
    </w:p>
    <w:p>
      <w:pPr>
        <w:pStyle w:val="ListParagraph"/>
        <w:ind w:left="720" w:hanging="360"/>
        <w:spacing w:after="80"/>
      </w:pPr>
      <w:r>
        <w:t xml:space="preserve">•  当前发布仍有 3 个禁用 Tool 未分类警告，应在演示前归类或移除出候选。</w:t>
      </w:r>
    </w:p>
    <w:p>
      <w:pPr>
        <w:pStyle w:val="ListParagraph"/>
        <w:ind w:left="720" w:hanging="360"/>
        <w:spacing w:after="80"/>
      </w:pPr>
      <w:r>
        <w:t xml:space="preserve">•  需要固定、可重复的一键验收 Run，减少靠人工翻 Trace。</w:t>
      </w:r>
    </w:p>
    <w:p>
      <w:pPr>
        <w:pStyle w:val="Heading2"/>
      </w:pPr>
      <w:r>
        <w:t xml:space="preserve">16.2 目标三</w:t>
      </w:r>
    </w:p>
    <w:p>
      <w:pPr>
        <w:pStyle w:val="ListParagraph"/>
        <w:ind w:left="720" w:hanging="360"/>
        <w:spacing w:after="80"/>
      </w:pPr>
      <w:r>
        <w:t xml:space="preserve">•  Evaluation 数据为空。</w:t>
      </w:r>
    </w:p>
    <w:p>
      <w:pPr>
        <w:pStyle w:val="ListParagraph"/>
        <w:ind w:left="720" w:hanging="360"/>
        <w:spacing w:after="80"/>
      </w:pPr>
      <w:r>
        <w:t xml:space="preserve">•  Badcase pending 积压 426 条。</w:t>
      </w:r>
    </w:p>
    <w:p>
      <w:pPr>
        <w:pStyle w:val="ListParagraph"/>
        <w:ind w:left="720" w:hanging="360"/>
        <w:spacing w:after="80"/>
      </w:pPr>
      <w:r>
        <w:t xml:space="preserve">•  存在少量旧状态值。</w:t>
      </w:r>
    </w:p>
    <w:p>
      <w:pPr>
        <w:pStyle w:val="ListParagraph"/>
        <w:ind w:left="720" w:hanging="360"/>
        <w:spacing w:after="80"/>
      </w:pPr>
      <w:r>
        <w:t xml:space="preserve">•  AI 分析、应用修复、复测、发布观察的 UI 串联仍需精修。</w:t>
      </w:r>
    </w:p>
    <w:p>
      <w:pPr>
        <w:pStyle w:val="Heading2"/>
      </w:pPr>
      <w:r>
        <w:t xml:space="preserve">16.3 目标四</w:t>
      </w:r>
    </w:p>
    <w:p>
      <w:pPr>
        <w:pStyle w:val="ListParagraph"/>
        <w:ind w:left="720" w:hanging="360"/>
        <w:spacing w:after="80"/>
      </w:pPr>
      <w:r>
        <w:t xml:space="preserve">•  Provider usage 细分映射需要补全。</w:t>
      </w:r>
    </w:p>
    <w:p>
      <w:pPr>
        <w:pStyle w:val="ListParagraph"/>
        <w:ind w:left="720" w:hanging="360"/>
        <w:spacing w:after="80"/>
      </w:pPr>
      <w:r>
        <w:t xml:space="preserve">•  模型价格有重复记录且缺生效时间。</w:t>
      </w:r>
    </w:p>
    <w:p>
      <w:pPr>
        <w:pStyle w:val="ListParagraph"/>
        <w:ind w:left="720" w:hanging="360"/>
        <w:spacing w:after="80"/>
      </w:pPr>
      <w:r>
        <w:t xml:space="preserve">•  预算阈值为空。</w:t>
      </w:r>
    </w:p>
    <w:p>
      <w:pPr>
        <w:pStyle w:val="ListParagraph"/>
        <w:ind w:left="720" w:hanging="360"/>
        <w:spacing w:after="80"/>
      </w:pPr>
      <w:r>
        <w:t xml:space="preserve">•  335 次成本未知。</w:t>
      </w:r>
    </w:p>
    <w:p>
      <w:pPr>
        <w:pStyle w:val="ListParagraph"/>
        <w:ind w:left="720" w:hanging="360"/>
        <w:spacing w:after="80"/>
      </w:pPr>
      <w:r>
        <w:t xml:space="preserve">•  成本策略缺正式实验报告。</w:t>
      </w:r>
    </w:p>
    <w:p>
      <w:pPr>
        <w:pStyle w:val="Heading1"/>
      </w:pPr>
      <w:r>
        <w:t xml:space="preserve">17. 架构验收标准</w:t>
      </w:r>
    </w:p>
    <w:p>
      <w:pPr>
        <w:pStyle w:val="ListParagraph"/>
        <w:ind w:left="720" w:hanging="360"/>
        <w:spacing w:after="80"/>
      </w:pPr>
      <w:r>
        <w:t xml:space="preserve">•  新配置必须通过 Runtime Release 发布，不允许运行时直接扫数据库草稿。</w:t>
      </w:r>
    </w:p>
    <w:p>
      <w:pPr>
        <w:pStyle w:val="ListParagraph"/>
        <w:ind w:left="720" w:hanging="360"/>
        <w:spacing w:after="80"/>
      </w:pPr>
      <w:r>
        <w:t xml:space="preserve">•  会话必须持有不可变 snapshot_id/release_id。</w:t>
      </w:r>
    </w:p>
    <w:p>
      <w:pPr>
        <w:pStyle w:val="ListParagraph"/>
        <w:ind w:left="720" w:hanging="360"/>
        <w:spacing w:after="80"/>
      </w:pPr>
      <w:r>
        <w:t xml:space="preserve">•  Router 只能选择当前快照中的启用垂直 Agent。</w:t>
      </w:r>
    </w:p>
    <w:p>
      <w:pPr>
        <w:pStyle w:val="ListParagraph"/>
        <w:ind w:left="720" w:hanging="360"/>
        <w:spacing w:after="80"/>
      </w:pPr>
      <w:r>
        <w:t xml:space="preserve">•  Skill、RAG、Tool 必须受显式绑定约束。</w:t>
      </w:r>
    </w:p>
    <w:p>
      <w:pPr>
        <w:pStyle w:val="ListParagraph"/>
        <w:ind w:left="720" w:hanging="360"/>
        <w:spacing w:after="80"/>
      </w:pPr>
      <w:r>
        <w:t xml:space="preserve">•  只读路径副作用为零。</w:t>
      </w:r>
    </w:p>
    <w:p>
      <w:pPr>
        <w:pStyle w:val="ListParagraph"/>
        <w:ind w:left="720" w:hanging="360"/>
        <w:spacing w:after="80"/>
      </w:pPr>
      <w:r>
        <w:t xml:space="preserve">•  写路径必须有 Proposal、确认和 Receipt。</w:t>
      </w:r>
    </w:p>
    <w:p>
      <w:pPr>
        <w:pStyle w:val="ListParagraph"/>
        <w:ind w:left="720" w:hanging="360"/>
        <w:spacing w:after="80"/>
      </w:pPr>
      <w:r>
        <w:t xml:space="preserve">•  引用三处同源。</w:t>
      </w:r>
    </w:p>
    <w:p>
      <w:pPr>
        <w:pStyle w:val="ListParagraph"/>
        <w:ind w:left="720" w:hanging="360"/>
        <w:spacing w:after="80"/>
      </w:pPr>
      <w:r>
        <w:t xml:space="preserve">•  成本有 usage source 与 price snapshot。</w:t>
      </w:r>
    </w:p>
    <w:p>
      <w:pPr>
        <w:pStyle w:val="ListParagraph"/>
        <w:ind w:left="720" w:hanging="360"/>
        <w:spacing w:after="80"/>
      </w:pPr>
      <w:r>
        <w:t xml:space="preserve">•  任何成功声明都必须能指向后端证据。</w:t>
      </w:r>
    </w:p>
    <w:p>
      <w:pPr>
        <w:pStyle w:val="ListParagraph"/>
        <w:ind w:left="720" w:hanging="360"/>
        <w:spacing w:after="80"/>
      </w:pPr>
      <w:r>
        <w:t xml:space="preserve">•  Badcase 和 Evaluation 必须能回链 Trace。</w:t>
      </w:r>
    </w:p>
    <w:sectPr>
      <w:headerReference w:type="default" r:id="rId3"/>
      <w:footerReference w:type="default" r:id="rId4"/>
      <w:pgSz w:w="11906" w:h="16838"/>
      <w:pgMar w:top="1280" w:right="1134" w:bottom="1280" w:left="1134" w:header="620" w:footer="6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7"/>
        <w:szCs w:val="17"/>
      </w:rPr>
      <w:t>第 </w:t>
    </w:r>
    <w:fldSimple w:instr="PAGE">
      <w:r>
        <w:rPr>
          <w:color w:val="64748B"/>
          <w:sz w:val="17"/>
          <w:szCs w:val="17"/>
        </w:rPr>
        <w:t>1</w:t>
      </w:r>
    </w:fldSimple>
    <w:r>
      <w:rPr>
        <w:color w:val="64748B"/>
        <w:sz w:val="17"/>
        <w:szCs w:val="17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CBD5E1"/>
      </w:pBdr>
    </w:pPr>
    <w:r>
      <w:rPr>
        <w:color w:val="64748B"/>
        <w:sz w:val="17"/>
        <w:szCs w:val="17"/>
      </w:rPr>
      <w:t>YIAI物业四目标全量实现说明 · V1.8</w:t>
    </w:r>
  </w:p>
</w:hdr>
</file>

<file path=word/settings.xml><?xml version="1.0" encoding="utf-8"?>
<w:settings xmlns:w="http://schemas.openxmlformats.org/wordprocessingml/2006/main">
  <w:zoom w:percent="95"/>
  <w:defaultTabStop w:val="720"/>
  <w:characterSpacingControl w:val="doNotCompress"/>
  <w:themeFontLang w:val="zh-CN" w:eastAsia="zh-CN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lang w:val="zh-CN" w:eastAsia="zh-CN"/>
      </w:rPr>
    </w:rPrDefault>
    <w:pPrDefault>
      <w:pPr>
        <w:spacing w:after="120" w:line="3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480" w:after="160"/>
      <w:jc w:val="center"/>
      <w:keepNext/>
    </w:pPr>
    <w:rPr>
      <w:rFonts w:eastAsia="Microsoft YaHei"/>
      <w:b/>
      <w:color w:val="17365D"/>
      <w:sz w:val="38"/>
      <w:szCs w:val="38"/>
    </w:rPr>
  </w:style>
  <w:style w:type="paragraph" w:styleId="Subtitle">
    <w:name w:val="Subtitle"/>
    <w:basedOn w:val="Normal"/>
    <w:next w:val="DocumentMeta"/>
    <w:qFormat/>
    <w:pPr>
      <w:spacing w:after="300"/>
      <w:jc w:val="center"/>
      <w:keepNext/>
    </w:pPr>
    <w:rPr>
      <w:color w:val="4F81BD"/>
      <w:sz w:val="25"/>
      <w:szCs w:val="25"/>
    </w:rPr>
  </w:style>
  <w:style w:type="paragraph" w:styleId="DocumentMeta">
    <w:name w:val="Document Meta"/>
    <w:basedOn w:val="Normal"/>
    <w:pPr>
      <w:spacing w:after="40"/>
      <w:jc w:val="center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140"/>
      <w:outlineLvl w:val="0"/>
      <w:pBdr>
        <w:bottom w:val="single" w:sz="8" w:space="5" w:color="4F81BD"/>
      </w:pBdr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60" w:after="100"/>
      <w:outlineLvl w:val="1"/>
    </w:pPr>
    <w:rPr>
      <w:b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00" w:after="80"/>
      <w:outlineLvl w:val="2"/>
    </w:pPr>
    <w:rPr>
      <w:b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160" w:after="60"/>
      <w:outlineLvl w:val="3"/>
    </w:pPr>
    <w:rPr>
      <w:b/>
      <w:color w:val="4B5563"/>
      <w:sz w:val="21"/>
      <w:szCs w:val="21"/>
    </w:rPr>
  </w:style>
  <w:style w:type="paragraph" w:styleId="SubtitleLegacy">
    <w:name w:val="Subtitle Legacy"/>
    <w:basedOn w:val="Normal"/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  <w:rPr>
      <w:color w:val="334155"/>
      <w:i/>
    </w:rPr>
  </w:style>
  <w:style w:type="paragraph" w:styleId="TableText">
    <w:name w:val="Table Text"/>
    <w:basedOn w:val="Normal"/>
    <w:pPr>
      <w:spacing w:after="0" w:line="280" w:lineRule="auto"/>
    </w:pPr>
    <w:rPr>
      <w:sz w:val="18"/>
      <w:szCs w:val="18"/>
    </w:rPr>
  </w:style>
  <w:style w:type="table" w:styleId="TableGrid">
    <w:name w:val="Table Grid"/>
    <w:uiPriority w:val="59"/>
    <w:qFormat/>
    <w:tblPr>
      <w:tblBorders>
        <w:top w:val="single" w:sz="4" w:color="B8C7D9"/>
        <w:left w:val="single" w:sz="4" w:color="B8C7D9"/>
        <w:bottom w:val="single" w:sz="4" w:color="B8C7D9"/>
        <w:right w:val="single" w:sz="4" w:color="B8C7D9"/>
        <w:insideH w:val="single" w:sz="4" w:color="D6DEE8"/>
        <w:insideV w:val="single" w:sz="4" w:color="D6D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  <Company>YIAI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YIAI物业四目标全量实现说明</dc:title>
  <dc:subject>YIAI物业四目标全量文档</dc:subject>
  <dc:creator>Codex</dc:creator>
  <cp:keywords>YIAI,V1.8,Agent,Skill,RAG,MCP,Trace,Badcase,Evaluation,Cost</cp:keywords>
  <dc:description>基于当前代码、运行状态与留存证据整理。</dc:description>
  <cp:lastModifiedBy>Codex</cp:lastModifiedBy>
  <dcterms:created xsi:type="dcterms:W3CDTF">2026-07-23T07:19:25Z</dcterms:created>
  <dcterms:modified xsi:type="dcterms:W3CDTF">2026-07-23T07:19:25Z</dcterms:modified>
</cp:coreProperties>
</file>