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ED5C" w14:textId="3CE4B2DA" w:rsidR="001F7C01" w:rsidRDefault="00EF5895">
      <w:r w:rsidRPr="00EF5895">
        <w:t xml:space="preserve">I am cyber security professional for a large grocery related retail organization that creates a daily newsletter that is emailed internally to technology personnel. My website sources for finding news are: www.BleepingComputers.com, www.HackerNews.com, www.DarkReading.com, www.Cybersecuritynews.com, </w:t>
      </w:r>
      <w:hyperlink r:id="rId5" w:history="1">
        <w:r w:rsidR="001F7C01" w:rsidRPr="00F71E80">
          <w:rPr>
            <w:rStyle w:val="Hyperlink"/>
          </w:rPr>
          <w:t>www.SecurityWeek.com</w:t>
        </w:r>
      </w:hyperlink>
    </w:p>
    <w:p w14:paraId="4C0954EF" w14:textId="724C6E70" w:rsidR="00EF5895" w:rsidRDefault="00EF5895">
      <w:r w:rsidRPr="00EF5895">
        <w:t xml:space="preserve"> </w:t>
      </w:r>
      <w:r w:rsidR="00B01DE7">
        <w:t>Summarize</w:t>
      </w:r>
      <w:r w:rsidRPr="00EF5895">
        <w:t xml:space="preserve"> the top 5 cyber security threats present in the news? </w:t>
      </w:r>
    </w:p>
    <w:p w14:paraId="7932ECBC" w14:textId="77777777" w:rsidR="00EF5895" w:rsidRDefault="00EF5895">
      <w:r w:rsidRPr="00EF5895">
        <w:t xml:space="preserve">The criteria for choosing which article to use can be some of the following: level of risk, level of potential risk, number of users affected. </w:t>
      </w:r>
    </w:p>
    <w:p w14:paraId="53F72A73" w14:textId="68E8C78F" w:rsidR="00B4400A" w:rsidRDefault="00EF5895">
      <w:r w:rsidRPr="00EF5895">
        <w:t>The format should be a title for each threat</w:t>
      </w:r>
      <w:r w:rsidR="008E222B">
        <w:t xml:space="preserve">. The title for the threat should be a link to the source article on the web. Underneath the title should be a </w:t>
      </w:r>
      <w:r w:rsidRPr="00EF5895">
        <w:t xml:space="preserve">summarization about the threat that should be no more than </w:t>
      </w:r>
      <w:r w:rsidR="008C0EFC">
        <w:t>60</w:t>
      </w:r>
      <w:r w:rsidRPr="00EF5895">
        <w:t xml:space="preserve"> words, followed by a section called "Key Insight</w:t>
      </w:r>
      <w:r>
        <w:t>s</w:t>
      </w:r>
      <w:r w:rsidRPr="00EF5895">
        <w:t xml:space="preserve">" that will have underneath it a 3 bullet point list with the key insights </w:t>
      </w:r>
      <w:r>
        <w:t xml:space="preserve">identified </w:t>
      </w:r>
      <w:r w:rsidRPr="00EF5895">
        <w:t xml:space="preserve">for the threat. </w:t>
      </w:r>
      <w:r>
        <w:t xml:space="preserve">Under the Key Insights bullet list there should be a section titled ”Analyst Notes:”. Underneath this title should be a description that speaks to the </w:t>
      </w:r>
      <w:r w:rsidR="001F7C01">
        <w:t xml:space="preserve">risk posed by this cyber threat and the description should be under </w:t>
      </w:r>
      <w:r w:rsidR="008E222B">
        <w:t>100</w:t>
      </w:r>
      <w:r w:rsidR="001F7C01">
        <w:t xml:space="preserve"> words. </w:t>
      </w:r>
      <w:r>
        <w:t>Underneath the Analyst notes section there</w:t>
      </w:r>
      <w:r w:rsidRPr="00EF5895">
        <w:t xml:space="preserve"> should also be a risk rating stated for each of the five threats using the following scale: Informational, Low, Medium, High, Very High.</w:t>
      </w:r>
    </w:p>
    <w:p w14:paraId="4A936D6A" w14:textId="50EEDCF6" w:rsidR="00EF5895" w:rsidRDefault="001F7C01">
      <w:r>
        <w:t>You can use the following 2 examples below to build the email-based newsletter:</w:t>
      </w:r>
    </w:p>
    <w:p w14:paraId="1DA900F5" w14:textId="0F36A47D" w:rsidR="001F7C01" w:rsidRDefault="001F7C01">
      <w:r>
        <w:t>Example 1:</w:t>
      </w:r>
    </w:p>
    <w:p w14:paraId="438D36ED" w14:textId="77777777" w:rsidR="001F7C01" w:rsidRPr="001F7C01" w:rsidRDefault="001F7C01" w:rsidP="001F7C01">
      <w:r w:rsidRPr="001F7C01">
        <w:t>All, </w:t>
      </w:r>
    </w:p>
    <w:p w14:paraId="1B80EC34" w14:textId="77777777" w:rsidR="001F7C01" w:rsidRPr="001F7C01" w:rsidRDefault="001F7C01" w:rsidP="001F7C01">
      <w:r w:rsidRPr="001F7C01">
        <w:t> </w:t>
      </w:r>
    </w:p>
    <w:p w14:paraId="3BF25305" w14:textId="77777777" w:rsidR="001F7C01" w:rsidRPr="001F7C01" w:rsidRDefault="001F7C01" w:rsidP="001F7C01">
      <w:r w:rsidRPr="001F7C01">
        <w:t>Below are today’s cybersecurity news highlights.</w:t>
      </w:r>
    </w:p>
    <w:p w14:paraId="5A67AF45" w14:textId="77777777" w:rsidR="001F7C01" w:rsidRPr="001F7C01" w:rsidRDefault="001F7C01" w:rsidP="001F7C01"/>
    <w:p w14:paraId="56BBDCB5" w14:textId="77777777" w:rsidR="001F7C01" w:rsidRPr="001F7C01" w:rsidRDefault="001F7C01" w:rsidP="001F7C01"/>
    <w:tbl>
      <w:tblPr>
        <w:tblW w:w="4869" w:type="dxa"/>
        <w:tblInd w:w="135" w:type="dxa"/>
        <w:tblCellMar>
          <w:left w:w="0" w:type="dxa"/>
          <w:right w:w="0" w:type="dxa"/>
        </w:tblCellMar>
        <w:tblLook w:val="04A0" w:firstRow="1" w:lastRow="0" w:firstColumn="1" w:lastColumn="0" w:noHBand="0" w:noVBand="1"/>
      </w:tblPr>
      <w:tblGrid>
        <w:gridCol w:w="2971"/>
        <w:gridCol w:w="1898"/>
      </w:tblGrid>
      <w:tr w:rsidR="001F7C01" w:rsidRPr="001F7C01" w14:paraId="54C9023F"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0EE227"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56068FD7" w14:textId="77777777" w:rsidR="001F7C01" w:rsidRPr="001F7C01" w:rsidRDefault="001F7C01" w:rsidP="001F7C01">
            <w:r w:rsidRPr="001F7C01">
              <w:t>Medium</w:t>
            </w:r>
          </w:p>
        </w:tc>
      </w:tr>
    </w:tbl>
    <w:p w14:paraId="3E681BE1" w14:textId="77777777" w:rsidR="001F7C01" w:rsidRPr="001F7C01" w:rsidRDefault="001F7C01" w:rsidP="001F7C01"/>
    <w:p w14:paraId="3B025D48" w14:textId="77777777" w:rsidR="001F7C01" w:rsidRPr="001F7C01" w:rsidRDefault="001F7C01" w:rsidP="001F7C01">
      <w:hyperlink r:id="rId6" w:tgtFrame="_blank" w:history="1">
        <w:r w:rsidRPr="001F7C01">
          <w:rPr>
            <w:rStyle w:val="Hyperlink"/>
            <w:b/>
            <w:bCs/>
          </w:rPr>
          <w:t>#Microsoft Warns of Malvertising Campaign Infecting Over 1 Million Devices Worldwide</w:t>
        </w:r>
      </w:hyperlink>
    </w:p>
    <w:p w14:paraId="64C16520" w14:textId="77777777" w:rsidR="001F7C01" w:rsidRPr="001F7C01" w:rsidRDefault="001F7C01" w:rsidP="001F7C01">
      <w:r w:rsidRPr="001F7C01">
        <w:t>Microsoft has unveiled details of a large-scale malvertising campaign that is believed to have compromised over one million devices worldwide, describing it as an opportunistic attack aimed at stealing sensitive information. The tech giant, which first detected the activity in early December 2024, is tracking it under the broader designation Storm-0408—a label assigned to a group of threat actors known for distributing remote access and information-stealing malware through phishing, search engine optimization (SEO) tactics, and malvertising.</w:t>
      </w:r>
    </w:p>
    <w:p w14:paraId="6A5171E3" w14:textId="77777777" w:rsidR="001F7C01" w:rsidRPr="001F7C01" w:rsidRDefault="001F7C01" w:rsidP="001F7C01"/>
    <w:p w14:paraId="518AF591" w14:textId="77777777" w:rsidR="001F7C01" w:rsidRPr="001F7C01" w:rsidRDefault="001F7C01" w:rsidP="001F7C01">
      <w:r w:rsidRPr="001F7C01">
        <w:rPr>
          <w:b/>
          <w:bCs/>
        </w:rPr>
        <w:t>Key Insights:</w:t>
      </w:r>
    </w:p>
    <w:p w14:paraId="5AFBAF4A" w14:textId="77777777" w:rsidR="001F7C01" w:rsidRPr="001F7C01" w:rsidRDefault="001F7C01" w:rsidP="001F7C01">
      <w:pPr>
        <w:numPr>
          <w:ilvl w:val="0"/>
          <w:numId w:val="1"/>
        </w:numPr>
      </w:pPr>
      <w:r w:rsidRPr="001F7C01">
        <w:rPr>
          <w:b/>
          <w:bCs/>
        </w:rPr>
        <w:lastRenderedPageBreak/>
        <w:t>Malvertising via Illegal Streaming Sites:</w:t>
      </w:r>
      <w:r w:rsidRPr="001F7C01">
        <w:rPr>
          <w:b/>
          <w:bCs/>
          <w:i/>
          <w:iCs/>
        </w:rPr>
        <w:t> </w:t>
      </w:r>
      <w:r w:rsidRPr="001F7C01">
        <w:t>The attack leverages malicious advertisements embedded in illegal streaming websites to redirect users through multiple intermediary sites, ultimately leading them to GitHub and other platforms hosting malicious payloads.</w:t>
      </w:r>
    </w:p>
    <w:p w14:paraId="04808E24" w14:textId="77777777" w:rsidR="001F7C01" w:rsidRPr="001F7C01" w:rsidRDefault="001F7C01" w:rsidP="001F7C01">
      <w:pPr>
        <w:numPr>
          <w:ilvl w:val="0"/>
          <w:numId w:val="1"/>
        </w:numPr>
      </w:pPr>
      <w:r w:rsidRPr="001F7C01">
        <w:rPr>
          <w:b/>
          <w:bCs/>
        </w:rPr>
        <w:t>Abuse of Legitimate Platforms:</w:t>
      </w:r>
      <w:r w:rsidRPr="001F7C01">
        <w:t> Threat actors are exploiting reputable services like GitHub, Discord, and Dropbox to host and distribute malware, making detection and mitigation more challenging.</w:t>
      </w:r>
    </w:p>
    <w:p w14:paraId="52D9AFE7" w14:textId="77777777" w:rsidR="001F7C01" w:rsidRPr="001F7C01" w:rsidRDefault="001F7C01" w:rsidP="001F7C01">
      <w:pPr>
        <w:numPr>
          <w:ilvl w:val="0"/>
          <w:numId w:val="1"/>
        </w:numPr>
      </w:pPr>
      <w:r w:rsidRPr="001F7C01">
        <w:rPr>
          <w:b/>
          <w:bCs/>
        </w:rPr>
        <w:t>Multi-Stage Infection Process:</w:t>
      </w:r>
      <w:r w:rsidRPr="001F7C01">
        <w:t> The campaign employs a sophisticated, multi-stage infection chain involving system reconnaissance, information gathering, and deployment of additional malware such as Lumma Stealer and Doenerium, which are capable of stealing sensitive information.</w:t>
      </w:r>
    </w:p>
    <w:p w14:paraId="043E0CEF" w14:textId="77777777" w:rsidR="001F7C01" w:rsidRPr="001F7C01" w:rsidRDefault="001F7C01" w:rsidP="001F7C01">
      <w:pPr>
        <w:numPr>
          <w:ilvl w:val="0"/>
          <w:numId w:val="1"/>
        </w:numPr>
      </w:pPr>
      <w:r w:rsidRPr="001F7C01">
        <w:rPr>
          <w:b/>
          <w:bCs/>
        </w:rPr>
        <w:t>Use of Living-off-the-Land Techniques:</w:t>
      </w:r>
      <w:r w:rsidRPr="001F7C01">
        <w:t> Attackers utilize legitimate system tools and scripts (e.g., PowerShell, MSBuild.exe, RegAsm.exe) to execute commands, establish persistence, and exfiltrate data, thereby evading traditional security defenses.</w:t>
      </w:r>
    </w:p>
    <w:p w14:paraId="5B82E266" w14:textId="77777777" w:rsidR="001F7C01" w:rsidRPr="001F7C01" w:rsidRDefault="001F7C01" w:rsidP="001F7C01"/>
    <w:p w14:paraId="47343806" w14:textId="77777777" w:rsidR="001F7C01" w:rsidRPr="001F7C01" w:rsidRDefault="001F7C01" w:rsidP="001F7C01">
      <w:r w:rsidRPr="001F7C01">
        <w:rPr>
          <w:b/>
          <w:bCs/>
          <w:i/>
          <w:iCs/>
        </w:rPr>
        <w:t>Analyst Note:</w:t>
      </w:r>
      <w:r w:rsidRPr="001F7C01">
        <w:t> </w:t>
      </w:r>
      <w:r w:rsidRPr="001F7C01">
        <w:rPr>
          <w:i/>
          <w:iCs/>
        </w:rPr>
        <w:t>The exploitation of legitimate platforms like GitHub and the use of living-off-the-land techniques in this malvertising campaign underscore the evolving tactics of cyber adversaries. Organizations should enhance monitoring of network traffic for unusual activity, educate users about the risks of accessing untrusted websites, and implement robust endpoint protection strategies to detect and prevent such sophisticated threats.</w:t>
      </w:r>
    </w:p>
    <w:p w14:paraId="39561745" w14:textId="77777777" w:rsidR="001F7C01" w:rsidRPr="001F7C01" w:rsidRDefault="001F7C01" w:rsidP="001F7C01"/>
    <w:p w14:paraId="36C78AC8" w14:textId="77777777" w:rsidR="001F7C01" w:rsidRPr="001F7C01" w:rsidRDefault="001F7C01" w:rsidP="001F7C01"/>
    <w:tbl>
      <w:tblPr>
        <w:tblpPr w:leftFromText="180" w:rightFromText="180" w:vertAnchor="text"/>
        <w:tblW w:w="4869" w:type="dxa"/>
        <w:tblCellMar>
          <w:left w:w="0" w:type="dxa"/>
          <w:right w:w="0" w:type="dxa"/>
        </w:tblCellMar>
        <w:tblLook w:val="04A0" w:firstRow="1" w:lastRow="0" w:firstColumn="1" w:lastColumn="0" w:noHBand="0" w:noVBand="1"/>
      </w:tblPr>
      <w:tblGrid>
        <w:gridCol w:w="2971"/>
        <w:gridCol w:w="1898"/>
      </w:tblGrid>
      <w:tr w:rsidR="001F7C01" w:rsidRPr="001F7C01" w14:paraId="4C1F8417"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23F6E5"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1EC379AC" w14:textId="77777777" w:rsidR="001F7C01" w:rsidRPr="001F7C01" w:rsidRDefault="001F7C01" w:rsidP="001F7C01">
            <w:r w:rsidRPr="001F7C01">
              <w:t>Low</w:t>
            </w:r>
          </w:p>
        </w:tc>
      </w:tr>
    </w:tbl>
    <w:p w14:paraId="701B4091" w14:textId="77777777" w:rsidR="001F7C01" w:rsidRPr="001F7C01" w:rsidRDefault="001F7C01" w:rsidP="001F7C01"/>
    <w:p w14:paraId="6088EF30" w14:textId="77777777" w:rsidR="001F7C01" w:rsidRPr="001F7C01" w:rsidRDefault="001F7C01" w:rsidP="001F7C01"/>
    <w:p w14:paraId="004CEFAA" w14:textId="77777777" w:rsidR="001F7C01" w:rsidRPr="001F7C01" w:rsidRDefault="001F7C01" w:rsidP="001F7C01">
      <w:hyperlink r:id="rId7" w:tgtFrame="_blank" w:history="1">
        <w:r w:rsidRPr="001F7C01">
          <w:rPr>
            <w:rStyle w:val="Hyperlink"/>
            <w:b/>
            <w:bCs/>
          </w:rPr>
          <w:t>#Microsoft: North Korean hackers join Qilin ransomware gang</w:t>
        </w:r>
      </w:hyperlink>
    </w:p>
    <w:p w14:paraId="2292FD77" w14:textId="77777777" w:rsidR="001F7C01" w:rsidRPr="001F7C01" w:rsidRDefault="001F7C01" w:rsidP="001F7C01">
      <w:r w:rsidRPr="001F7C01">
        <w:rPr>
          <w:rFonts w:ascii="Arial" w:hAnsi="Arial" w:cs="Arial"/>
        </w:rPr>
        <w:t>​</w:t>
      </w:r>
      <w:r w:rsidRPr="001F7C01">
        <w:t>Microsoft has identified that the North Korean state-sponsored hacking group known as Moonstone Sleet has begun deploying Qilin ransomware in recent attacks. Moonstone Sleet, previously known for using custom ransomware, is now utilizing ransomware-as-a-service (RaaS) offerings like Qilin, marking a significant change in their operational approach.</w:t>
      </w:r>
    </w:p>
    <w:p w14:paraId="7C127440" w14:textId="77777777" w:rsidR="001F7C01" w:rsidRPr="001F7C01" w:rsidRDefault="001F7C01" w:rsidP="001F7C01"/>
    <w:p w14:paraId="6B02C86A" w14:textId="77777777" w:rsidR="001F7C01" w:rsidRPr="001F7C01" w:rsidRDefault="001F7C01" w:rsidP="001F7C01">
      <w:r w:rsidRPr="001F7C01">
        <w:rPr>
          <w:b/>
          <w:bCs/>
        </w:rPr>
        <w:t>Key Insights:</w:t>
      </w:r>
    </w:p>
    <w:p w14:paraId="64CF6C70" w14:textId="77777777" w:rsidR="001F7C01" w:rsidRPr="001F7C01" w:rsidRDefault="001F7C01" w:rsidP="001F7C01">
      <w:pPr>
        <w:numPr>
          <w:ilvl w:val="0"/>
          <w:numId w:val="2"/>
        </w:numPr>
      </w:pPr>
      <w:r w:rsidRPr="001F7C01">
        <w:rPr>
          <w:b/>
          <w:bCs/>
        </w:rPr>
        <w:t>Diverse Attack Methods:</w:t>
      </w:r>
      <w:r w:rsidRPr="001F7C01">
        <w:t> The group employs various techniques to compromise targets, including trojanized software (e.g., PuTTY), malicious npm packages, and the creation of fake software development companies to engage victims on platforms like LinkedIn and Telegram.</w:t>
      </w:r>
    </w:p>
    <w:p w14:paraId="047FEE1E" w14:textId="77777777" w:rsidR="001F7C01" w:rsidRPr="001F7C01" w:rsidRDefault="001F7C01" w:rsidP="001F7C01">
      <w:pPr>
        <w:numPr>
          <w:ilvl w:val="0"/>
          <w:numId w:val="2"/>
        </w:numPr>
      </w:pPr>
      <w:r w:rsidRPr="001F7C01">
        <w:rPr>
          <w:b/>
          <w:bCs/>
        </w:rPr>
        <w:lastRenderedPageBreak/>
        <w:t>Financial and Espionage Objectives:</w:t>
      </w:r>
      <w:r w:rsidRPr="001F7C01">
        <w:t> Moonstone Sleet targets both financial institutions and entities of interest for cyberespionage, indicating a dual motive in their cyber operations.</w:t>
      </w:r>
    </w:p>
    <w:p w14:paraId="3ADE97D1" w14:textId="77777777" w:rsidR="001F7C01" w:rsidRPr="001F7C01" w:rsidRDefault="001F7C01" w:rsidP="001F7C01">
      <w:pPr>
        <w:numPr>
          <w:ilvl w:val="0"/>
          <w:numId w:val="2"/>
        </w:numPr>
      </w:pPr>
      <w:r w:rsidRPr="001F7C01">
        <w:rPr>
          <w:b/>
          <w:bCs/>
        </w:rPr>
        <w:t>Evolution of Qilin Ransomware:</w:t>
      </w:r>
      <w:r w:rsidRPr="001F7C01">
        <w:t> Initially emerging as "Agenda" in August 2022, the Qilin ransomware has evolved, with its operators claiming over 130 companies on their dark web leak site, highlighting its growing impact.</w:t>
      </w:r>
      <w:r w:rsidRPr="001F7C01">
        <w:rPr>
          <w:rFonts w:ascii="Arial" w:hAnsi="Arial" w:cs="Arial"/>
        </w:rPr>
        <w:t>​</w:t>
      </w:r>
    </w:p>
    <w:p w14:paraId="0872F922" w14:textId="77777777" w:rsidR="001F7C01" w:rsidRPr="001F7C01" w:rsidRDefault="001F7C01" w:rsidP="001F7C01"/>
    <w:p w14:paraId="3DCC366A" w14:textId="77777777" w:rsidR="001F7C01" w:rsidRPr="001F7C01" w:rsidRDefault="001F7C01" w:rsidP="001F7C01">
      <w:r w:rsidRPr="001F7C01">
        <w:rPr>
          <w:b/>
          <w:bCs/>
          <w:i/>
          <w:iCs/>
        </w:rPr>
        <w:t>Analyst Note:</w:t>
      </w:r>
      <w:r w:rsidRPr="001F7C01">
        <w:rPr>
          <w:i/>
          <w:iCs/>
        </w:rPr>
        <w:t> The adoption of Qilin ransomware by Moonstone Sleet signals North Korea’s increasing reliance on financially motivated cyberattacks to support its regime. This shift towards ransomware-as-a-service (RaaS) allows the group to scale operations more efficiently while maintaining plausible deniability.</w:t>
      </w:r>
    </w:p>
    <w:p w14:paraId="5E5048AA" w14:textId="77777777" w:rsidR="001F7C01" w:rsidRPr="001F7C01" w:rsidRDefault="001F7C01" w:rsidP="001F7C01"/>
    <w:p w14:paraId="49007886" w14:textId="77777777" w:rsidR="001F7C01" w:rsidRPr="001F7C01" w:rsidRDefault="001F7C01" w:rsidP="001F7C01"/>
    <w:tbl>
      <w:tblPr>
        <w:tblW w:w="4869" w:type="dxa"/>
        <w:tblInd w:w="135" w:type="dxa"/>
        <w:tblCellMar>
          <w:left w:w="0" w:type="dxa"/>
          <w:right w:w="0" w:type="dxa"/>
        </w:tblCellMar>
        <w:tblLook w:val="04A0" w:firstRow="1" w:lastRow="0" w:firstColumn="1" w:lastColumn="0" w:noHBand="0" w:noVBand="1"/>
      </w:tblPr>
      <w:tblGrid>
        <w:gridCol w:w="2971"/>
        <w:gridCol w:w="1898"/>
      </w:tblGrid>
      <w:tr w:rsidR="001F7C01" w:rsidRPr="001F7C01" w14:paraId="27A15547"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21C938F"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A5C9EB"/>
            <w:noWrap/>
            <w:tcMar>
              <w:top w:w="0" w:type="dxa"/>
              <w:left w:w="108" w:type="dxa"/>
              <w:bottom w:w="0" w:type="dxa"/>
              <w:right w:w="108" w:type="dxa"/>
            </w:tcMar>
            <w:vAlign w:val="bottom"/>
            <w:hideMark/>
          </w:tcPr>
          <w:p w14:paraId="0D55977D" w14:textId="77777777" w:rsidR="001F7C01" w:rsidRPr="001F7C01" w:rsidRDefault="001F7C01" w:rsidP="001F7C01">
            <w:r w:rsidRPr="001F7C01">
              <w:t>Informational</w:t>
            </w:r>
          </w:p>
        </w:tc>
      </w:tr>
    </w:tbl>
    <w:p w14:paraId="7351477A" w14:textId="77777777" w:rsidR="001F7C01" w:rsidRPr="001F7C01" w:rsidRDefault="001F7C01" w:rsidP="001F7C01"/>
    <w:p w14:paraId="1030067D" w14:textId="77777777" w:rsidR="001F7C01" w:rsidRPr="001F7C01" w:rsidRDefault="001F7C01" w:rsidP="001F7C01">
      <w:hyperlink r:id="rId8" w:tgtFrame="_blank" w:history="1">
        <w:r w:rsidRPr="001F7C01">
          <w:rPr>
            <w:rStyle w:val="Hyperlink"/>
            <w:b/>
            <w:bCs/>
          </w:rPr>
          <w:t>#GitHub Details How Security Professionals Can Use Copilot to Analyze Logs</w:t>
        </w:r>
      </w:hyperlink>
    </w:p>
    <w:p w14:paraId="1D75A3EE" w14:textId="77777777" w:rsidR="001F7C01" w:rsidRPr="001F7C01" w:rsidRDefault="001F7C01" w:rsidP="001F7C01">
      <w:r w:rsidRPr="001F7C01">
        <w:t>GitHub has unveiled innovative applications of its AI-powered coding assistant, Copilot, specifically designed to assist security professionals in analyzing system logs and operational data.</w:t>
      </w:r>
    </w:p>
    <w:p w14:paraId="451EB5FB" w14:textId="77777777" w:rsidR="001F7C01" w:rsidRPr="001F7C01" w:rsidRDefault="001F7C01" w:rsidP="001F7C01"/>
    <w:p w14:paraId="463833D4" w14:textId="77777777" w:rsidR="001F7C01" w:rsidRPr="001F7C01" w:rsidRDefault="001F7C01" w:rsidP="001F7C01">
      <w:r w:rsidRPr="001F7C01">
        <w:rPr>
          <w:b/>
          <w:bCs/>
        </w:rPr>
        <w:t>Key Insights:</w:t>
      </w:r>
    </w:p>
    <w:p w14:paraId="75291717" w14:textId="77777777" w:rsidR="001F7C01" w:rsidRPr="001F7C01" w:rsidRDefault="001F7C01" w:rsidP="001F7C01">
      <w:pPr>
        <w:numPr>
          <w:ilvl w:val="0"/>
          <w:numId w:val="3"/>
        </w:numPr>
      </w:pPr>
      <w:r w:rsidRPr="001F7C01">
        <w:rPr>
          <w:b/>
          <w:bCs/>
        </w:rPr>
        <w:t>Automated Log Processing:</w:t>
      </w:r>
      <w:r w:rsidRPr="001F7C01">
        <w:t> Copilot can generate Python scripts to create custom log processors, facilitating efficient parsing of complex logs, such as AWS CloudTrail logs.</w:t>
      </w:r>
    </w:p>
    <w:p w14:paraId="4467CDB5" w14:textId="77777777" w:rsidR="001F7C01" w:rsidRPr="001F7C01" w:rsidRDefault="001F7C01" w:rsidP="001F7C01">
      <w:pPr>
        <w:numPr>
          <w:ilvl w:val="0"/>
          <w:numId w:val="3"/>
        </w:numPr>
      </w:pPr>
      <w:r w:rsidRPr="001F7C01">
        <w:rPr>
          <w:b/>
          <w:bCs/>
        </w:rPr>
        <w:t>Intelligent Pattern Recognition:</w:t>
      </w:r>
      <w:r w:rsidRPr="001F7C01">
        <w:t> The tool identifies common attack signatures within log data, offering technical analyses and remediation advice, thereby enhancing threat detection and response.</w:t>
      </w:r>
    </w:p>
    <w:p w14:paraId="5D4B7870" w14:textId="77777777" w:rsidR="001F7C01" w:rsidRPr="001F7C01" w:rsidRDefault="001F7C01" w:rsidP="001F7C01">
      <w:pPr>
        <w:numPr>
          <w:ilvl w:val="0"/>
          <w:numId w:val="3"/>
        </w:numPr>
      </w:pPr>
      <w:r w:rsidRPr="001F7C01">
        <w:rPr>
          <w:b/>
          <w:bCs/>
        </w:rPr>
        <w:t>Command-Line Integration:</w:t>
      </w:r>
      <w:r w:rsidRPr="001F7C01">
        <w:t> Copilot's integration with command-line interfaces accelerates tasks like Linux audit log analysis, streamlining security operations for engineers.</w:t>
      </w:r>
    </w:p>
    <w:p w14:paraId="335838CE" w14:textId="77777777" w:rsidR="001F7C01" w:rsidRPr="001F7C01" w:rsidRDefault="001F7C01" w:rsidP="001F7C01">
      <w:pPr>
        <w:numPr>
          <w:ilvl w:val="0"/>
          <w:numId w:val="3"/>
        </w:numPr>
      </w:pPr>
      <w:r w:rsidRPr="001F7C01">
        <w:rPr>
          <w:b/>
          <w:bCs/>
        </w:rPr>
        <w:t>Enterprise-Grade Security Features:</w:t>
      </w:r>
      <w:r w:rsidRPr="001F7C01">
        <w:t> The assistant supports policy-aware code generation, log anonymization, and seamless integration with Security Information and Event Management (SIEM) systems, ensuring compliance and enhancing security measures.</w:t>
      </w:r>
    </w:p>
    <w:p w14:paraId="5A8801B0" w14:textId="77777777" w:rsidR="001F7C01" w:rsidRPr="001F7C01" w:rsidRDefault="001F7C01" w:rsidP="001F7C01"/>
    <w:p w14:paraId="2EB5A863" w14:textId="77777777" w:rsidR="001F7C01" w:rsidRPr="001F7C01" w:rsidRDefault="001F7C01" w:rsidP="001F7C01">
      <w:r w:rsidRPr="001F7C01">
        <w:rPr>
          <w:b/>
          <w:bCs/>
          <w:i/>
          <w:iCs/>
        </w:rPr>
        <w:t>Analyst Note:</w:t>
      </w:r>
      <w:r w:rsidRPr="001F7C01">
        <w:rPr>
          <w:i/>
          <w:iCs/>
        </w:rPr>
        <w:t xml:space="preserve"> GitHub Copilot's advanced capabilities in automating log analysis and detecting security anomalies represent a significant advancement for security operations centers (SOCs). By </w:t>
      </w:r>
      <w:r w:rsidRPr="001F7C01">
        <w:rPr>
          <w:i/>
          <w:iCs/>
        </w:rPr>
        <w:lastRenderedPageBreak/>
        <w:t>reducing manual workloads and enhancing the accuracy of threat detection, Copilot empowers security professionals to respond more swiftly and effectively to emerging threats, thereby strengthening organizational cybersecurity postures.</w:t>
      </w:r>
    </w:p>
    <w:p w14:paraId="0A09A394" w14:textId="77777777" w:rsidR="001F7C01" w:rsidRPr="001F7C01" w:rsidRDefault="001F7C01" w:rsidP="001F7C01"/>
    <w:p w14:paraId="2ED50E6D" w14:textId="77777777" w:rsidR="001F7C01" w:rsidRPr="001F7C01" w:rsidRDefault="001F7C01" w:rsidP="001F7C01">
      <w:pPr>
        <w:rPr>
          <w:i/>
          <w:iCs/>
        </w:rPr>
      </w:pPr>
    </w:p>
    <w:p w14:paraId="3E974523" w14:textId="77777777" w:rsidR="001F7C01" w:rsidRPr="001F7C01" w:rsidRDefault="001F7C01" w:rsidP="001F7C01">
      <w:pPr>
        <w:rPr>
          <w:i/>
          <w:iCs/>
        </w:rPr>
      </w:pPr>
    </w:p>
    <w:p w14:paraId="4C442BE0" w14:textId="77777777" w:rsidR="001F7C01" w:rsidRPr="001F7C01" w:rsidRDefault="001F7C01" w:rsidP="001F7C01">
      <w:r w:rsidRPr="001F7C01">
        <w:t>To accurately communicate the news we are sharing; the Threat Operations team has instituted a color-coding system for the information we report out: </w:t>
      </w:r>
    </w:p>
    <w:p w14:paraId="6E541A3F" w14:textId="77777777" w:rsidR="001F7C01" w:rsidRPr="001F7C01" w:rsidRDefault="001F7C01" w:rsidP="001F7C01">
      <w:r w:rsidRPr="001F7C01">
        <w:t> </w:t>
      </w:r>
    </w:p>
    <w:p w14:paraId="2B7FD5FA" w14:textId="77777777" w:rsidR="001F7C01" w:rsidRPr="001F7C01" w:rsidRDefault="001F7C01" w:rsidP="001F7C01">
      <w:r w:rsidRPr="001F7C01">
        <w:rPr>
          <w:i/>
          <w:iCs/>
        </w:rPr>
        <w:t> </w:t>
      </w:r>
    </w:p>
    <w:tbl>
      <w:tblPr>
        <w:tblpPr w:leftFromText="180" w:rightFromText="180" w:vertAnchor="text"/>
        <w:tblW w:w="12385" w:type="dxa"/>
        <w:tblCellMar>
          <w:left w:w="0" w:type="dxa"/>
          <w:right w:w="0" w:type="dxa"/>
        </w:tblCellMar>
        <w:tblLook w:val="04A0" w:firstRow="1" w:lastRow="0" w:firstColumn="1" w:lastColumn="0" w:noHBand="0" w:noVBand="1"/>
      </w:tblPr>
      <w:tblGrid>
        <w:gridCol w:w="1627"/>
        <w:gridCol w:w="2079"/>
        <w:gridCol w:w="8679"/>
      </w:tblGrid>
      <w:tr w:rsidR="001F7C01" w:rsidRPr="001F7C01" w14:paraId="2687BBE7" w14:textId="77777777" w:rsidTr="001F7C01">
        <w:trPr>
          <w:trHeight w:val="223"/>
        </w:trPr>
        <w:tc>
          <w:tcPr>
            <w:tcW w:w="16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40B1A8" w14:textId="77777777" w:rsidR="001F7C01" w:rsidRPr="001F7C01" w:rsidRDefault="001F7C01" w:rsidP="001F7C01">
            <w:r w:rsidRPr="001F7C01">
              <w:t>Risk Rating:</w:t>
            </w:r>
          </w:p>
        </w:tc>
        <w:tc>
          <w:tcPr>
            <w:tcW w:w="2079" w:type="dxa"/>
            <w:tcBorders>
              <w:top w:val="single" w:sz="8" w:space="0" w:color="auto"/>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66EC7210" w14:textId="77777777" w:rsidR="001F7C01" w:rsidRPr="001F7C01" w:rsidRDefault="001F7C01" w:rsidP="001F7C01">
            <w:r w:rsidRPr="001F7C01">
              <w:t>Informational</w:t>
            </w:r>
          </w:p>
        </w:tc>
        <w:tc>
          <w:tcPr>
            <w:tcW w:w="867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7E0CF91" w14:textId="77777777" w:rsidR="001F7C01" w:rsidRPr="001F7C01" w:rsidRDefault="001F7C01" w:rsidP="001F7C01">
            <w:r w:rsidRPr="001F7C01">
              <w:t>Not a threat. FYI regarding cybersecurity</w:t>
            </w:r>
          </w:p>
        </w:tc>
      </w:tr>
      <w:tr w:rsidR="001F7C01" w:rsidRPr="001F7C01" w14:paraId="4591E758"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04058AC"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7F968A75" w14:textId="77777777" w:rsidR="001F7C01" w:rsidRPr="001F7C01" w:rsidRDefault="001F7C01" w:rsidP="001F7C01">
            <w:r w:rsidRPr="001F7C01">
              <w:t>Low</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4AB1C0" w14:textId="666E0AF1" w:rsidR="001F7C01" w:rsidRPr="001F7C01" w:rsidRDefault="001F7C01" w:rsidP="001F7C01">
            <w:r w:rsidRPr="001F7C01">
              <w:t xml:space="preserve">A threat, but not to </w:t>
            </w:r>
            <w:r>
              <w:t>Large Retail Grocer</w:t>
            </w:r>
            <w:r w:rsidRPr="001F7C01">
              <w:t xml:space="preserve"> directly</w:t>
            </w:r>
          </w:p>
        </w:tc>
      </w:tr>
      <w:tr w:rsidR="001F7C01" w:rsidRPr="001F7C01" w14:paraId="590C5325"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964F795"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017AD617" w14:textId="77777777" w:rsidR="001F7C01" w:rsidRPr="001F7C01" w:rsidRDefault="001F7C01" w:rsidP="001F7C01">
            <w:r w:rsidRPr="001F7C01">
              <w:t>Medium</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073E45B" w14:textId="63625FF3" w:rsidR="001F7C01" w:rsidRPr="001F7C01" w:rsidRDefault="001F7C01" w:rsidP="001F7C01">
            <w:r w:rsidRPr="001F7C01">
              <w:t xml:space="preserve">Potentially a threat to </w:t>
            </w:r>
            <w:r>
              <w:t>Large Retail Grocer</w:t>
            </w:r>
            <w:r w:rsidRPr="001F7C01">
              <w:t>, but manageable </w:t>
            </w:r>
          </w:p>
        </w:tc>
      </w:tr>
      <w:tr w:rsidR="001F7C01" w:rsidRPr="001F7C01" w14:paraId="27241091"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DEA0D0"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1FCC1465" w14:textId="77777777" w:rsidR="001F7C01" w:rsidRPr="001F7C01" w:rsidRDefault="001F7C01" w:rsidP="001F7C01">
            <w:r w:rsidRPr="001F7C01">
              <w:t>High</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372F72" w14:textId="48763A3A" w:rsidR="001F7C01" w:rsidRPr="001F7C01" w:rsidRDefault="001F7C01" w:rsidP="001F7C01">
            <w:r w:rsidRPr="001F7C01">
              <w:t xml:space="preserve">High risk to </w:t>
            </w:r>
            <w:r>
              <w:t>Large Retail Grocer</w:t>
            </w:r>
            <w:r w:rsidRPr="001F7C01">
              <w:t xml:space="preserve"> + Likely to target </w:t>
            </w:r>
            <w:r>
              <w:t>Large Retail Grocer</w:t>
            </w:r>
            <w:r w:rsidRPr="001F7C01">
              <w:t xml:space="preserve"> in the future</w:t>
            </w:r>
          </w:p>
        </w:tc>
      </w:tr>
      <w:tr w:rsidR="001F7C01" w:rsidRPr="001F7C01" w14:paraId="0ADB9CA7"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D9C50BC"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60D20FC4" w14:textId="77777777" w:rsidR="001F7C01" w:rsidRPr="001F7C01" w:rsidRDefault="001F7C01" w:rsidP="001F7C01">
            <w:r w:rsidRPr="001F7C01">
              <w:t>Critical</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B3B960" w14:textId="57D05F8B" w:rsidR="001F7C01" w:rsidRPr="001F7C01" w:rsidRDefault="001F7C01" w:rsidP="001F7C01">
            <w:r w:rsidRPr="001F7C01">
              <w:t xml:space="preserve">High risk to </w:t>
            </w:r>
            <w:r>
              <w:t>Large Retail Grocer</w:t>
            </w:r>
            <w:r w:rsidRPr="001F7C01">
              <w:t xml:space="preserve"> + Currently targeting </w:t>
            </w:r>
            <w:r>
              <w:t>Large Retail Grocer</w:t>
            </w:r>
          </w:p>
        </w:tc>
      </w:tr>
    </w:tbl>
    <w:p w14:paraId="2615610D" w14:textId="77777777" w:rsidR="001F7C01" w:rsidRPr="001F7C01" w:rsidRDefault="001F7C01" w:rsidP="001F7C01"/>
    <w:p w14:paraId="1D38F3E9" w14:textId="77777777" w:rsidR="001F7C01" w:rsidRDefault="001F7C01" w:rsidP="001F7C01"/>
    <w:p w14:paraId="1FDC026F" w14:textId="77777777" w:rsidR="001F7C01" w:rsidRDefault="001F7C01" w:rsidP="001F7C01"/>
    <w:p w14:paraId="4115E136" w14:textId="18FC45BB" w:rsidR="001F7C01" w:rsidRDefault="001F7C01" w:rsidP="001F7C01">
      <w:r>
        <w:t>Example 2:</w:t>
      </w:r>
    </w:p>
    <w:p w14:paraId="5E71D805" w14:textId="77777777" w:rsidR="001F7C01" w:rsidRPr="001F7C01" w:rsidRDefault="001F7C01" w:rsidP="001F7C01"/>
    <w:p w14:paraId="7A9ED138" w14:textId="77777777" w:rsidR="001F7C01" w:rsidRPr="001F7C01" w:rsidRDefault="001F7C01" w:rsidP="001F7C01">
      <w:r w:rsidRPr="001F7C01">
        <w:t>All, </w:t>
      </w:r>
    </w:p>
    <w:p w14:paraId="39CD3D9E" w14:textId="77777777" w:rsidR="001F7C01" w:rsidRPr="001F7C01" w:rsidRDefault="001F7C01" w:rsidP="001F7C01">
      <w:r w:rsidRPr="001F7C01">
        <w:t> </w:t>
      </w:r>
    </w:p>
    <w:p w14:paraId="11C19C03" w14:textId="77777777" w:rsidR="001F7C01" w:rsidRPr="001F7C01" w:rsidRDefault="001F7C01" w:rsidP="001F7C01">
      <w:r w:rsidRPr="001F7C01">
        <w:t>Below are today’s cybersecurity news highlights.</w:t>
      </w:r>
    </w:p>
    <w:p w14:paraId="4B8AC8C0" w14:textId="77777777" w:rsidR="001F7C01" w:rsidRPr="001F7C01" w:rsidRDefault="001F7C01" w:rsidP="001F7C01"/>
    <w:p w14:paraId="2644474B" w14:textId="77777777" w:rsidR="001F7C01" w:rsidRPr="001F7C01" w:rsidRDefault="001F7C01" w:rsidP="001F7C01">
      <w:pPr>
        <w:rPr>
          <w:b/>
          <w:bCs/>
          <w:u w:val="single"/>
        </w:rPr>
      </w:pPr>
    </w:p>
    <w:tbl>
      <w:tblPr>
        <w:tblpPr w:leftFromText="180" w:rightFromText="180" w:bottomFromText="115" w:vertAnchor="text"/>
        <w:tblW w:w="4869" w:type="dxa"/>
        <w:tblCellMar>
          <w:left w:w="0" w:type="dxa"/>
          <w:right w:w="0" w:type="dxa"/>
        </w:tblCellMar>
        <w:tblLook w:val="04A0" w:firstRow="1" w:lastRow="0" w:firstColumn="1" w:lastColumn="0" w:noHBand="0" w:noVBand="1"/>
      </w:tblPr>
      <w:tblGrid>
        <w:gridCol w:w="2971"/>
        <w:gridCol w:w="1898"/>
      </w:tblGrid>
      <w:tr w:rsidR="001F7C01" w:rsidRPr="001F7C01" w14:paraId="75B458BC"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46FBE0C"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6DDA95DE" w14:textId="77777777" w:rsidR="001F7C01" w:rsidRPr="001F7C01" w:rsidRDefault="001F7C01" w:rsidP="001F7C01">
            <w:r w:rsidRPr="001F7C01">
              <w:t>Low</w:t>
            </w:r>
          </w:p>
        </w:tc>
      </w:tr>
    </w:tbl>
    <w:p w14:paraId="22BD2480" w14:textId="77777777" w:rsidR="001F7C01" w:rsidRPr="001F7C01" w:rsidRDefault="001F7C01" w:rsidP="001F7C01"/>
    <w:p w14:paraId="4D2E143F" w14:textId="77777777" w:rsidR="001F7C01" w:rsidRPr="001F7C01" w:rsidRDefault="001F7C01" w:rsidP="001F7C01"/>
    <w:p w14:paraId="7BCB953E" w14:textId="77777777" w:rsidR="001F7C01" w:rsidRPr="001F7C01" w:rsidRDefault="001F7C01" w:rsidP="001F7C01"/>
    <w:bookmarkStart w:id="0" w:name="OLE_LINK1"/>
    <w:bookmarkStart w:id="1" w:name="OLE_LINK2"/>
    <w:p w14:paraId="4C295BFE" w14:textId="77777777" w:rsidR="001F7C01" w:rsidRPr="001F7C01" w:rsidRDefault="001F7C01" w:rsidP="001F7C01">
      <w:pPr>
        <w:rPr>
          <w:b/>
          <w:bCs/>
          <w:u w:val="single"/>
        </w:rPr>
      </w:pPr>
      <w:r w:rsidRPr="001F7C01">
        <w:fldChar w:fldCharType="begin"/>
      </w:r>
      <w:r w:rsidRPr="001F7C01">
        <w:instrText>HYPERLINK "https://nam12.safelinks.protection.outlook.com/?url=https%3A%2F%2Fwww.bleepingcomputer.com%2Fnews%2Fsecurity%2Fundocumented-commands-found-in-bluetooth-chip-used-by-a-billion-devices%2F&amp;data=05%7C02%7Cchristian.bravo%40kroger.com%7C4ad7639e4d4449a0e3e008dd5ff93ec8%7C8331e14a91344288bf5a5e2c8412f074%7C0%7C0%7C638772246304812276%7CUnknown%7CTWFpbGZsb3d8eyJFbXB0eU1hcGkiOnRydWUsIlYiOiIwLjAuMDAwMCIsIlAiOiJXaW4zMiIsIkFOIjoiTWFpbCIsIldUIjoyfQ%3D%3D%7C0%7C%7C%7C&amp;sdata=FWhRNbSu5EKLsD62pyDxHm3wAhAUqpky%2F5ndsq0xLAs%3D&amp;reserved=0"</w:instrText>
      </w:r>
      <w:r w:rsidRPr="001F7C01">
        <w:fldChar w:fldCharType="separate"/>
      </w:r>
      <w:r w:rsidRPr="001F7C01">
        <w:rPr>
          <w:rStyle w:val="Hyperlink"/>
          <w:b/>
          <w:bCs/>
        </w:rPr>
        <w:t>#Undocumented commands found in Bluetooth chip used by a billion devices</w:t>
      </w:r>
      <w:r w:rsidRPr="001F7C01">
        <w:fldChar w:fldCharType="end"/>
      </w:r>
    </w:p>
    <w:p w14:paraId="69BAEB79" w14:textId="77777777" w:rsidR="001F7C01" w:rsidRPr="001F7C01" w:rsidRDefault="001F7C01" w:rsidP="001F7C01">
      <w:r w:rsidRPr="001F7C01">
        <w:lastRenderedPageBreak/>
        <w:t>Researchers have uncovered undocumented commands in the ESP32 microcontroller, produced by Espressif, which is embedded in over a billion devices as of 2023. These hidden commands can be exploited to impersonate trusted devices, gain unauthorized access to data, infiltrate other devices on the same network, and potentially establish persistent unauthorized control.</w:t>
      </w:r>
    </w:p>
    <w:p w14:paraId="42E876BF" w14:textId="77777777" w:rsidR="001F7C01" w:rsidRPr="001F7C01" w:rsidRDefault="001F7C01" w:rsidP="001F7C01"/>
    <w:p w14:paraId="6B20458A" w14:textId="77777777" w:rsidR="001F7C01" w:rsidRPr="001F7C01" w:rsidRDefault="001F7C01" w:rsidP="001F7C01">
      <w:pPr>
        <w:rPr>
          <w:b/>
          <w:bCs/>
        </w:rPr>
      </w:pPr>
      <w:r w:rsidRPr="001F7C01">
        <w:rPr>
          <w:b/>
          <w:bCs/>
        </w:rPr>
        <w:t>Key Insights:</w:t>
      </w:r>
    </w:p>
    <w:p w14:paraId="5018BC43" w14:textId="77777777" w:rsidR="001F7C01" w:rsidRPr="001F7C01" w:rsidRDefault="001F7C01" w:rsidP="001F7C01">
      <w:pPr>
        <w:numPr>
          <w:ilvl w:val="0"/>
          <w:numId w:val="4"/>
        </w:numPr>
      </w:pPr>
      <w:r w:rsidRPr="001F7C01">
        <w:t>Attackers can use the ESP32 vulnerabilities to</w:t>
      </w:r>
      <w:r w:rsidRPr="001F7C01">
        <w:rPr>
          <w:b/>
          <w:bCs/>
        </w:rPr>
        <w:t xml:space="preserve"> </w:t>
      </w:r>
      <w:r w:rsidRPr="001F7C01">
        <w:t>infiltrate other devices on the same network</w:t>
      </w:r>
      <w:r w:rsidRPr="001F7C01">
        <w:rPr>
          <w:b/>
          <w:bCs/>
        </w:rPr>
        <w:t>,</w:t>
      </w:r>
      <w:r w:rsidRPr="001F7C01">
        <w:t xml:space="preserve"> escalating threats beyond a single compromised device.</w:t>
      </w:r>
    </w:p>
    <w:p w14:paraId="5FFB3D5D" w14:textId="77777777" w:rsidR="001F7C01" w:rsidRPr="001F7C01" w:rsidRDefault="001F7C01" w:rsidP="001F7C01">
      <w:pPr>
        <w:numPr>
          <w:ilvl w:val="0"/>
          <w:numId w:val="4"/>
        </w:numPr>
      </w:pPr>
      <w:r w:rsidRPr="001F7C01">
        <w:t>The ESP32 chip is embedded in over a billion devices, including smart locks, medical equipment, mobile phones, and industrial systems, making the security risk significant.</w:t>
      </w:r>
    </w:p>
    <w:p w14:paraId="446E0F9F" w14:textId="77777777" w:rsidR="001F7C01" w:rsidRPr="001F7C01" w:rsidRDefault="001F7C01" w:rsidP="001F7C01">
      <w:pPr>
        <w:numPr>
          <w:ilvl w:val="0"/>
          <w:numId w:val="4"/>
        </w:numPr>
      </w:pPr>
      <w:r w:rsidRPr="001F7C01">
        <w:t>The vulnerabilities primarily impact devices using Bluetooth Low Energy (BLE), a common communication protocol in IoT devices.</w:t>
      </w:r>
    </w:p>
    <w:p w14:paraId="4D5A23BF" w14:textId="77777777" w:rsidR="001F7C01" w:rsidRPr="001F7C01" w:rsidRDefault="001F7C01" w:rsidP="001F7C01"/>
    <w:p w14:paraId="161A4030" w14:textId="77777777" w:rsidR="001F7C01" w:rsidRPr="001F7C01" w:rsidRDefault="001F7C01" w:rsidP="001F7C01">
      <w:pPr>
        <w:rPr>
          <w:i/>
          <w:iCs/>
        </w:rPr>
      </w:pPr>
      <w:bookmarkStart w:id="2" w:name="OLE_LINK4"/>
      <w:bookmarkStart w:id="3" w:name="OLE_LINK5"/>
      <w:r w:rsidRPr="001F7C01">
        <w:rPr>
          <w:b/>
          <w:bCs/>
          <w:i/>
          <w:iCs/>
        </w:rPr>
        <w:t>Analyst Note:</w:t>
      </w:r>
      <w:r w:rsidRPr="001F7C01">
        <w:t> </w:t>
      </w:r>
      <w:r w:rsidRPr="001F7C01">
        <w:rPr>
          <w:i/>
          <w:iCs/>
        </w:rPr>
        <w:t xml:space="preserve"> </w:t>
      </w:r>
      <w:bookmarkEnd w:id="2"/>
      <w:bookmarkEnd w:id="3"/>
      <w:r w:rsidRPr="001F7C01">
        <w:rPr>
          <w:i/>
          <w:iCs/>
        </w:rPr>
        <w:t>The use of these commands could facilitate supply chain attacks, the concealment of backdoors in the chipset, or the execution of more sophisticated attacks. This discovery is part of the ongoing research carried out by the Innovation Department of Tarlogic on the Bluetooth standard. The solution seeks to democratize the execution of security tests for Bluetooth devices and help manufacturers and cybersecurity experts protect all kinds of gadgets and technological equipment from attacks that aim to spy on citizens and companies and take control of devices that are essential in our daily lives.</w:t>
      </w:r>
      <w:bookmarkEnd w:id="0"/>
      <w:bookmarkEnd w:id="1"/>
    </w:p>
    <w:p w14:paraId="081D3733" w14:textId="77777777" w:rsidR="001F7C01" w:rsidRPr="001F7C01" w:rsidRDefault="001F7C01" w:rsidP="001F7C01"/>
    <w:p w14:paraId="63DB571F" w14:textId="77777777" w:rsidR="001F7C01" w:rsidRPr="001F7C01" w:rsidRDefault="001F7C01" w:rsidP="001F7C01"/>
    <w:p w14:paraId="70AA37EB" w14:textId="77777777" w:rsidR="001F7C01" w:rsidRPr="001F7C01" w:rsidRDefault="001F7C01" w:rsidP="001F7C01"/>
    <w:tbl>
      <w:tblPr>
        <w:tblpPr w:leftFromText="180" w:rightFromText="180" w:bottomFromText="115" w:vertAnchor="text"/>
        <w:tblW w:w="4869" w:type="dxa"/>
        <w:tblCellMar>
          <w:left w:w="0" w:type="dxa"/>
          <w:right w:w="0" w:type="dxa"/>
        </w:tblCellMar>
        <w:tblLook w:val="04A0" w:firstRow="1" w:lastRow="0" w:firstColumn="1" w:lastColumn="0" w:noHBand="0" w:noVBand="1"/>
      </w:tblPr>
      <w:tblGrid>
        <w:gridCol w:w="2971"/>
        <w:gridCol w:w="1898"/>
      </w:tblGrid>
      <w:tr w:rsidR="001F7C01" w:rsidRPr="001F7C01" w14:paraId="49F6BECF"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D3035A5"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4D86DDC5" w14:textId="77777777" w:rsidR="001F7C01" w:rsidRPr="001F7C01" w:rsidRDefault="001F7C01" w:rsidP="001F7C01">
            <w:r w:rsidRPr="001F7C01">
              <w:t>Low</w:t>
            </w:r>
          </w:p>
        </w:tc>
      </w:tr>
    </w:tbl>
    <w:p w14:paraId="1A02E8CA" w14:textId="77777777" w:rsidR="001F7C01" w:rsidRPr="001F7C01" w:rsidRDefault="001F7C01" w:rsidP="001F7C01"/>
    <w:p w14:paraId="7CA93BD6" w14:textId="77777777" w:rsidR="001F7C01" w:rsidRPr="001F7C01" w:rsidRDefault="001F7C01" w:rsidP="001F7C01"/>
    <w:p w14:paraId="03697243" w14:textId="77777777" w:rsidR="001F7C01" w:rsidRPr="001F7C01" w:rsidRDefault="001F7C01" w:rsidP="001F7C01"/>
    <w:bookmarkStart w:id="4" w:name="OLE_LINK18"/>
    <w:bookmarkStart w:id="5" w:name="OLE_LINK19"/>
    <w:p w14:paraId="7F512F01" w14:textId="77777777" w:rsidR="001F7C01" w:rsidRPr="001F7C01" w:rsidRDefault="001F7C01" w:rsidP="001F7C01">
      <w:pPr>
        <w:rPr>
          <w:b/>
          <w:bCs/>
          <w:u w:val="single"/>
        </w:rPr>
      </w:pPr>
      <w:r w:rsidRPr="001F7C01">
        <w:fldChar w:fldCharType="begin"/>
      </w:r>
      <w:r w:rsidRPr="001F7C01">
        <w:instrText>HYPERLINK "https://nam12.safelinks.protection.outlook.com/?url=https%3A%2F%2Fsecurityaffairs.com%2F175103%2Fcyber-crime%2Fakira-ransomware-gang-used-unsecured-webcam-bypass-edr.html&amp;data=05%7C02%7Cchristian.bravo%40kroger.com%7C4ad7639e4d4449a0e3e008dd5ff93ec8%7C8331e14a91344288bf5a5e2c8412f074%7C0%7C0%7C638772246304856528%7CUnknown%7CTWFpbGZsb3d8eyJFbXB0eU1hcGkiOnRydWUsIlYiOiIwLjAuMDAwMCIsIlAiOiJXaW4zMiIsIkFOIjoiTWFpbCIsIldUIjoyfQ%3D%3D%7C0%7C%7C%7C&amp;sdata=fbu3IgxMm6cMZw%2B9XWzbOCgZotVc7pjTuHWzNPJpLjo%3D&amp;reserved=0"</w:instrText>
      </w:r>
      <w:r w:rsidRPr="001F7C01">
        <w:fldChar w:fldCharType="separate"/>
      </w:r>
      <w:r w:rsidRPr="001F7C01">
        <w:rPr>
          <w:rStyle w:val="Hyperlink"/>
          <w:b/>
          <w:bCs/>
        </w:rPr>
        <w:t>#Akira ransomware gang used an unsecured webcam to bypass EDR</w:t>
      </w:r>
      <w:r w:rsidRPr="001F7C01">
        <w:fldChar w:fldCharType="end"/>
      </w:r>
    </w:p>
    <w:p w14:paraId="6885422E" w14:textId="77777777" w:rsidR="001F7C01" w:rsidRPr="001F7C01" w:rsidRDefault="001F7C01" w:rsidP="001F7C01">
      <w:r w:rsidRPr="001F7C01">
        <w:t>Researchers at S-RM have uncovered a novel attack technique employed by the Akira ransomware gang, wherein they exploited an unsecured webcam to bypass Endpoint Detection and Response (EDR) systems and execute encryption attacks on a victim's network.</w:t>
      </w:r>
    </w:p>
    <w:p w14:paraId="5B48D2A0" w14:textId="77777777" w:rsidR="001F7C01" w:rsidRPr="001F7C01" w:rsidRDefault="001F7C01" w:rsidP="001F7C01"/>
    <w:p w14:paraId="13C51DE4" w14:textId="77777777" w:rsidR="001F7C01" w:rsidRPr="001F7C01" w:rsidRDefault="001F7C01" w:rsidP="001F7C01">
      <w:pPr>
        <w:rPr>
          <w:b/>
          <w:bCs/>
        </w:rPr>
      </w:pPr>
      <w:r w:rsidRPr="001F7C01">
        <w:rPr>
          <w:b/>
          <w:bCs/>
        </w:rPr>
        <w:t>Key Insights:</w:t>
      </w:r>
    </w:p>
    <w:p w14:paraId="0C187E89" w14:textId="77777777" w:rsidR="001F7C01" w:rsidRPr="001F7C01" w:rsidRDefault="001F7C01" w:rsidP="001F7C01">
      <w:pPr>
        <w:numPr>
          <w:ilvl w:val="0"/>
          <w:numId w:val="5"/>
        </w:numPr>
      </w:pPr>
      <w:r w:rsidRPr="001F7C01">
        <w:t>Initially, the ransomware was blocked by the victim's EDR, which quarantined the malicious binary and prevented its spread.</w:t>
      </w:r>
    </w:p>
    <w:p w14:paraId="22BB04EB" w14:textId="77777777" w:rsidR="001F7C01" w:rsidRPr="001F7C01" w:rsidRDefault="001F7C01" w:rsidP="001F7C01">
      <w:pPr>
        <w:numPr>
          <w:ilvl w:val="0"/>
          <w:numId w:val="5"/>
        </w:numPr>
      </w:pPr>
      <w:r w:rsidRPr="001F7C01">
        <w:lastRenderedPageBreak/>
        <w:t>In response, the attackers established persistence using the AnyDesk remote access tool and scanned the network for vulnerable devices, ultimately compromising an unsecured webcam.</w:t>
      </w:r>
    </w:p>
    <w:p w14:paraId="7BB87938" w14:textId="77777777" w:rsidR="001F7C01" w:rsidRPr="001F7C01" w:rsidRDefault="001F7C01" w:rsidP="001F7C01">
      <w:pPr>
        <w:numPr>
          <w:ilvl w:val="0"/>
          <w:numId w:val="5"/>
        </w:numPr>
      </w:pPr>
      <w:r w:rsidRPr="001F7C01">
        <w:t>This allowed them to circumvent the EDR protections and deploy the ransomware successfully.</w:t>
      </w:r>
    </w:p>
    <w:p w14:paraId="6F0F4EFB" w14:textId="77777777" w:rsidR="001F7C01" w:rsidRPr="001F7C01" w:rsidRDefault="001F7C01" w:rsidP="001F7C01"/>
    <w:p w14:paraId="3955D3EB" w14:textId="77777777" w:rsidR="001F7C01" w:rsidRPr="001F7C01" w:rsidRDefault="001F7C01" w:rsidP="001F7C01">
      <w:pPr>
        <w:rPr>
          <w:i/>
          <w:iCs/>
        </w:rPr>
      </w:pPr>
      <w:r w:rsidRPr="001F7C01">
        <w:rPr>
          <w:b/>
          <w:bCs/>
          <w:i/>
          <w:iCs/>
        </w:rPr>
        <w:t>Analyst Note:</w:t>
      </w:r>
      <w:r w:rsidRPr="001F7C01">
        <w:t> </w:t>
      </w:r>
      <w:r w:rsidRPr="001F7C01">
        <w:rPr>
          <w:i/>
          <w:iCs/>
        </w:rPr>
        <w:t>The Akira ransomware attack highlights the dangers of neglected IoT devices, the evolving nature of cyber threats, and the limitations of EDR solutions. Unpatched IoT devices serve as weak entry points, as demonstrated by Akira’s transition from Rust to C++ for wider attack capabilities. While EDR plays a crucial role in defense, gaps in coverage or misconfigurations can enable attackers to evade detection, reinforcing the need for a multi-layered security approach.</w:t>
      </w:r>
      <w:bookmarkEnd w:id="4"/>
      <w:bookmarkEnd w:id="5"/>
    </w:p>
    <w:p w14:paraId="2CAFA508" w14:textId="77777777" w:rsidR="001F7C01" w:rsidRPr="001F7C01" w:rsidRDefault="001F7C01" w:rsidP="001F7C01"/>
    <w:p w14:paraId="695AE265" w14:textId="77777777" w:rsidR="001F7C01" w:rsidRPr="001F7C01" w:rsidRDefault="001F7C01" w:rsidP="001F7C01"/>
    <w:tbl>
      <w:tblPr>
        <w:tblpPr w:leftFromText="180" w:rightFromText="180" w:bottomFromText="115" w:vertAnchor="text"/>
        <w:tblW w:w="4869" w:type="dxa"/>
        <w:tblCellMar>
          <w:left w:w="0" w:type="dxa"/>
          <w:right w:w="0" w:type="dxa"/>
        </w:tblCellMar>
        <w:tblLook w:val="04A0" w:firstRow="1" w:lastRow="0" w:firstColumn="1" w:lastColumn="0" w:noHBand="0" w:noVBand="1"/>
      </w:tblPr>
      <w:tblGrid>
        <w:gridCol w:w="2971"/>
        <w:gridCol w:w="1898"/>
      </w:tblGrid>
      <w:tr w:rsidR="001F7C01" w:rsidRPr="001F7C01" w14:paraId="5FD00E52" w14:textId="77777777" w:rsidTr="001F7C01">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EAC2943" w14:textId="77777777" w:rsidR="001F7C01" w:rsidRPr="001F7C01" w:rsidRDefault="001F7C01" w:rsidP="001F7C01">
            <w:r w:rsidRPr="001F7C01">
              <w:t>Risk Rating:</w:t>
            </w:r>
          </w:p>
        </w:tc>
        <w:tc>
          <w:tcPr>
            <w:tcW w:w="1898" w:type="dxa"/>
            <w:tcBorders>
              <w:top w:val="single" w:sz="8" w:space="0" w:color="auto"/>
              <w:left w:val="nil"/>
              <w:bottom w:val="single" w:sz="8" w:space="0" w:color="auto"/>
              <w:right w:val="single" w:sz="8" w:space="0" w:color="auto"/>
            </w:tcBorders>
            <w:shd w:val="clear" w:color="auto" w:fill="A5C9EB"/>
            <w:noWrap/>
            <w:tcMar>
              <w:top w:w="0" w:type="dxa"/>
              <w:left w:w="108" w:type="dxa"/>
              <w:bottom w:w="0" w:type="dxa"/>
              <w:right w:w="108" w:type="dxa"/>
            </w:tcMar>
            <w:vAlign w:val="bottom"/>
            <w:hideMark/>
          </w:tcPr>
          <w:p w14:paraId="0DB7D0C0" w14:textId="77777777" w:rsidR="001F7C01" w:rsidRPr="001F7C01" w:rsidRDefault="001F7C01" w:rsidP="001F7C01">
            <w:r w:rsidRPr="001F7C01">
              <w:t>Informational</w:t>
            </w:r>
          </w:p>
        </w:tc>
      </w:tr>
    </w:tbl>
    <w:p w14:paraId="4BC23EF3" w14:textId="77777777" w:rsidR="001F7C01" w:rsidRPr="001F7C01" w:rsidRDefault="001F7C01" w:rsidP="001F7C01"/>
    <w:p w14:paraId="75F5BDFA" w14:textId="77777777" w:rsidR="001F7C01" w:rsidRPr="001F7C01" w:rsidRDefault="001F7C01" w:rsidP="001F7C01"/>
    <w:p w14:paraId="6F860785" w14:textId="77777777" w:rsidR="001F7C01" w:rsidRPr="001F7C01" w:rsidRDefault="001F7C01" w:rsidP="001F7C01"/>
    <w:p w14:paraId="03DB6225" w14:textId="77777777" w:rsidR="001F7C01" w:rsidRPr="001F7C01" w:rsidRDefault="001F7C01" w:rsidP="001F7C01">
      <w:hyperlink r:id="rId9" w:history="1">
        <w:r w:rsidRPr="001F7C01">
          <w:rPr>
            <w:rStyle w:val="Hyperlink"/>
            <w:b/>
            <w:bCs/>
          </w:rPr>
          <w:t>#EncryptHub’s OPSEC Failures Expose Its Malware Operation</w:t>
        </w:r>
      </w:hyperlink>
    </w:p>
    <w:p w14:paraId="1250DD6A" w14:textId="77777777" w:rsidR="001F7C01" w:rsidRPr="001F7C01" w:rsidRDefault="001F7C01" w:rsidP="001F7C01">
      <w:r w:rsidRPr="001F7C01">
        <w:t>Outpost24's KrakenLabs uncovered critical operational security (OPSEC) failures within EncryptHub's sophisticated malware operation, providing deep insights into the group's infrastructure and tactics. These lapses included enabled directory listings on core infrastructure, co-located storage of stolen data with malware files, and exposed Telegram bot configurations used for data theft and campaign management.</w:t>
      </w:r>
    </w:p>
    <w:p w14:paraId="434AF949" w14:textId="77777777" w:rsidR="001F7C01" w:rsidRPr="001F7C01" w:rsidRDefault="001F7C01" w:rsidP="001F7C01"/>
    <w:p w14:paraId="2E4A2DD4" w14:textId="77777777" w:rsidR="001F7C01" w:rsidRPr="001F7C01" w:rsidRDefault="001F7C01" w:rsidP="001F7C01"/>
    <w:p w14:paraId="6ECCDC5A" w14:textId="77777777" w:rsidR="001F7C01" w:rsidRPr="001F7C01" w:rsidRDefault="001F7C01" w:rsidP="001F7C01">
      <w:pPr>
        <w:rPr>
          <w:b/>
          <w:bCs/>
        </w:rPr>
      </w:pPr>
      <w:r w:rsidRPr="001F7C01">
        <w:rPr>
          <w:b/>
          <w:bCs/>
        </w:rPr>
        <w:t>Key Insights:</w:t>
      </w:r>
    </w:p>
    <w:p w14:paraId="442E6DB1" w14:textId="77777777" w:rsidR="001F7C01" w:rsidRPr="001F7C01" w:rsidRDefault="001F7C01" w:rsidP="001F7C01">
      <w:pPr>
        <w:numPr>
          <w:ilvl w:val="0"/>
          <w:numId w:val="6"/>
        </w:numPr>
      </w:pPr>
      <w:r w:rsidRPr="001F7C01">
        <w:t>EncryptHub's campaigns utilize multi-layered PowerShell scripts for system information collection, data extraction, evasion techniques, code injection, and deployment of additional data-stealing programs.</w:t>
      </w:r>
    </w:p>
    <w:p w14:paraId="44330906" w14:textId="77777777" w:rsidR="001F7C01" w:rsidRPr="001F7C01" w:rsidRDefault="001F7C01" w:rsidP="001F7C01">
      <w:pPr>
        <w:numPr>
          <w:ilvl w:val="0"/>
          <w:numId w:val="6"/>
        </w:numPr>
      </w:pPr>
      <w:r w:rsidRPr="001F7C01">
        <w:t>Distribution methods involve trojanized versions of popular applications and third-party pay-per-install services, targeting credentials related to cryptocurrency holdings, corporate network access, and VPN usage.</w:t>
      </w:r>
    </w:p>
    <w:p w14:paraId="74EE1054" w14:textId="77777777" w:rsidR="001F7C01" w:rsidRPr="001F7C01" w:rsidRDefault="001F7C01" w:rsidP="001F7C01">
      <w:pPr>
        <w:numPr>
          <w:ilvl w:val="0"/>
          <w:numId w:val="6"/>
        </w:numPr>
      </w:pPr>
      <w:r w:rsidRPr="001F7C01">
        <w:t>Notably, EncryptHub is developing "EncryptRAT," a remote access tool with a command-and-control panel for managing infected systems, indicating potential future commercialization.</w:t>
      </w:r>
    </w:p>
    <w:p w14:paraId="6BF56EF5" w14:textId="77777777" w:rsidR="001F7C01" w:rsidRPr="001F7C01" w:rsidRDefault="001F7C01" w:rsidP="001F7C01"/>
    <w:p w14:paraId="41AEA45D" w14:textId="77777777" w:rsidR="001F7C01" w:rsidRPr="001F7C01" w:rsidRDefault="001F7C01" w:rsidP="001F7C01"/>
    <w:p w14:paraId="63E46B42" w14:textId="77777777" w:rsidR="001F7C01" w:rsidRPr="001F7C01" w:rsidRDefault="001F7C01" w:rsidP="001F7C01">
      <w:pPr>
        <w:rPr>
          <w:i/>
          <w:iCs/>
        </w:rPr>
      </w:pPr>
      <w:r w:rsidRPr="001F7C01">
        <w:rPr>
          <w:b/>
          <w:bCs/>
          <w:i/>
          <w:iCs/>
        </w:rPr>
        <w:t>Analyst Note:</w:t>
      </w:r>
      <w:r w:rsidRPr="001F7C01">
        <w:t> </w:t>
      </w:r>
      <w:r w:rsidRPr="001F7C01">
        <w:rPr>
          <w:i/>
          <w:iCs/>
        </w:rPr>
        <w:t>The group’s ability to adapt and utilize both in-house tools and third-party services highlights the importance of multi-layered security strategies. EncryptHub’s mix of credential theft, malware deployment, and RAT development highlights growing cybercrime-as-a-service (CaaS) models.</w:t>
      </w:r>
    </w:p>
    <w:p w14:paraId="4CF3BD42" w14:textId="77777777" w:rsidR="001F7C01" w:rsidRPr="001F7C01" w:rsidRDefault="001F7C01" w:rsidP="001F7C01"/>
    <w:p w14:paraId="3DB0779A" w14:textId="77777777" w:rsidR="001F7C01" w:rsidRPr="001F7C01" w:rsidRDefault="001F7C01" w:rsidP="001F7C01">
      <w:pPr>
        <w:rPr>
          <w:i/>
          <w:iCs/>
        </w:rPr>
      </w:pPr>
    </w:p>
    <w:p w14:paraId="35E914A1" w14:textId="77777777" w:rsidR="001F7C01" w:rsidRPr="001F7C01" w:rsidRDefault="001F7C01" w:rsidP="001F7C01">
      <w:pPr>
        <w:rPr>
          <w:i/>
          <w:iCs/>
        </w:rPr>
      </w:pPr>
    </w:p>
    <w:p w14:paraId="49C93B7B" w14:textId="77777777" w:rsidR="001F7C01" w:rsidRPr="001F7C01" w:rsidRDefault="001F7C01" w:rsidP="001F7C01">
      <w:r w:rsidRPr="001F7C01">
        <w:t>To accurately communicate the news we are sharing; the Threat Operations team has instituted a color-coding system for the information we report out: </w:t>
      </w:r>
    </w:p>
    <w:p w14:paraId="47FBB31A" w14:textId="77777777" w:rsidR="001F7C01" w:rsidRPr="001F7C01" w:rsidRDefault="001F7C01" w:rsidP="001F7C01">
      <w:r w:rsidRPr="001F7C01">
        <w:t> </w:t>
      </w:r>
    </w:p>
    <w:p w14:paraId="1E12C8FC" w14:textId="77777777" w:rsidR="001F7C01" w:rsidRPr="001F7C01" w:rsidRDefault="001F7C01" w:rsidP="001F7C01">
      <w:r w:rsidRPr="001F7C01">
        <w:rPr>
          <w:i/>
          <w:iCs/>
        </w:rPr>
        <w:t> </w:t>
      </w:r>
    </w:p>
    <w:tbl>
      <w:tblPr>
        <w:tblW w:w="12385" w:type="dxa"/>
        <w:tblCellMar>
          <w:left w:w="0" w:type="dxa"/>
          <w:right w:w="0" w:type="dxa"/>
        </w:tblCellMar>
        <w:tblLook w:val="04A0" w:firstRow="1" w:lastRow="0" w:firstColumn="1" w:lastColumn="0" w:noHBand="0" w:noVBand="1"/>
      </w:tblPr>
      <w:tblGrid>
        <w:gridCol w:w="1627"/>
        <w:gridCol w:w="2079"/>
        <w:gridCol w:w="8679"/>
      </w:tblGrid>
      <w:tr w:rsidR="001F7C01" w:rsidRPr="001F7C01" w14:paraId="6FADD894" w14:textId="77777777" w:rsidTr="001F7C01">
        <w:trPr>
          <w:trHeight w:val="223"/>
        </w:trPr>
        <w:tc>
          <w:tcPr>
            <w:tcW w:w="16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B52B89" w14:textId="77777777" w:rsidR="001F7C01" w:rsidRPr="001F7C01" w:rsidRDefault="001F7C01" w:rsidP="001F7C01">
            <w:r w:rsidRPr="001F7C01">
              <w:t>Risk Rating:</w:t>
            </w:r>
          </w:p>
        </w:tc>
        <w:tc>
          <w:tcPr>
            <w:tcW w:w="2079" w:type="dxa"/>
            <w:tcBorders>
              <w:top w:val="single" w:sz="8" w:space="0" w:color="auto"/>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2E540541" w14:textId="77777777" w:rsidR="001F7C01" w:rsidRPr="001F7C01" w:rsidRDefault="001F7C01" w:rsidP="001F7C01">
            <w:r w:rsidRPr="001F7C01">
              <w:t>Informational</w:t>
            </w:r>
          </w:p>
        </w:tc>
        <w:tc>
          <w:tcPr>
            <w:tcW w:w="867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85A6A53" w14:textId="77777777" w:rsidR="001F7C01" w:rsidRPr="001F7C01" w:rsidRDefault="001F7C01" w:rsidP="001F7C01">
            <w:r w:rsidRPr="001F7C01">
              <w:t>Not a threat. FYI regarding cybersecurity</w:t>
            </w:r>
          </w:p>
        </w:tc>
      </w:tr>
      <w:tr w:rsidR="001F7C01" w:rsidRPr="001F7C01" w14:paraId="3F2814B5"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5A8B37"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B9BBB15" w14:textId="77777777" w:rsidR="001F7C01" w:rsidRPr="001F7C01" w:rsidRDefault="001F7C01" w:rsidP="001F7C01">
            <w:r w:rsidRPr="001F7C01">
              <w:t>Low</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650972" w14:textId="100CFA7B" w:rsidR="001F7C01" w:rsidRPr="001F7C01" w:rsidRDefault="001F7C01" w:rsidP="001F7C01">
            <w:r w:rsidRPr="001F7C01">
              <w:t xml:space="preserve">A threat, but not to </w:t>
            </w:r>
            <w:r>
              <w:t>Large Retail Grocer</w:t>
            </w:r>
            <w:r w:rsidRPr="001F7C01">
              <w:t xml:space="preserve"> directly</w:t>
            </w:r>
          </w:p>
        </w:tc>
      </w:tr>
      <w:tr w:rsidR="001F7C01" w:rsidRPr="001F7C01" w14:paraId="6C1A5B6D"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AF49BB"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02AC7B55" w14:textId="77777777" w:rsidR="001F7C01" w:rsidRPr="001F7C01" w:rsidRDefault="001F7C01" w:rsidP="001F7C01">
            <w:r w:rsidRPr="001F7C01">
              <w:t>Medium</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040AAD" w14:textId="4B21E431" w:rsidR="001F7C01" w:rsidRPr="001F7C01" w:rsidRDefault="001F7C01" w:rsidP="001F7C01">
            <w:r w:rsidRPr="001F7C01">
              <w:t xml:space="preserve">Potentially a threat to </w:t>
            </w:r>
            <w:r>
              <w:t>Large Retail Grocer</w:t>
            </w:r>
            <w:r w:rsidRPr="001F7C01">
              <w:t>, but manageable </w:t>
            </w:r>
          </w:p>
        </w:tc>
      </w:tr>
      <w:tr w:rsidR="001F7C01" w:rsidRPr="001F7C01" w14:paraId="4F51DC52"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A324781"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ED7D31"/>
            <w:noWrap/>
            <w:tcMar>
              <w:top w:w="0" w:type="dxa"/>
              <w:left w:w="108" w:type="dxa"/>
              <w:bottom w:w="0" w:type="dxa"/>
              <w:right w:w="108" w:type="dxa"/>
            </w:tcMar>
            <w:vAlign w:val="bottom"/>
            <w:hideMark/>
          </w:tcPr>
          <w:p w14:paraId="05EDF0B7" w14:textId="77777777" w:rsidR="001F7C01" w:rsidRPr="001F7C01" w:rsidRDefault="001F7C01" w:rsidP="001F7C01">
            <w:r w:rsidRPr="001F7C01">
              <w:t>High</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384F96" w14:textId="62A531A5" w:rsidR="001F7C01" w:rsidRPr="001F7C01" w:rsidRDefault="001F7C01" w:rsidP="001F7C01">
            <w:r w:rsidRPr="001F7C01">
              <w:t xml:space="preserve">High risk to </w:t>
            </w:r>
            <w:r>
              <w:t>Large Retail Grocer</w:t>
            </w:r>
            <w:r w:rsidRPr="001F7C01">
              <w:t xml:space="preserve"> + Likely to target </w:t>
            </w:r>
            <w:r>
              <w:t>Large Retail Grocer</w:t>
            </w:r>
            <w:r w:rsidRPr="001F7C01">
              <w:t xml:space="preserve"> in the future</w:t>
            </w:r>
          </w:p>
        </w:tc>
      </w:tr>
      <w:tr w:rsidR="001F7C01" w:rsidRPr="001F7C01" w14:paraId="13BC984B" w14:textId="77777777" w:rsidTr="001F7C01">
        <w:trPr>
          <w:trHeight w:val="238"/>
        </w:trPr>
        <w:tc>
          <w:tcPr>
            <w:tcW w:w="162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7E23C9" w14:textId="77777777" w:rsidR="001F7C01" w:rsidRPr="001F7C01" w:rsidRDefault="001F7C01" w:rsidP="001F7C01">
            <w:r w:rsidRPr="001F7C01">
              <w:t>Risk Rating:</w:t>
            </w:r>
          </w:p>
        </w:tc>
        <w:tc>
          <w:tcPr>
            <w:tcW w:w="2079"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0C2FA260" w14:textId="77777777" w:rsidR="001F7C01" w:rsidRPr="001F7C01" w:rsidRDefault="001F7C01" w:rsidP="001F7C01">
            <w:r w:rsidRPr="001F7C01">
              <w:t>Critical</w:t>
            </w:r>
          </w:p>
        </w:tc>
        <w:tc>
          <w:tcPr>
            <w:tcW w:w="86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74F3E0" w14:textId="7AB31596" w:rsidR="001F7C01" w:rsidRPr="001F7C01" w:rsidRDefault="001F7C01" w:rsidP="001F7C01">
            <w:r w:rsidRPr="001F7C01">
              <w:t xml:space="preserve">High risk to </w:t>
            </w:r>
            <w:r>
              <w:t>Large Retail Grocer</w:t>
            </w:r>
            <w:r w:rsidRPr="001F7C01">
              <w:t xml:space="preserve"> + Currently targeting </w:t>
            </w:r>
            <w:r>
              <w:t>Large Retail Grocer</w:t>
            </w:r>
          </w:p>
        </w:tc>
      </w:tr>
    </w:tbl>
    <w:p w14:paraId="452B2666" w14:textId="77777777" w:rsidR="001F7C01" w:rsidRPr="001F7C01" w:rsidRDefault="001F7C01" w:rsidP="001F7C01">
      <w:r w:rsidRPr="001F7C01">
        <w:t> </w:t>
      </w:r>
    </w:p>
    <w:p w14:paraId="2CF1F05C" w14:textId="77777777" w:rsidR="001F7C01" w:rsidRPr="001F7C01" w:rsidRDefault="001F7C01" w:rsidP="001F7C01"/>
    <w:p w14:paraId="589ED489" w14:textId="62DA9136" w:rsidR="001F7C01" w:rsidRDefault="000F1D47" w:rsidP="001F7C01">
      <w:r>
        <w:t>************************** STOP HERE ***************************************</w:t>
      </w:r>
    </w:p>
    <w:p w14:paraId="396A862F" w14:textId="4370E459" w:rsidR="000F1D47" w:rsidRDefault="000F1D47" w:rsidP="001F7C01">
      <w:r>
        <w:t>Then prompt the below:</w:t>
      </w:r>
    </w:p>
    <w:p w14:paraId="4134A08F" w14:textId="4ACD3AB3" w:rsidR="000F1D47" w:rsidRDefault="00F60B27" w:rsidP="001F7C01">
      <w:r w:rsidRPr="00F60B27">
        <w:t>Export your most current result into HTML format for me to copy without changing the original content you just produced.</w:t>
      </w:r>
    </w:p>
    <w:p w14:paraId="00A9D673" w14:textId="77777777" w:rsidR="00F60B27" w:rsidRDefault="00F60B27" w:rsidP="001F7C01"/>
    <w:p w14:paraId="14B54AD3" w14:textId="7082AB2B" w:rsidR="00F60B27" w:rsidRDefault="00F60B27" w:rsidP="001F7C01">
      <w:r>
        <w:t>Note:</w:t>
      </w:r>
    </w:p>
    <w:p w14:paraId="7A28F860" w14:textId="3AD967E7" w:rsidR="00F60B27" w:rsidRPr="001F7C01" w:rsidRDefault="00F60B27" w:rsidP="001F7C01">
      <w:r>
        <w:t>If you put it in your original request ChatGPT doesn’t produce a nice clean HTML doc for you to copy and it also revises the content it just produces for you and makes it even shorter in length (content).</w:t>
      </w:r>
    </w:p>
    <w:p w14:paraId="6D2AEB9E" w14:textId="77777777" w:rsidR="001F7C01" w:rsidRPr="001F7C01" w:rsidRDefault="001F7C01" w:rsidP="001F7C01"/>
    <w:p w14:paraId="229E075C" w14:textId="77777777" w:rsidR="001F7C01" w:rsidRPr="001F7C01" w:rsidRDefault="001F7C01" w:rsidP="001F7C01"/>
    <w:p w14:paraId="0A1E37A5" w14:textId="77777777" w:rsidR="001F7C01" w:rsidRDefault="001F7C01"/>
    <w:p w14:paraId="4627A1C8" w14:textId="77777777" w:rsidR="001F7C01" w:rsidRDefault="001F7C01"/>
    <w:p w14:paraId="70A92921" w14:textId="77777777" w:rsidR="00EF5895" w:rsidRDefault="00EF5895"/>
    <w:sectPr w:rsidR="00EF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13DE"/>
    <w:multiLevelType w:val="multilevel"/>
    <w:tmpl w:val="A7143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E7B23"/>
    <w:multiLevelType w:val="multilevel"/>
    <w:tmpl w:val="8DE03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D652F"/>
    <w:multiLevelType w:val="hybridMultilevel"/>
    <w:tmpl w:val="35DA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F85F97"/>
    <w:multiLevelType w:val="hybridMultilevel"/>
    <w:tmpl w:val="D4A4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D910DA"/>
    <w:multiLevelType w:val="multilevel"/>
    <w:tmpl w:val="5C90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A4940"/>
    <w:multiLevelType w:val="hybridMultilevel"/>
    <w:tmpl w:val="B20C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2029545">
    <w:abstractNumId w:val="1"/>
    <w:lvlOverride w:ilvl="0"/>
    <w:lvlOverride w:ilvl="1"/>
    <w:lvlOverride w:ilvl="2"/>
    <w:lvlOverride w:ilvl="3"/>
    <w:lvlOverride w:ilvl="4"/>
    <w:lvlOverride w:ilvl="5"/>
    <w:lvlOverride w:ilvl="6"/>
    <w:lvlOverride w:ilvl="7"/>
    <w:lvlOverride w:ilvl="8"/>
  </w:num>
  <w:num w:numId="2" w16cid:durableId="1280718807">
    <w:abstractNumId w:val="0"/>
    <w:lvlOverride w:ilvl="0"/>
    <w:lvlOverride w:ilvl="1"/>
    <w:lvlOverride w:ilvl="2"/>
    <w:lvlOverride w:ilvl="3"/>
    <w:lvlOverride w:ilvl="4"/>
    <w:lvlOverride w:ilvl="5"/>
    <w:lvlOverride w:ilvl="6"/>
    <w:lvlOverride w:ilvl="7"/>
    <w:lvlOverride w:ilvl="8"/>
  </w:num>
  <w:num w:numId="3" w16cid:durableId="24790808">
    <w:abstractNumId w:val="4"/>
    <w:lvlOverride w:ilvl="0"/>
    <w:lvlOverride w:ilvl="1"/>
    <w:lvlOverride w:ilvl="2"/>
    <w:lvlOverride w:ilvl="3"/>
    <w:lvlOverride w:ilvl="4"/>
    <w:lvlOverride w:ilvl="5"/>
    <w:lvlOverride w:ilvl="6"/>
    <w:lvlOverride w:ilvl="7"/>
    <w:lvlOverride w:ilvl="8"/>
  </w:num>
  <w:num w:numId="4" w16cid:durableId="1148353975">
    <w:abstractNumId w:val="3"/>
    <w:lvlOverride w:ilvl="0"/>
    <w:lvlOverride w:ilvl="1"/>
    <w:lvlOverride w:ilvl="2"/>
    <w:lvlOverride w:ilvl="3"/>
    <w:lvlOverride w:ilvl="4"/>
    <w:lvlOverride w:ilvl="5"/>
    <w:lvlOverride w:ilvl="6"/>
    <w:lvlOverride w:ilvl="7"/>
    <w:lvlOverride w:ilvl="8"/>
  </w:num>
  <w:num w:numId="5" w16cid:durableId="1185285093">
    <w:abstractNumId w:val="2"/>
    <w:lvlOverride w:ilvl="0"/>
    <w:lvlOverride w:ilvl="1"/>
    <w:lvlOverride w:ilvl="2"/>
    <w:lvlOverride w:ilvl="3"/>
    <w:lvlOverride w:ilvl="4"/>
    <w:lvlOverride w:ilvl="5"/>
    <w:lvlOverride w:ilvl="6"/>
    <w:lvlOverride w:ilvl="7"/>
    <w:lvlOverride w:ilvl="8"/>
  </w:num>
  <w:num w:numId="6" w16cid:durableId="103299478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95"/>
    <w:rsid w:val="000F1D47"/>
    <w:rsid w:val="00176424"/>
    <w:rsid w:val="001F2A26"/>
    <w:rsid w:val="001F7C01"/>
    <w:rsid w:val="00234267"/>
    <w:rsid w:val="00276E08"/>
    <w:rsid w:val="002C5C51"/>
    <w:rsid w:val="002F784B"/>
    <w:rsid w:val="00651FF2"/>
    <w:rsid w:val="006A62FC"/>
    <w:rsid w:val="006B252C"/>
    <w:rsid w:val="00746151"/>
    <w:rsid w:val="00801890"/>
    <w:rsid w:val="008C0EFC"/>
    <w:rsid w:val="008E222B"/>
    <w:rsid w:val="00B01DE7"/>
    <w:rsid w:val="00B4400A"/>
    <w:rsid w:val="00EF5895"/>
    <w:rsid w:val="00F6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7938"/>
  <w15:chartTrackingRefBased/>
  <w15:docId w15:val="{791F6CD0-0BE1-4571-AB9F-DE8E092B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95"/>
    <w:rPr>
      <w:rFonts w:eastAsiaTheme="majorEastAsia" w:cstheme="majorBidi"/>
      <w:color w:val="272727" w:themeColor="text1" w:themeTint="D8"/>
    </w:rPr>
  </w:style>
  <w:style w:type="paragraph" w:styleId="Title">
    <w:name w:val="Title"/>
    <w:basedOn w:val="Normal"/>
    <w:next w:val="Normal"/>
    <w:link w:val="TitleChar"/>
    <w:uiPriority w:val="10"/>
    <w:qFormat/>
    <w:rsid w:val="00EF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95"/>
    <w:pPr>
      <w:spacing w:before="160"/>
      <w:jc w:val="center"/>
    </w:pPr>
    <w:rPr>
      <w:i/>
      <w:iCs/>
      <w:color w:val="404040" w:themeColor="text1" w:themeTint="BF"/>
    </w:rPr>
  </w:style>
  <w:style w:type="character" w:customStyle="1" w:styleId="QuoteChar">
    <w:name w:val="Quote Char"/>
    <w:basedOn w:val="DefaultParagraphFont"/>
    <w:link w:val="Quote"/>
    <w:uiPriority w:val="29"/>
    <w:rsid w:val="00EF5895"/>
    <w:rPr>
      <w:i/>
      <w:iCs/>
      <w:color w:val="404040" w:themeColor="text1" w:themeTint="BF"/>
    </w:rPr>
  </w:style>
  <w:style w:type="paragraph" w:styleId="ListParagraph">
    <w:name w:val="List Paragraph"/>
    <w:basedOn w:val="Normal"/>
    <w:uiPriority w:val="34"/>
    <w:qFormat/>
    <w:rsid w:val="00EF5895"/>
    <w:pPr>
      <w:ind w:left="720"/>
      <w:contextualSpacing/>
    </w:pPr>
  </w:style>
  <w:style w:type="character" w:styleId="IntenseEmphasis">
    <w:name w:val="Intense Emphasis"/>
    <w:basedOn w:val="DefaultParagraphFont"/>
    <w:uiPriority w:val="21"/>
    <w:qFormat/>
    <w:rsid w:val="00EF5895"/>
    <w:rPr>
      <w:i/>
      <w:iCs/>
      <w:color w:val="0F4761" w:themeColor="accent1" w:themeShade="BF"/>
    </w:rPr>
  </w:style>
  <w:style w:type="paragraph" w:styleId="IntenseQuote">
    <w:name w:val="Intense Quote"/>
    <w:basedOn w:val="Normal"/>
    <w:next w:val="Normal"/>
    <w:link w:val="IntenseQuoteChar"/>
    <w:uiPriority w:val="30"/>
    <w:qFormat/>
    <w:rsid w:val="00EF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95"/>
    <w:rPr>
      <w:i/>
      <w:iCs/>
      <w:color w:val="0F4761" w:themeColor="accent1" w:themeShade="BF"/>
    </w:rPr>
  </w:style>
  <w:style w:type="character" w:styleId="IntenseReference">
    <w:name w:val="Intense Reference"/>
    <w:basedOn w:val="DefaultParagraphFont"/>
    <w:uiPriority w:val="32"/>
    <w:qFormat/>
    <w:rsid w:val="00EF5895"/>
    <w:rPr>
      <w:b/>
      <w:bCs/>
      <w:smallCaps/>
      <w:color w:val="0F4761" w:themeColor="accent1" w:themeShade="BF"/>
      <w:spacing w:val="5"/>
    </w:rPr>
  </w:style>
  <w:style w:type="character" w:styleId="Hyperlink">
    <w:name w:val="Hyperlink"/>
    <w:basedOn w:val="DefaultParagraphFont"/>
    <w:uiPriority w:val="99"/>
    <w:unhideWhenUsed/>
    <w:rsid w:val="001F7C01"/>
    <w:rPr>
      <w:color w:val="467886" w:themeColor="hyperlink"/>
      <w:u w:val="single"/>
    </w:rPr>
  </w:style>
  <w:style w:type="character" w:styleId="UnresolvedMention">
    <w:name w:val="Unresolved Mention"/>
    <w:basedOn w:val="DefaultParagraphFont"/>
    <w:uiPriority w:val="99"/>
    <w:semiHidden/>
    <w:unhideWhenUsed/>
    <w:rsid w:val="001F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8383">
      <w:bodyDiv w:val="1"/>
      <w:marLeft w:val="0"/>
      <w:marRight w:val="0"/>
      <w:marTop w:val="0"/>
      <w:marBottom w:val="0"/>
      <w:divBdr>
        <w:top w:val="none" w:sz="0" w:space="0" w:color="auto"/>
        <w:left w:val="none" w:sz="0" w:space="0" w:color="auto"/>
        <w:bottom w:val="none" w:sz="0" w:space="0" w:color="auto"/>
        <w:right w:val="none" w:sz="0" w:space="0" w:color="auto"/>
      </w:divBdr>
    </w:div>
    <w:div w:id="435713236">
      <w:bodyDiv w:val="1"/>
      <w:marLeft w:val="0"/>
      <w:marRight w:val="0"/>
      <w:marTop w:val="0"/>
      <w:marBottom w:val="0"/>
      <w:divBdr>
        <w:top w:val="none" w:sz="0" w:space="0" w:color="auto"/>
        <w:left w:val="none" w:sz="0" w:space="0" w:color="auto"/>
        <w:bottom w:val="none" w:sz="0" w:space="0" w:color="auto"/>
        <w:right w:val="none" w:sz="0" w:space="0" w:color="auto"/>
      </w:divBdr>
    </w:div>
    <w:div w:id="437606416">
      <w:bodyDiv w:val="1"/>
      <w:marLeft w:val="0"/>
      <w:marRight w:val="0"/>
      <w:marTop w:val="0"/>
      <w:marBottom w:val="0"/>
      <w:divBdr>
        <w:top w:val="none" w:sz="0" w:space="0" w:color="auto"/>
        <w:left w:val="none" w:sz="0" w:space="0" w:color="auto"/>
        <w:bottom w:val="none" w:sz="0" w:space="0" w:color="auto"/>
        <w:right w:val="none" w:sz="0" w:space="0" w:color="auto"/>
      </w:divBdr>
    </w:div>
    <w:div w:id="718211352">
      <w:bodyDiv w:val="1"/>
      <w:marLeft w:val="0"/>
      <w:marRight w:val="0"/>
      <w:marTop w:val="0"/>
      <w:marBottom w:val="0"/>
      <w:divBdr>
        <w:top w:val="none" w:sz="0" w:space="0" w:color="auto"/>
        <w:left w:val="none" w:sz="0" w:space="0" w:color="auto"/>
        <w:bottom w:val="none" w:sz="0" w:space="0" w:color="auto"/>
        <w:right w:val="none" w:sz="0" w:space="0" w:color="auto"/>
      </w:divBdr>
    </w:div>
    <w:div w:id="888147404">
      <w:bodyDiv w:val="1"/>
      <w:marLeft w:val="0"/>
      <w:marRight w:val="0"/>
      <w:marTop w:val="0"/>
      <w:marBottom w:val="0"/>
      <w:divBdr>
        <w:top w:val="none" w:sz="0" w:space="0" w:color="auto"/>
        <w:left w:val="none" w:sz="0" w:space="0" w:color="auto"/>
        <w:bottom w:val="none" w:sz="0" w:space="0" w:color="auto"/>
        <w:right w:val="none" w:sz="0" w:space="0" w:color="auto"/>
      </w:divBdr>
    </w:div>
    <w:div w:id="1007903531">
      <w:bodyDiv w:val="1"/>
      <w:marLeft w:val="0"/>
      <w:marRight w:val="0"/>
      <w:marTop w:val="0"/>
      <w:marBottom w:val="0"/>
      <w:divBdr>
        <w:top w:val="none" w:sz="0" w:space="0" w:color="auto"/>
        <w:left w:val="none" w:sz="0" w:space="0" w:color="auto"/>
        <w:bottom w:val="none" w:sz="0" w:space="0" w:color="auto"/>
        <w:right w:val="none" w:sz="0" w:space="0" w:color="auto"/>
      </w:divBdr>
    </w:div>
    <w:div w:id="1502499894">
      <w:bodyDiv w:val="1"/>
      <w:marLeft w:val="0"/>
      <w:marRight w:val="0"/>
      <w:marTop w:val="0"/>
      <w:marBottom w:val="0"/>
      <w:divBdr>
        <w:top w:val="none" w:sz="0" w:space="0" w:color="auto"/>
        <w:left w:val="none" w:sz="0" w:space="0" w:color="auto"/>
        <w:bottom w:val="none" w:sz="0" w:space="0" w:color="auto"/>
        <w:right w:val="none" w:sz="0" w:space="0" w:color="auto"/>
      </w:divBdr>
    </w:div>
    <w:div w:id="20588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cybersecuritynews.com%2Fgithub-security-professionals-analyze-logs%2F&amp;data=05%7C02%7Cchristian.bravo%40kroger.com%7Cea2a321645a04df9366b08dd5fd607b4%7C8331e14a91344288bf5a5e2c8412f074%7C0%7C0%7C638772095072779710%7CUnknown%7CTWFpbGZsb3d8eyJFbXB0eU1hcGkiOnRydWUsIlYiOiIwLjAuMDAwMCIsIlAiOiJXaW4zMiIsIkFOIjoiTWFpbCIsIldUIjoyfQ%3D%3D%7C0%7C%7C%7C&amp;sdata=v6VvrS8KO%2FHhJBiUvC4ExfGzgH1mug%2FGap8yRrR%2Buuk%3D&amp;reserved=0" TargetMode="External"/><Relationship Id="rId3" Type="http://schemas.openxmlformats.org/officeDocument/2006/relationships/settings" Target="settings.xml"/><Relationship Id="rId7" Type="http://schemas.openxmlformats.org/officeDocument/2006/relationships/hyperlink" Target="https://nam12.safelinks.protection.outlook.com/?url=https%3A%2F%2Fwww.bleepingcomputer.com%2Fnews%2Fsecurity%2Fmicrosoft-north-korean-hackers-now-deploying-qilin-ransomware%2F&amp;data=05%7C02%7Cchristian.bravo%40kroger.com%7Cea2a321645a04df9366b08dd5fd607b4%7C8331e14a91344288bf5a5e2c8412f074%7C0%7C0%7C638772095072753370%7CUnknown%7CTWFpbGZsb3d8eyJFbXB0eU1hcGkiOnRydWUsIlYiOiIwLjAuMDAwMCIsIlAiOiJXaW4zMiIsIkFOIjoiTWFpbCIsIldUIjoyfQ%3D%3D%7C0%7C%7C%7C&amp;sdata=ztVWRv%2BirUuuTHBsX%2F7MOGAv1kf0Jpxp3JUJiL4f%2Fx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thehackernews.com%2F2025%2F03%2Fmicrosoft-warns-of-malvertising.html&amp;data=05%7C02%7Cchristian.bravo%40kroger.com%7Cea2a321645a04df9366b08dd5fd607b4%7C8331e14a91344288bf5a5e2c8412f074%7C0%7C0%7C638772095072710829%7CUnknown%7CTWFpbGZsb3d8eyJFbXB0eU1hcGkiOnRydWUsIlYiOiIwLjAuMDAwMCIsIlAiOiJXaW4zMiIsIkFOIjoiTWFpbCIsIldUIjoyfQ%3D%3D%7C0%7C%7C%7C&amp;sdata=%2FLr%2B7rNydjCS43lM7hs4jZLTVuhqEkjuV%2FLBg0tBBqw%3D&amp;reserved=0" TargetMode="External"/><Relationship Id="rId11" Type="http://schemas.openxmlformats.org/officeDocument/2006/relationships/theme" Target="theme/theme1.xml"/><Relationship Id="rId5" Type="http://schemas.openxmlformats.org/officeDocument/2006/relationships/hyperlink" Target="http://www.SecurityWee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12.safelinks.protection.outlook.com/?url=https%3A%2F%2Fhackread.com%2Fencrypthub-opsec-failures-expose-malware-operation%2F&amp;data=05%7C02%7Cchristian.bravo%40kroger.com%7C4ad7639e4d4449a0e3e008dd5ff93ec8%7C8331e14a91344288bf5a5e2c8412f074%7C0%7C0%7C638772246304886824%7CUnknown%7CTWFpbGZsb3d8eyJFbXB0eU1hcGkiOnRydWUsIlYiOiIwLjAuMDAwMCIsIlAiOiJXaW4zMiIsIkFOIjoiTWFpbCIsIldUIjoyfQ%3D%3D%7C0%7C%7C%7C&amp;sdata=5Oq0sWVO5fPg4IEkvKkLOcY3mNaie51aMUolK5nd89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Christian M</dc:creator>
  <cp:keywords/>
  <dc:description/>
  <cp:lastModifiedBy>Bravo, Christian M</cp:lastModifiedBy>
  <cp:revision>14</cp:revision>
  <dcterms:created xsi:type="dcterms:W3CDTF">2025-03-10T20:39:00Z</dcterms:created>
  <dcterms:modified xsi:type="dcterms:W3CDTF">2025-03-10T22:52:00Z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2025-03-10T21:08:11Z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18692294-cc47-4fd8-97d3-681e2c9ac7aa</vt:lpwstr>
  </property>
  <property fmtid="{D5CDD505-2E9C-101B-9397-08002B2CF9AE}" pid="8" name="MSIP_Label_66f47cd8-41fa-4235-8c80-86b50baa48d7_ContentBits">
    <vt:lpwstr>0</vt:lpwstr>
  </property>
  <property fmtid="{D5CDD505-2E9C-101B-9397-08002B2CF9AE}" pid="9" name="MSIP_Label_66f47cd8-41fa-4235-8c80-86b50baa48d7_Tag">
    <vt:lpwstr>10, 3, 0, 1</vt:lpwstr>
  </property>
  <property fmtid="{D5CDD505-2E9C-101B-9397-08002B2CF9AE}" pid="10" name="_AdHocReviewCycleID">
    <vt:i4>994981583</vt:i4>
  </property>
  <property fmtid="{D5CDD505-2E9C-101B-9397-08002B2CF9AE}" pid="11" name="_NewReviewCycle">
    <vt:lpwstr/>
  </property>
  <property fmtid="{D5CDD505-2E9C-101B-9397-08002B2CF9AE}" pid="12" name="_EmailSubject">
    <vt:lpwstr>prompting info</vt:lpwstr>
  </property>
  <property fmtid="{D5CDD505-2E9C-101B-9397-08002B2CF9AE}" pid="13" name="_AuthorEmail">
    <vt:lpwstr>christian.bravo@kroger.com</vt:lpwstr>
  </property>
  <property fmtid="{D5CDD505-2E9C-101B-9397-08002B2CF9AE}" pid="14" name="_AuthorEmailDisplayName">
    <vt:lpwstr>Bravo, Christian M</vt:lpwstr>
  </property>
</Properties>
</file>