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614C" w14:textId="523562CA" w:rsidR="00BA146A" w:rsidRPr="005951A6" w:rsidRDefault="00BA146A" w:rsidP="00137A9C">
      <w:pPr>
        <w:spacing w:after="240" w:line="360" w:lineRule="auto"/>
        <w:jc w:val="center"/>
        <w:rPr>
          <w:rFonts w:eastAsia="Verdana" w:cstheme="majorBidi"/>
          <w:sz w:val="15"/>
          <w:szCs w:val="15"/>
        </w:rPr>
      </w:pPr>
      <w:r w:rsidRPr="005951A6">
        <w:rPr>
          <w:rFonts w:eastAsia="Verdana" w:cstheme="majorBidi"/>
          <w:noProof/>
          <w:sz w:val="15"/>
          <w:szCs w:val="15"/>
        </w:rPr>
        <w:drawing>
          <wp:inline distT="0" distB="0" distL="0" distR="0" wp14:anchorId="2C2A92CE" wp14:editId="784EBD0D">
            <wp:extent cx="2133600" cy="695325"/>
            <wp:effectExtent l="0" t="0" r="0" b="0"/>
            <wp:docPr id="7" name="image3.png" descr="https://my.uowdubai.ac.ae/images/printlogo.png"/>
            <wp:cNvGraphicFramePr/>
            <a:graphic xmlns:a="http://schemas.openxmlformats.org/drawingml/2006/main">
              <a:graphicData uri="http://schemas.openxmlformats.org/drawingml/2006/picture">
                <pic:pic xmlns:pic="http://schemas.openxmlformats.org/drawingml/2006/picture">
                  <pic:nvPicPr>
                    <pic:cNvPr id="0" name="image3.png" descr="https://my.uowdubai.ac.ae/images/printlogo.png"/>
                    <pic:cNvPicPr preferRelativeResize="0"/>
                  </pic:nvPicPr>
                  <pic:blipFill>
                    <a:blip r:embed="rId8"/>
                    <a:srcRect/>
                    <a:stretch>
                      <a:fillRect/>
                    </a:stretch>
                  </pic:blipFill>
                  <pic:spPr>
                    <a:xfrm>
                      <a:off x="0" y="0"/>
                      <a:ext cx="2133600" cy="695325"/>
                    </a:xfrm>
                    <a:prstGeom prst="rect">
                      <a:avLst/>
                    </a:prstGeom>
                    <a:ln/>
                  </pic:spPr>
                </pic:pic>
              </a:graphicData>
            </a:graphic>
          </wp:inline>
        </w:drawing>
      </w:r>
      <w:r w:rsidRPr="005951A6">
        <w:rPr>
          <w:rFonts w:eastAsia="Verdana" w:cstheme="majorBidi"/>
          <w:sz w:val="15"/>
          <w:szCs w:val="15"/>
        </w:rPr>
        <w:br/>
      </w:r>
      <w:r w:rsidR="00E07840" w:rsidRPr="005951A6">
        <w:rPr>
          <w:rFonts w:eastAsia="Verdana" w:cstheme="majorBidi"/>
          <w:b/>
          <w:bCs/>
          <w:color w:val="0099CC"/>
          <w:sz w:val="27"/>
          <w:szCs w:val="27"/>
        </w:rPr>
        <w:t>Proposal</w:t>
      </w:r>
      <w:r w:rsidRPr="005951A6">
        <w:rPr>
          <w:rFonts w:eastAsia="Verdana" w:cstheme="majorBidi"/>
          <w:b/>
          <w:bCs/>
          <w:color w:val="0099CC"/>
          <w:sz w:val="27"/>
          <w:szCs w:val="27"/>
        </w:rPr>
        <w:t xml:space="preserve"> Cover Sheet</w:t>
      </w:r>
    </w:p>
    <w:tbl>
      <w:tblPr>
        <w:tblW w:w="9752" w:type="dxa"/>
        <w:tblLayout w:type="fixed"/>
        <w:tblLook w:val="0400" w:firstRow="0" w:lastRow="0" w:firstColumn="0" w:lastColumn="0" w:noHBand="0" w:noVBand="1"/>
      </w:tblPr>
      <w:tblGrid>
        <w:gridCol w:w="172"/>
        <w:gridCol w:w="3155"/>
        <w:gridCol w:w="3155"/>
        <w:gridCol w:w="3155"/>
        <w:gridCol w:w="115"/>
      </w:tblGrid>
      <w:tr w:rsidR="00BA146A" w:rsidRPr="005951A6" w14:paraId="10479700" w14:textId="77777777" w:rsidTr="0D9D6ADD">
        <w:tc>
          <w:tcPr>
            <w:tcW w:w="3327" w:type="dxa"/>
            <w:gridSpan w:val="2"/>
            <w:shd w:val="clear" w:color="auto" w:fill="FFFFFF" w:themeFill="background1"/>
            <w:vAlign w:val="center"/>
          </w:tcPr>
          <w:p w14:paraId="1E3D7CA0"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Subject Code:</w:t>
            </w:r>
          </w:p>
        </w:tc>
        <w:tc>
          <w:tcPr>
            <w:tcW w:w="6425" w:type="dxa"/>
            <w:gridSpan w:val="3"/>
            <w:shd w:val="clear" w:color="auto" w:fill="FFFFFF" w:themeFill="background1"/>
            <w:vAlign w:val="center"/>
          </w:tcPr>
          <w:p w14:paraId="37E2BBB3" w14:textId="41AFBE86" w:rsidR="00BA146A" w:rsidRPr="005951A6" w:rsidRDefault="00BA146A" w:rsidP="00EA19C1">
            <w:pPr>
              <w:spacing w:after="0" w:line="360" w:lineRule="auto"/>
              <w:rPr>
                <w:rFonts w:eastAsia="Verdana" w:cstheme="majorBidi"/>
                <w:sz w:val="17"/>
                <w:szCs w:val="17"/>
              </w:rPr>
            </w:pPr>
            <w:r w:rsidRPr="005951A6">
              <w:rPr>
                <w:rFonts w:eastAsia="Verdana" w:cstheme="majorBidi"/>
                <w:sz w:val="17"/>
                <w:szCs w:val="17"/>
              </w:rPr>
              <w:t>CSIT</w:t>
            </w:r>
            <w:r w:rsidR="00E07840" w:rsidRPr="005951A6">
              <w:rPr>
                <w:rFonts w:eastAsia="Verdana" w:cstheme="majorBidi"/>
                <w:sz w:val="17"/>
                <w:szCs w:val="17"/>
              </w:rPr>
              <w:t>321</w:t>
            </w:r>
          </w:p>
        </w:tc>
      </w:tr>
      <w:tr w:rsidR="00BA146A" w:rsidRPr="005951A6" w14:paraId="22F259C2" w14:textId="77777777" w:rsidTr="0D9D6ADD">
        <w:tc>
          <w:tcPr>
            <w:tcW w:w="3327" w:type="dxa"/>
            <w:gridSpan w:val="2"/>
            <w:shd w:val="clear" w:color="auto" w:fill="FFFFFF" w:themeFill="background1"/>
            <w:vAlign w:val="center"/>
          </w:tcPr>
          <w:p w14:paraId="25788DBA"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Subject Name:</w:t>
            </w:r>
          </w:p>
        </w:tc>
        <w:tc>
          <w:tcPr>
            <w:tcW w:w="6425" w:type="dxa"/>
            <w:gridSpan w:val="3"/>
            <w:shd w:val="clear" w:color="auto" w:fill="FFFFFF" w:themeFill="background1"/>
            <w:vAlign w:val="center"/>
          </w:tcPr>
          <w:p w14:paraId="1CE1F14A" w14:textId="57DA1F3A" w:rsidR="00BA146A" w:rsidRPr="005951A6" w:rsidRDefault="00BA146A" w:rsidP="00EA19C1">
            <w:pPr>
              <w:spacing w:after="0" w:line="360" w:lineRule="auto"/>
              <w:rPr>
                <w:rFonts w:eastAsia="Verdana" w:cstheme="majorBidi"/>
                <w:sz w:val="17"/>
                <w:szCs w:val="17"/>
              </w:rPr>
            </w:pPr>
            <w:r w:rsidRPr="005951A6">
              <w:rPr>
                <w:rFonts w:eastAsia="Verdana" w:cstheme="majorBidi"/>
                <w:sz w:val="17"/>
                <w:szCs w:val="17"/>
              </w:rPr>
              <w:t>Project</w:t>
            </w:r>
          </w:p>
        </w:tc>
      </w:tr>
      <w:tr w:rsidR="00BA146A" w:rsidRPr="005951A6" w14:paraId="1386D6E3" w14:textId="77777777" w:rsidTr="0D9D6ADD">
        <w:tc>
          <w:tcPr>
            <w:tcW w:w="3327" w:type="dxa"/>
            <w:gridSpan w:val="2"/>
            <w:shd w:val="clear" w:color="auto" w:fill="FFFFFF" w:themeFill="background1"/>
            <w:vAlign w:val="center"/>
          </w:tcPr>
          <w:p w14:paraId="466A31F5"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Submission Type:</w:t>
            </w:r>
          </w:p>
        </w:tc>
        <w:tc>
          <w:tcPr>
            <w:tcW w:w="6425" w:type="dxa"/>
            <w:gridSpan w:val="3"/>
            <w:shd w:val="clear" w:color="auto" w:fill="FFFFFF" w:themeFill="background1"/>
            <w:vAlign w:val="center"/>
          </w:tcPr>
          <w:p w14:paraId="730B4C9B" w14:textId="24B51112" w:rsidR="00BA146A" w:rsidRPr="005951A6" w:rsidRDefault="00E07840" w:rsidP="00EA19C1">
            <w:pPr>
              <w:spacing w:after="0" w:line="360" w:lineRule="auto"/>
              <w:rPr>
                <w:rFonts w:eastAsia="Verdana" w:cstheme="majorBidi"/>
                <w:sz w:val="17"/>
                <w:szCs w:val="17"/>
              </w:rPr>
            </w:pPr>
            <w:r w:rsidRPr="005951A6">
              <w:rPr>
                <w:rFonts w:eastAsia="Verdana" w:cstheme="majorBidi"/>
                <w:sz w:val="17"/>
                <w:szCs w:val="17"/>
              </w:rPr>
              <w:t>Project Proposal</w:t>
            </w:r>
          </w:p>
        </w:tc>
      </w:tr>
      <w:tr w:rsidR="00BA146A" w:rsidRPr="005951A6" w14:paraId="11DC552D" w14:textId="77777777" w:rsidTr="0D9D6ADD">
        <w:tc>
          <w:tcPr>
            <w:tcW w:w="3327" w:type="dxa"/>
            <w:gridSpan w:val="2"/>
            <w:shd w:val="clear" w:color="auto" w:fill="FFFFFF" w:themeFill="background1"/>
            <w:vAlign w:val="center"/>
          </w:tcPr>
          <w:p w14:paraId="36EE909E" w14:textId="5E5D8B15" w:rsidR="00137A9C" w:rsidRPr="005951A6" w:rsidRDefault="00137A9C" w:rsidP="00137A9C">
            <w:pPr>
              <w:spacing w:after="0" w:line="360" w:lineRule="auto"/>
              <w:rPr>
                <w:rFonts w:eastAsia="Georgia" w:cstheme="majorBidi"/>
                <w:b/>
                <w:color w:val="000099"/>
                <w:sz w:val="18"/>
                <w:szCs w:val="18"/>
              </w:rPr>
            </w:pPr>
            <w:r w:rsidRPr="005951A6">
              <w:rPr>
                <w:rFonts w:eastAsia="Georgia" w:cstheme="majorBidi"/>
                <w:b/>
                <w:color w:val="000099"/>
                <w:sz w:val="18"/>
                <w:szCs w:val="18"/>
              </w:rPr>
              <w:t>Project</w:t>
            </w:r>
            <w:r w:rsidR="00BA146A" w:rsidRPr="005951A6">
              <w:rPr>
                <w:rFonts w:eastAsia="Georgia" w:cstheme="majorBidi"/>
                <w:b/>
                <w:color w:val="000099"/>
                <w:sz w:val="18"/>
                <w:szCs w:val="18"/>
              </w:rPr>
              <w:t xml:space="preserve"> Title:</w:t>
            </w:r>
          </w:p>
        </w:tc>
        <w:tc>
          <w:tcPr>
            <w:tcW w:w="6425" w:type="dxa"/>
            <w:gridSpan w:val="3"/>
            <w:shd w:val="clear" w:color="auto" w:fill="FFFFFF" w:themeFill="background1"/>
            <w:vAlign w:val="center"/>
          </w:tcPr>
          <w:p w14:paraId="792EC22E" w14:textId="7141906E" w:rsidR="00BA146A" w:rsidRPr="005951A6" w:rsidRDefault="00A2515F" w:rsidP="00EA19C1">
            <w:pPr>
              <w:spacing w:after="0" w:line="360" w:lineRule="auto"/>
              <w:rPr>
                <w:rFonts w:eastAsia="Verdana" w:cstheme="majorBidi"/>
                <w:sz w:val="17"/>
                <w:szCs w:val="17"/>
              </w:rPr>
            </w:pPr>
            <w:r>
              <w:rPr>
                <w:rFonts w:eastAsia="Verdana" w:cstheme="majorBidi"/>
                <w:sz w:val="17"/>
                <w:szCs w:val="17"/>
              </w:rPr>
              <w:t>InnovaCX</w:t>
            </w:r>
          </w:p>
        </w:tc>
      </w:tr>
      <w:tr w:rsidR="00137A9C" w:rsidRPr="005951A6" w14:paraId="038B7234" w14:textId="77777777" w:rsidTr="0D9D6ADD">
        <w:tc>
          <w:tcPr>
            <w:tcW w:w="3327" w:type="dxa"/>
            <w:gridSpan w:val="2"/>
            <w:shd w:val="clear" w:color="auto" w:fill="FFFFFF" w:themeFill="background1"/>
            <w:vAlign w:val="center"/>
          </w:tcPr>
          <w:p w14:paraId="079DBDD3" w14:textId="0842FCC2" w:rsidR="00137A9C" w:rsidRPr="005951A6" w:rsidRDefault="00137A9C" w:rsidP="00137A9C">
            <w:pPr>
              <w:spacing w:after="0" w:line="360" w:lineRule="auto"/>
              <w:rPr>
                <w:rFonts w:eastAsia="Georgia" w:cstheme="majorBidi"/>
                <w:b/>
                <w:color w:val="000099"/>
                <w:sz w:val="18"/>
                <w:szCs w:val="18"/>
              </w:rPr>
            </w:pPr>
            <w:r w:rsidRPr="005951A6">
              <w:rPr>
                <w:rFonts w:eastAsia="Georgia" w:cstheme="majorBidi"/>
                <w:b/>
                <w:color w:val="000099"/>
                <w:sz w:val="18"/>
                <w:szCs w:val="18"/>
              </w:rPr>
              <w:t>Team Name:</w:t>
            </w:r>
          </w:p>
        </w:tc>
        <w:tc>
          <w:tcPr>
            <w:tcW w:w="6425" w:type="dxa"/>
            <w:gridSpan w:val="3"/>
            <w:shd w:val="clear" w:color="auto" w:fill="FFFFFF" w:themeFill="background1"/>
            <w:vAlign w:val="center"/>
          </w:tcPr>
          <w:p w14:paraId="49880DEF" w14:textId="553121E2" w:rsidR="00137A9C" w:rsidRPr="005951A6" w:rsidRDefault="00137A9C" w:rsidP="00EA19C1">
            <w:pPr>
              <w:spacing w:after="0" w:line="360" w:lineRule="auto"/>
              <w:rPr>
                <w:rFonts w:eastAsia="Verdana" w:cstheme="majorBidi"/>
                <w:sz w:val="17"/>
                <w:szCs w:val="17"/>
              </w:rPr>
            </w:pPr>
            <w:r w:rsidRPr="005951A6">
              <w:rPr>
                <w:rFonts w:eastAsia="Verdana" w:cstheme="majorBidi"/>
                <w:sz w:val="17"/>
                <w:szCs w:val="17"/>
              </w:rPr>
              <w:t>InnovaAI</w:t>
            </w:r>
          </w:p>
        </w:tc>
      </w:tr>
      <w:tr w:rsidR="00BA146A" w:rsidRPr="005951A6" w14:paraId="4E0595B3" w14:textId="77777777" w:rsidTr="0D9D6ADD">
        <w:tc>
          <w:tcPr>
            <w:tcW w:w="3327" w:type="dxa"/>
            <w:gridSpan w:val="2"/>
            <w:shd w:val="clear" w:color="auto" w:fill="FFFFFF" w:themeFill="background1"/>
            <w:vAlign w:val="center"/>
          </w:tcPr>
          <w:p w14:paraId="4CBC5991"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Name:</w:t>
            </w:r>
          </w:p>
        </w:tc>
        <w:tc>
          <w:tcPr>
            <w:tcW w:w="6425" w:type="dxa"/>
            <w:gridSpan w:val="3"/>
            <w:shd w:val="clear" w:color="auto" w:fill="FFFFFF" w:themeFill="background1"/>
            <w:vAlign w:val="center"/>
          </w:tcPr>
          <w:p w14:paraId="70C4EEAF" w14:textId="171E9C58"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sz w:val="17"/>
                <w:szCs w:val="17"/>
              </w:rPr>
              <w:t>Hana Ayad, Yara Saab, Leen Naser</w:t>
            </w:r>
            <w:r w:rsidR="0D6518C9" w:rsidRPr="0D6518C9">
              <w:rPr>
                <w:rFonts w:eastAsia="Verdana" w:cstheme="majorBidi"/>
                <w:sz w:val="17"/>
                <w:szCs w:val="17"/>
              </w:rPr>
              <w:t xml:space="preserve">, Majid </w:t>
            </w:r>
            <w:r w:rsidR="0D9D6ADD" w:rsidRPr="0D9D6ADD">
              <w:rPr>
                <w:rFonts w:eastAsia="Verdana" w:cstheme="majorBidi"/>
                <w:sz w:val="17"/>
                <w:szCs w:val="17"/>
              </w:rPr>
              <w:t xml:space="preserve">Sharaf, Ali AlMaharif, </w:t>
            </w:r>
            <w:r w:rsidR="0D9D6ADD" w:rsidRPr="0D9D6ADD">
              <w:rPr>
                <w:rFonts w:ascii="Times New Roman" w:eastAsia="Times New Roman" w:hAnsi="Times New Roman" w:cs="Times New Roman"/>
                <w:sz w:val="17"/>
                <w:szCs w:val="17"/>
              </w:rPr>
              <w:t xml:space="preserve">Rami Alassi, Hamad Subhi </w:t>
            </w:r>
          </w:p>
        </w:tc>
      </w:tr>
      <w:tr w:rsidR="00BA146A" w:rsidRPr="005951A6" w14:paraId="6198981B" w14:textId="77777777" w:rsidTr="0D9D6ADD">
        <w:tc>
          <w:tcPr>
            <w:tcW w:w="3327" w:type="dxa"/>
            <w:gridSpan w:val="2"/>
            <w:shd w:val="clear" w:color="auto" w:fill="FFFFFF" w:themeFill="background1"/>
            <w:vAlign w:val="center"/>
          </w:tcPr>
          <w:p w14:paraId="474CE40C"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Number:</w:t>
            </w:r>
          </w:p>
        </w:tc>
        <w:tc>
          <w:tcPr>
            <w:tcW w:w="6425" w:type="dxa"/>
            <w:gridSpan w:val="3"/>
            <w:shd w:val="clear" w:color="auto" w:fill="FFFFFF" w:themeFill="background1"/>
            <w:vAlign w:val="center"/>
          </w:tcPr>
          <w:p w14:paraId="21B96D08" w14:textId="4316D0F4" w:rsidR="00BA146A" w:rsidRPr="005951A6" w:rsidRDefault="6CEA7B61" w:rsidP="6CEA7B61">
            <w:pPr>
              <w:spacing w:after="0" w:line="360" w:lineRule="auto"/>
              <w:rPr>
                <w:rFonts w:eastAsia="Verdana" w:cstheme="majorBidi"/>
                <w:sz w:val="17"/>
                <w:szCs w:val="17"/>
              </w:rPr>
            </w:pPr>
            <w:r w:rsidRPr="6CEA7B61">
              <w:rPr>
                <w:rFonts w:eastAsia="Verdana" w:cstheme="majorBidi"/>
                <w:sz w:val="17"/>
                <w:szCs w:val="17"/>
              </w:rPr>
              <w:t>8274484, 8255593, 8198731</w:t>
            </w:r>
            <w:r w:rsidR="0D9D6ADD" w:rsidRPr="0D9D6ADD">
              <w:rPr>
                <w:rFonts w:eastAsia="Verdana" w:cstheme="majorBidi"/>
                <w:sz w:val="17"/>
                <w:szCs w:val="17"/>
              </w:rPr>
              <w:t xml:space="preserve">, 8104104, </w:t>
            </w:r>
            <w:r w:rsidR="0D9D6ADD" w:rsidRPr="0D9D6ADD">
              <w:rPr>
                <w:rFonts w:ascii="Times New Roman" w:eastAsia="Times New Roman" w:hAnsi="Times New Roman" w:cs="Times New Roman"/>
                <w:sz w:val="17"/>
                <w:szCs w:val="17"/>
              </w:rPr>
              <w:t>8526898, 8456434, 8489920</w:t>
            </w:r>
          </w:p>
        </w:tc>
      </w:tr>
      <w:tr w:rsidR="00137A9C" w:rsidRPr="005951A6" w14:paraId="438E3172" w14:textId="77777777" w:rsidTr="0D9D6ADD">
        <w:tc>
          <w:tcPr>
            <w:tcW w:w="3327" w:type="dxa"/>
            <w:gridSpan w:val="2"/>
            <w:shd w:val="clear" w:color="auto" w:fill="FFFFFF" w:themeFill="background1"/>
            <w:vAlign w:val="center"/>
          </w:tcPr>
          <w:p w14:paraId="11492A44" w14:textId="40BBB48F" w:rsidR="00137A9C" w:rsidRPr="005951A6" w:rsidRDefault="00137A9C"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Phone Number:</w:t>
            </w:r>
          </w:p>
        </w:tc>
        <w:tc>
          <w:tcPr>
            <w:tcW w:w="6425" w:type="dxa"/>
            <w:gridSpan w:val="3"/>
            <w:shd w:val="clear" w:color="auto" w:fill="FFFFFF" w:themeFill="background1"/>
            <w:vAlign w:val="center"/>
          </w:tcPr>
          <w:p w14:paraId="3EE71E9D" w14:textId="44654CA1" w:rsidR="00137A9C" w:rsidRPr="005951A6" w:rsidRDefault="000B7320" w:rsidP="00137A9C">
            <w:pPr>
              <w:spacing w:after="0" w:line="360" w:lineRule="auto"/>
              <w:rPr>
                <w:rFonts w:eastAsia="Verdana" w:cstheme="majorBidi"/>
                <w:sz w:val="17"/>
                <w:szCs w:val="17"/>
              </w:rPr>
            </w:pPr>
            <w:r>
              <w:rPr>
                <w:rFonts w:eastAsia="Verdana" w:cstheme="majorBidi"/>
                <w:sz w:val="17"/>
                <w:szCs w:val="17"/>
              </w:rPr>
              <w:t xml:space="preserve">0551202309, </w:t>
            </w:r>
            <w:r w:rsidR="009A0781">
              <w:rPr>
                <w:rFonts w:eastAsia="Verdana" w:cstheme="majorBidi"/>
                <w:sz w:val="17"/>
                <w:szCs w:val="17"/>
              </w:rPr>
              <w:t>058558</w:t>
            </w:r>
            <w:r w:rsidR="00323CD2">
              <w:rPr>
                <w:rFonts w:eastAsia="Verdana" w:cstheme="majorBidi"/>
                <w:sz w:val="17"/>
                <w:szCs w:val="17"/>
              </w:rPr>
              <w:t xml:space="preserve">5302, </w:t>
            </w:r>
            <w:r w:rsidR="008E7F7C">
              <w:rPr>
                <w:rFonts w:eastAsia="Verdana" w:cstheme="majorBidi"/>
                <w:sz w:val="17"/>
                <w:szCs w:val="17"/>
              </w:rPr>
              <w:t xml:space="preserve">0504994703, </w:t>
            </w:r>
            <w:r w:rsidR="005F2F28">
              <w:rPr>
                <w:rFonts w:eastAsia="Verdana" w:cstheme="majorBidi"/>
                <w:sz w:val="17"/>
                <w:szCs w:val="17"/>
              </w:rPr>
              <w:t xml:space="preserve">0554706706, </w:t>
            </w:r>
            <w:r w:rsidR="008D0DFB">
              <w:rPr>
                <w:rFonts w:eastAsia="Verdana" w:cstheme="majorBidi"/>
                <w:sz w:val="17"/>
                <w:szCs w:val="17"/>
              </w:rPr>
              <w:t>056</w:t>
            </w:r>
            <w:r w:rsidR="006205FE">
              <w:rPr>
                <w:rFonts w:eastAsia="Verdana" w:cstheme="majorBidi"/>
                <w:sz w:val="17"/>
                <w:szCs w:val="17"/>
              </w:rPr>
              <w:t xml:space="preserve">9709990, </w:t>
            </w:r>
            <w:r w:rsidR="00EB443D">
              <w:rPr>
                <w:rFonts w:eastAsia="Verdana" w:cstheme="majorBidi"/>
                <w:sz w:val="17"/>
                <w:szCs w:val="17"/>
              </w:rPr>
              <w:t xml:space="preserve">0502368071, </w:t>
            </w:r>
            <w:r w:rsidR="00123EDB">
              <w:rPr>
                <w:rFonts w:eastAsia="Verdana" w:cstheme="majorBidi"/>
                <w:sz w:val="17"/>
                <w:szCs w:val="17"/>
              </w:rPr>
              <w:t>0</w:t>
            </w:r>
            <w:r w:rsidR="00300D46">
              <w:rPr>
                <w:rFonts w:eastAsia="Verdana" w:cstheme="majorBidi"/>
                <w:sz w:val="17"/>
                <w:szCs w:val="17"/>
              </w:rPr>
              <w:t>54</w:t>
            </w:r>
            <w:r w:rsidR="004365F4">
              <w:rPr>
                <w:rFonts w:eastAsia="Verdana" w:cstheme="majorBidi"/>
                <w:sz w:val="17"/>
                <w:szCs w:val="17"/>
              </w:rPr>
              <w:t>458</w:t>
            </w:r>
            <w:r w:rsidR="004417DE">
              <w:rPr>
                <w:rFonts w:eastAsia="Verdana" w:cstheme="majorBidi"/>
                <w:sz w:val="17"/>
                <w:szCs w:val="17"/>
              </w:rPr>
              <w:t>7004</w:t>
            </w:r>
          </w:p>
        </w:tc>
      </w:tr>
      <w:tr w:rsidR="00137A9C" w:rsidRPr="005951A6" w14:paraId="28C79C3A" w14:textId="77777777" w:rsidTr="0D9D6ADD">
        <w:tc>
          <w:tcPr>
            <w:tcW w:w="3327" w:type="dxa"/>
            <w:gridSpan w:val="2"/>
            <w:shd w:val="clear" w:color="auto" w:fill="FFFFFF" w:themeFill="background1"/>
            <w:vAlign w:val="center"/>
          </w:tcPr>
          <w:p w14:paraId="152D473A" w14:textId="377C0CA3" w:rsidR="00137A9C" w:rsidRPr="005951A6" w:rsidRDefault="00137A9C"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Student E-mail:</w:t>
            </w:r>
          </w:p>
        </w:tc>
        <w:tc>
          <w:tcPr>
            <w:tcW w:w="6425" w:type="dxa"/>
            <w:gridSpan w:val="3"/>
            <w:shd w:val="clear" w:color="auto" w:fill="FFFFFF" w:themeFill="background1"/>
            <w:vAlign w:val="center"/>
          </w:tcPr>
          <w:p w14:paraId="05124401" w14:textId="53DB8BBC" w:rsidR="00137A9C" w:rsidRPr="005951A6" w:rsidRDefault="008C2953" w:rsidP="00137A9C">
            <w:pPr>
              <w:spacing w:after="0" w:line="360" w:lineRule="auto"/>
              <w:rPr>
                <w:rFonts w:eastAsia="Verdana" w:cstheme="majorBidi"/>
                <w:sz w:val="17"/>
                <w:szCs w:val="17"/>
              </w:rPr>
            </w:pPr>
            <w:r w:rsidRPr="008C2953">
              <w:rPr>
                <w:rFonts w:eastAsia="Verdana" w:cstheme="majorBidi"/>
                <w:sz w:val="17"/>
                <w:szCs w:val="17"/>
              </w:rPr>
              <w:t>Haa210@uowmail.edu.edu, yefs367@uowmail.edu.au, lmfn660@uowmail.edu.au, mmsas879@uowmail.edu.au, aoam872@uowmail.edu.au, rtsa882@uowmail.edu.au, has071@uowmail.edu.au</w:t>
            </w:r>
          </w:p>
        </w:tc>
      </w:tr>
      <w:tr w:rsidR="00BA146A" w:rsidRPr="005951A6" w14:paraId="37D1AB6E" w14:textId="77777777" w:rsidTr="0D9D6ADD">
        <w:tc>
          <w:tcPr>
            <w:tcW w:w="3327" w:type="dxa"/>
            <w:gridSpan w:val="2"/>
            <w:shd w:val="clear" w:color="auto" w:fill="FFFFFF" w:themeFill="background1"/>
            <w:vAlign w:val="center"/>
          </w:tcPr>
          <w:p w14:paraId="36103999"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Lecturer Name:</w:t>
            </w:r>
          </w:p>
        </w:tc>
        <w:tc>
          <w:tcPr>
            <w:tcW w:w="6425" w:type="dxa"/>
            <w:gridSpan w:val="3"/>
            <w:shd w:val="clear" w:color="auto" w:fill="FFFFFF" w:themeFill="background1"/>
            <w:vAlign w:val="center"/>
          </w:tcPr>
          <w:p w14:paraId="277E6ABD" w14:textId="587382F5" w:rsidR="00BA146A" w:rsidRPr="005951A6" w:rsidRDefault="00BA146A" w:rsidP="00EA19C1">
            <w:pPr>
              <w:spacing w:after="0" w:line="360" w:lineRule="auto"/>
              <w:rPr>
                <w:rFonts w:eastAsia="Verdana" w:cstheme="majorBidi"/>
                <w:sz w:val="17"/>
                <w:szCs w:val="17"/>
              </w:rPr>
            </w:pPr>
            <w:r w:rsidRPr="005951A6">
              <w:rPr>
                <w:rFonts w:eastAsia="Verdana" w:cstheme="majorBidi"/>
                <w:sz w:val="17"/>
                <w:szCs w:val="17"/>
              </w:rPr>
              <w:t xml:space="preserve">Dr. </w:t>
            </w:r>
            <w:r w:rsidR="00E07840" w:rsidRPr="005951A6">
              <w:rPr>
                <w:rFonts w:eastAsia="Verdana" w:cstheme="majorBidi"/>
                <w:sz w:val="17"/>
                <w:szCs w:val="17"/>
              </w:rPr>
              <w:t>Nk</w:t>
            </w:r>
            <w:r w:rsidR="00137A9C" w:rsidRPr="005951A6">
              <w:rPr>
                <w:rFonts w:eastAsia="Verdana" w:cstheme="majorBidi"/>
                <w:sz w:val="17"/>
                <w:szCs w:val="17"/>
              </w:rPr>
              <w:t>q</w:t>
            </w:r>
            <w:r w:rsidR="00E07840" w:rsidRPr="005951A6">
              <w:rPr>
                <w:rFonts w:eastAsia="Verdana" w:cstheme="majorBidi"/>
                <w:sz w:val="17"/>
                <w:szCs w:val="17"/>
              </w:rPr>
              <w:t>ubela R</w:t>
            </w:r>
            <w:r w:rsidR="00137A9C" w:rsidRPr="005951A6">
              <w:rPr>
                <w:rFonts w:eastAsia="Verdana" w:cstheme="majorBidi"/>
                <w:sz w:val="17"/>
                <w:szCs w:val="17"/>
              </w:rPr>
              <w:t>u</w:t>
            </w:r>
            <w:r w:rsidR="00E07840" w:rsidRPr="005951A6">
              <w:rPr>
                <w:rFonts w:eastAsia="Verdana" w:cstheme="majorBidi"/>
                <w:sz w:val="17"/>
                <w:szCs w:val="17"/>
              </w:rPr>
              <w:t>xwana</w:t>
            </w:r>
          </w:p>
        </w:tc>
      </w:tr>
      <w:tr w:rsidR="00BA146A" w:rsidRPr="005951A6" w14:paraId="09E0CBCB" w14:textId="77777777" w:rsidTr="0D9D6ADD">
        <w:tc>
          <w:tcPr>
            <w:tcW w:w="3327" w:type="dxa"/>
            <w:gridSpan w:val="2"/>
            <w:shd w:val="clear" w:color="auto" w:fill="FFFFFF" w:themeFill="background1"/>
            <w:vAlign w:val="center"/>
          </w:tcPr>
          <w:p w14:paraId="01AA5B7A"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Due Date:</w:t>
            </w:r>
          </w:p>
        </w:tc>
        <w:tc>
          <w:tcPr>
            <w:tcW w:w="6425" w:type="dxa"/>
            <w:gridSpan w:val="3"/>
            <w:shd w:val="clear" w:color="auto" w:fill="FFFFFF" w:themeFill="background1"/>
            <w:vAlign w:val="center"/>
          </w:tcPr>
          <w:p w14:paraId="7F8419DA" w14:textId="2DF0D71E" w:rsidR="00BA146A" w:rsidRPr="005951A6" w:rsidRDefault="00043850" w:rsidP="00EA19C1">
            <w:pPr>
              <w:spacing w:after="0" w:line="360" w:lineRule="auto"/>
              <w:rPr>
                <w:rFonts w:eastAsia="Verdana" w:cstheme="majorBidi"/>
                <w:sz w:val="17"/>
                <w:szCs w:val="17"/>
              </w:rPr>
            </w:pPr>
            <w:r>
              <w:rPr>
                <w:rFonts w:eastAsia="Verdana" w:cstheme="majorBidi"/>
                <w:sz w:val="17"/>
                <w:szCs w:val="17"/>
              </w:rPr>
              <w:t>28</w:t>
            </w:r>
            <w:r w:rsidR="00BA146A" w:rsidRPr="005951A6">
              <w:rPr>
                <w:rFonts w:eastAsia="Verdana" w:cstheme="majorBidi"/>
                <w:sz w:val="17"/>
                <w:szCs w:val="17"/>
              </w:rPr>
              <w:t>-</w:t>
            </w:r>
            <w:r>
              <w:rPr>
                <w:rFonts w:eastAsia="Verdana" w:cstheme="majorBidi"/>
                <w:sz w:val="17"/>
                <w:szCs w:val="17"/>
              </w:rPr>
              <w:t>10</w:t>
            </w:r>
            <w:r w:rsidR="00BA146A" w:rsidRPr="005951A6">
              <w:rPr>
                <w:rFonts w:eastAsia="Verdana" w:cstheme="majorBidi"/>
                <w:sz w:val="17"/>
                <w:szCs w:val="17"/>
              </w:rPr>
              <w:t>-2025</w:t>
            </w:r>
          </w:p>
        </w:tc>
      </w:tr>
      <w:tr w:rsidR="00BA146A" w:rsidRPr="005951A6" w14:paraId="33E46977" w14:textId="77777777" w:rsidTr="0D9D6ADD">
        <w:tc>
          <w:tcPr>
            <w:tcW w:w="3327" w:type="dxa"/>
            <w:gridSpan w:val="2"/>
            <w:shd w:val="clear" w:color="auto" w:fill="FFFFFF" w:themeFill="background1"/>
            <w:vAlign w:val="center"/>
          </w:tcPr>
          <w:p w14:paraId="0FF6D2B0" w14:textId="77777777" w:rsidR="00BA146A" w:rsidRPr="005951A6" w:rsidRDefault="00BA146A" w:rsidP="00EA19C1">
            <w:pPr>
              <w:spacing w:after="0" w:line="360" w:lineRule="auto"/>
              <w:rPr>
                <w:rFonts w:eastAsia="Georgia" w:cstheme="majorBidi"/>
                <w:b/>
                <w:color w:val="000099"/>
                <w:sz w:val="18"/>
                <w:szCs w:val="18"/>
              </w:rPr>
            </w:pPr>
            <w:r w:rsidRPr="005951A6">
              <w:rPr>
                <w:rFonts w:eastAsia="Georgia" w:cstheme="majorBidi"/>
                <w:b/>
                <w:color w:val="000099"/>
                <w:sz w:val="18"/>
                <w:szCs w:val="18"/>
              </w:rPr>
              <w:t>Date Submitted:</w:t>
            </w:r>
          </w:p>
        </w:tc>
        <w:tc>
          <w:tcPr>
            <w:tcW w:w="6425" w:type="dxa"/>
            <w:gridSpan w:val="3"/>
            <w:shd w:val="clear" w:color="auto" w:fill="FFFFFF" w:themeFill="background1"/>
            <w:vAlign w:val="center"/>
          </w:tcPr>
          <w:p w14:paraId="0AFD564C" w14:textId="18E719D6" w:rsidR="00137A9C" w:rsidRPr="005951A6" w:rsidRDefault="00043850" w:rsidP="00137A9C">
            <w:pPr>
              <w:spacing w:after="0" w:line="360" w:lineRule="auto"/>
              <w:rPr>
                <w:rFonts w:eastAsia="Verdana" w:cstheme="majorBidi"/>
                <w:sz w:val="17"/>
                <w:szCs w:val="17"/>
              </w:rPr>
            </w:pPr>
            <w:r>
              <w:rPr>
                <w:rFonts w:eastAsia="Verdana" w:cstheme="majorBidi"/>
                <w:sz w:val="17"/>
                <w:szCs w:val="17"/>
              </w:rPr>
              <w:t>2</w:t>
            </w:r>
            <w:r w:rsidR="00A2515F">
              <w:rPr>
                <w:rFonts w:eastAsia="Verdana" w:cstheme="majorBidi"/>
                <w:sz w:val="17"/>
                <w:szCs w:val="17"/>
              </w:rPr>
              <w:t>8</w:t>
            </w:r>
            <w:r w:rsidR="00BA146A" w:rsidRPr="005951A6">
              <w:rPr>
                <w:rFonts w:eastAsia="Verdana" w:cstheme="majorBidi"/>
                <w:sz w:val="17"/>
                <w:szCs w:val="17"/>
              </w:rPr>
              <w:t>-</w:t>
            </w:r>
            <w:r>
              <w:rPr>
                <w:rFonts w:eastAsia="Verdana" w:cstheme="majorBidi"/>
                <w:sz w:val="17"/>
                <w:szCs w:val="17"/>
              </w:rPr>
              <w:t>10</w:t>
            </w:r>
            <w:r w:rsidR="00BA146A" w:rsidRPr="005951A6">
              <w:rPr>
                <w:rFonts w:eastAsia="Verdana" w:cstheme="majorBidi"/>
                <w:sz w:val="17"/>
                <w:szCs w:val="17"/>
              </w:rPr>
              <w:t>-2025</w:t>
            </w:r>
          </w:p>
        </w:tc>
      </w:tr>
      <w:tr w:rsidR="00BA146A" w:rsidRPr="005951A6" w14:paraId="44BB6168" w14:textId="77777777" w:rsidTr="0D9D6ADD">
        <w:trPr>
          <w:gridBefore w:val="1"/>
          <w:gridAfter w:val="1"/>
          <w:wBefore w:w="172" w:type="dxa"/>
          <w:wAfter w:w="115" w:type="dxa"/>
        </w:trPr>
        <w:tc>
          <w:tcPr>
            <w:tcW w:w="6310" w:type="dxa"/>
            <w:gridSpan w:val="2"/>
            <w:tcBorders>
              <w:top w:val="single" w:sz="6" w:space="0" w:color="CCCCCC"/>
              <w:left w:val="single" w:sz="6" w:space="0" w:color="CCCCCC"/>
              <w:bottom w:val="single" w:sz="6" w:space="0" w:color="CCCCCC"/>
              <w:right w:val="single" w:sz="6" w:space="0" w:color="CCCCCC"/>
            </w:tcBorders>
          </w:tcPr>
          <w:p w14:paraId="5CAEDB7C" w14:textId="77777777" w:rsidR="00BA146A" w:rsidRPr="005951A6" w:rsidRDefault="00BA146A" w:rsidP="00EA19C1">
            <w:pPr>
              <w:spacing w:after="0" w:line="360" w:lineRule="auto"/>
              <w:rPr>
                <w:rFonts w:eastAsia="Verdana" w:cstheme="majorBidi"/>
                <w:sz w:val="14"/>
                <w:szCs w:val="14"/>
              </w:rPr>
            </w:pPr>
            <w:r w:rsidRPr="005951A6">
              <w:rPr>
                <w:rFonts w:eastAsia="Verdana" w:cstheme="majorBidi"/>
                <w:b/>
                <w:color w:val="990000"/>
                <w:sz w:val="17"/>
                <w:szCs w:val="17"/>
              </w:rPr>
              <w:t>PLAGIARISM: </w:t>
            </w:r>
            <w:r w:rsidRPr="005951A6">
              <w:rPr>
                <w:rFonts w:eastAsia="Verdana" w:cstheme="majorBidi"/>
                <w:b/>
                <w:sz w:val="14"/>
                <w:szCs w:val="14"/>
              </w:rPr>
              <w:br/>
            </w:r>
            <w:r w:rsidRPr="005951A6">
              <w:rPr>
                <w:rFonts w:eastAsia="Verdana" w:cstheme="majorBidi"/>
                <w:sz w:val="14"/>
                <w:szCs w:val="14"/>
              </w:rPr>
              <w:t>The penalty for deliberate plagiarism is FAILURE in the subject. Plagiarism is cheating by using the written ideas or submitted work of someone else. UOWD has a strong policy against plagiarism. </w:t>
            </w:r>
            <w:r w:rsidRPr="005951A6">
              <w:rPr>
                <w:rFonts w:eastAsia="Verdana" w:cstheme="majorBidi"/>
                <w:sz w:val="14"/>
                <w:szCs w:val="14"/>
              </w:rPr>
              <w:br/>
              <w:t>The University of Wollongong in Dubai also endorses a policy of non-discriminatory language practice and presentation.</w:t>
            </w:r>
          </w:p>
          <w:p w14:paraId="3B271B69" w14:textId="77777777" w:rsidR="00BA146A" w:rsidRPr="005951A6" w:rsidRDefault="00BA146A" w:rsidP="00EA19C1">
            <w:pPr>
              <w:spacing w:before="280" w:after="0" w:line="360" w:lineRule="auto"/>
              <w:rPr>
                <w:rFonts w:eastAsia="Verdana" w:cstheme="majorBidi"/>
                <w:sz w:val="14"/>
                <w:szCs w:val="14"/>
              </w:rPr>
            </w:pPr>
            <w:r w:rsidRPr="005951A6">
              <w:rPr>
                <w:rFonts w:eastAsia="Verdana" w:cstheme="majorBidi"/>
                <w:b/>
                <w:color w:val="990000"/>
                <w:sz w:val="17"/>
                <w:szCs w:val="17"/>
              </w:rPr>
              <w:t>PLEASE NOTE</w:t>
            </w:r>
            <w:r w:rsidRPr="005951A6">
              <w:rPr>
                <w:rFonts w:eastAsia="Verdana" w:cstheme="majorBidi"/>
                <w:b/>
                <w:sz w:val="14"/>
                <w:szCs w:val="14"/>
              </w:rPr>
              <w:t>: </w:t>
            </w:r>
            <w:r w:rsidRPr="005951A6">
              <w:rPr>
                <w:rFonts w:eastAsia="Verdana" w:cstheme="majorBidi"/>
                <w:sz w:val="14"/>
                <w:szCs w:val="14"/>
              </w:rPr>
              <w:t>STUDENTS MUST RETAIN A COPY OF ANY WORK SUBMITTED</w:t>
            </w:r>
          </w:p>
        </w:tc>
        <w:tc>
          <w:tcPr>
            <w:tcW w:w="3155" w:type="dxa"/>
            <w:tcBorders>
              <w:top w:val="single" w:sz="6" w:space="0" w:color="CCCCCC"/>
              <w:left w:val="single" w:sz="6" w:space="0" w:color="CCCCCC"/>
              <w:bottom w:val="single" w:sz="6" w:space="0" w:color="CCCCCC"/>
              <w:right w:val="single" w:sz="6" w:space="0" w:color="CCCCCC"/>
            </w:tcBorders>
          </w:tcPr>
          <w:p w14:paraId="66534C2E" w14:textId="77777777" w:rsidR="00BA146A" w:rsidRPr="005951A6" w:rsidRDefault="00BA146A" w:rsidP="00EA19C1">
            <w:pPr>
              <w:spacing w:after="280" w:line="360" w:lineRule="auto"/>
              <w:rPr>
                <w:rFonts w:eastAsia="Verdana" w:cstheme="majorBidi"/>
                <w:sz w:val="14"/>
                <w:szCs w:val="14"/>
              </w:rPr>
            </w:pPr>
            <w:r w:rsidRPr="005951A6">
              <w:rPr>
                <w:rFonts w:eastAsia="Verdana" w:cstheme="majorBidi"/>
                <w:b/>
                <w:color w:val="990000"/>
                <w:sz w:val="17"/>
                <w:szCs w:val="17"/>
              </w:rPr>
              <w:t>DECLARATION: </w:t>
            </w:r>
            <w:r w:rsidRPr="005951A6">
              <w:rPr>
                <w:rFonts w:cstheme="majorBidi"/>
              </w:rPr>
              <w:br/>
            </w:r>
            <w:r w:rsidRPr="005951A6">
              <w:rPr>
                <w:rFonts w:eastAsia="Verdana" w:cstheme="majorBidi"/>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6DD5F8EC" w14:textId="07C2FD76" w:rsidR="00BA146A" w:rsidRPr="005951A6" w:rsidRDefault="6CEA7B61" w:rsidP="6CEA7B61">
            <w:pPr>
              <w:spacing w:before="280" w:after="0" w:line="360" w:lineRule="auto"/>
              <w:rPr>
                <w:rFonts w:eastAsia="Verdana" w:cstheme="majorBidi"/>
                <w:b/>
                <w:bCs/>
                <w:color w:val="000099"/>
                <w:sz w:val="14"/>
                <w:szCs w:val="14"/>
              </w:rPr>
            </w:pPr>
            <w:r w:rsidRPr="6CEA7B61">
              <w:rPr>
                <w:rFonts w:eastAsia="Verdana" w:cstheme="majorBidi"/>
                <w:b/>
                <w:bCs/>
                <w:color w:val="000099"/>
                <w:sz w:val="14"/>
                <w:szCs w:val="14"/>
              </w:rPr>
              <w:t xml:space="preserve">Signature of Student: </w:t>
            </w:r>
            <w:r w:rsidRPr="6CEA7B61">
              <w:rPr>
                <w:rFonts w:eastAsia="Verdana" w:cstheme="majorBidi"/>
                <w:b/>
                <w:bCs/>
                <w:sz w:val="14"/>
                <w:szCs w:val="14"/>
              </w:rPr>
              <w:t>Hana Ayad - Yara Saab – Leen Naser</w:t>
            </w:r>
            <w:r w:rsidR="008C2953">
              <w:rPr>
                <w:rFonts w:eastAsia="Verdana" w:cstheme="majorBidi"/>
                <w:b/>
                <w:bCs/>
                <w:sz w:val="14"/>
                <w:szCs w:val="14"/>
              </w:rPr>
              <w:t xml:space="preserve"> - </w:t>
            </w:r>
            <w:r w:rsidR="008C2953" w:rsidRPr="00523DFB">
              <w:rPr>
                <w:rFonts w:eastAsia="Verdana" w:cstheme="majorBidi"/>
                <w:b/>
                <w:bCs/>
                <w:sz w:val="14"/>
                <w:szCs w:val="14"/>
              </w:rPr>
              <w:t>Majid Sharaf</w:t>
            </w:r>
            <w:r w:rsidR="00DD0B16">
              <w:rPr>
                <w:rFonts w:eastAsia="Verdana" w:cstheme="majorBidi"/>
                <w:b/>
                <w:bCs/>
                <w:sz w:val="14"/>
                <w:szCs w:val="14"/>
              </w:rPr>
              <w:t xml:space="preserve"> - </w:t>
            </w:r>
            <w:r w:rsidR="008C2953" w:rsidRPr="00523DFB">
              <w:rPr>
                <w:rFonts w:eastAsia="Verdana" w:cstheme="majorBidi"/>
                <w:b/>
                <w:bCs/>
                <w:sz w:val="14"/>
                <w:szCs w:val="14"/>
              </w:rPr>
              <w:t>Ali AlMaharif</w:t>
            </w:r>
            <w:r w:rsidR="00DD0B16">
              <w:rPr>
                <w:rFonts w:eastAsia="Verdana" w:cstheme="majorBidi"/>
                <w:b/>
                <w:bCs/>
                <w:sz w:val="14"/>
                <w:szCs w:val="14"/>
              </w:rPr>
              <w:t xml:space="preserve"> - </w:t>
            </w:r>
            <w:r w:rsidR="008C2953" w:rsidRPr="00523DFB">
              <w:rPr>
                <w:rFonts w:eastAsia="Verdana" w:cstheme="majorBidi"/>
                <w:b/>
                <w:bCs/>
                <w:sz w:val="14"/>
                <w:szCs w:val="14"/>
              </w:rPr>
              <w:t>Rami Alassi</w:t>
            </w:r>
            <w:r w:rsidR="00DD0B16">
              <w:rPr>
                <w:rFonts w:eastAsia="Verdana" w:cstheme="majorBidi"/>
                <w:b/>
                <w:bCs/>
                <w:sz w:val="14"/>
                <w:szCs w:val="14"/>
              </w:rPr>
              <w:t xml:space="preserve"> - </w:t>
            </w:r>
            <w:r w:rsidR="008C2953" w:rsidRPr="00523DFB">
              <w:rPr>
                <w:rFonts w:eastAsia="Verdana" w:cstheme="majorBidi"/>
                <w:b/>
                <w:bCs/>
                <w:sz w:val="14"/>
                <w:szCs w:val="14"/>
              </w:rPr>
              <w:t>Hamad Subhi</w:t>
            </w:r>
          </w:p>
        </w:tc>
      </w:tr>
      <w:tr w:rsidR="00BA146A" w:rsidRPr="005951A6" w14:paraId="43DAE502" w14:textId="77777777" w:rsidTr="0D9D6ADD">
        <w:tblPrEx>
          <w:tblBorders>
            <w:top w:val="single" w:sz="6" w:space="0" w:color="CCCCCC"/>
            <w:left w:val="single" w:sz="6" w:space="0" w:color="CCCCCC"/>
            <w:bottom w:val="single" w:sz="6" w:space="0" w:color="CCCCCC"/>
            <w:right w:val="single" w:sz="6" w:space="0" w:color="CCCCCC"/>
          </w:tblBorders>
        </w:tblPrEx>
        <w:trPr>
          <w:gridBefore w:val="1"/>
          <w:gridAfter w:val="1"/>
          <w:wBefore w:w="172" w:type="dxa"/>
          <w:wAfter w:w="115" w:type="dxa"/>
        </w:trPr>
        <w:tc>
          <w:tcPr>
            <w:tcW w:w="9465" w:type="dxa"/>
            <w:gridSpan w:val="3"/>
            <w:tcBorders>
              <w:top w:val="single" w:sz="6" w:space="0" w:color="CCCCCC"/>
              <w:left w:val="single" w:sz="6" w:space="0" w:color="CCCCCC"/>
              <w:bottom w:val="single" w:sz="6" w:space="0" w:color="CCCCCC"/>
              <w:right w:val="single" w:sz="6" w:space="0" w:color="CCCCCC"/>
            </w:tcBorders>
            <w:vAlign w:val="center"/>
          </w:tcPr>
          <w:tbl>
            <w:tblPr>
              <w:tblW w:w="9256" w:type="dxa"/>
              <w:tblLayout w:type="fixed"/>
              <w:tblLook w:val="0400" w:firstRow="0" w:lastRow="0" w:firstColumn="0" w:lastColumn="0" w:noHBand="0" w:noVBand="1"/>
            </w:tblPr>
            <w:tblGrid>
              <w:gridCol w:w="9256"/>
            </w:tblGrid>
            <w:tr w:rsidR="00BA146A" w:rsidRPr="005951A6" w14:paraId="59CBE024" w14:textId="77777777" w:rsidTr="002E7B54">
              <w:trPr>
                <w:trHeight w:val="300"/>
              </w:trPr>
              <w:tc>
                <w:tcPr>
                  <w:tcW w:w="9256" w:type="dxa"/>
                </w:tcPr>
                <w:p w14:paraId="6394AD5E" w14:textId="77777777" w:rsidR="00BA146A" w:rsidRPr="005951A6" w:rsidRDefault="00BA146A" w:rsidP="00EA19C1">
                  <w:pPr>
                    <w:spacing w:after="0" w:line="360" w:lineRule="auto"/>
                    <w:rPr>
                      <w:rFonts w:eastAsia="Times New Roman" w:cstheme="majorBidi"/>
                      <w:sz w:val="14"/>
                      <w:szCs w:val="14"/>
                    </w:rPr>
                  </w:pPr>
                  <w:r w:rsidRPr="005951A6">
                    <w:rPr>
                      <w:rFonts w:eastAsia="Times New Roman" w:cstheme="majorBidi"/>
                      <w:b/>
                      <w:color w:val="990000"/>
                      <w:sz w:val="17"/>
                      <w:szCs w:val="17"/>
                    </w:rPr>
                    <w:t>Optional </w:t>
                  </w:r>
                  <w:r w:rsidRPr="005951A6">
                    <w:rPr>
                      <w:rFonts w:eastAsia="Verdana" w:cstheme="majorBidi"/>
                      <w:b/>
                      <w:color w:val="000099"/>
                      <w:sz w:val="14"/>
                      <w:szCs w:val="14"/>
                    </w:rPr>
                    <w:t>Marks:</w:t>
                  </w:r>
                </w:p>
              </w:tc>
            </w:tr>
            <w:tr w:rsidR="00BA146A" w:rsidRPr="005951A6" w14:paraId="4AF8F4BC" w14:textId="77777777" w:rsidTr="002E7B54">
              <w:trPr>
                <w:trHeight w:val="495"/>
              </w:trPr>
              <w:tc>
                <w:tcPr>
                  <w:tcW w:w="9256" w:type="dxa"/>
                </w:tcPr>
                <w:p w14:paraId="7D629B9E" w14:textId="77777777"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Comments:</w:t>
                  </w:r>
                </w:p>
              </w:tc>
            </w:tr>
          </w:tbl>
          <w:p w14:paraId="4BD19F59" w14:textId="77777777" w:rsidR="00BA146A" w:rsidRPr="005951A6" w:rsidRDefault="00BA146A" w:rsidP="00EA19C1">
            <w:pPr>
              <w:spacing w:after="0" w:line="360" w:lineRule="auto"/>
              <w:rPr>
                <w:rFonts w:eastAsia="Verdana" w:cstheme="majorBidi"/>
                <w:sz w:val="14"/>
                <w:szCs w:val="14"/>
              </w:rPr>
            </w:pPr>
          </w:p>
        </w:tc>
      </w:tr>
    </w:tbl>
    <w:p w14:paraId="3F906919" w14:textId="77777777" w:rsidR="00BA146A" w:rsidRPr="005951A6" w:rsidRDefault="00BA146A" w:rsidP="00EA19C1">
      <w:pPr>
        <w:spacing w:after="0" w:line="360" w:lineRule="auto"/>
        <w:rPr>
          <w:rFonts w:eastAsia="Times New Roman" w:cstheme="majorBidi"/>
          <w:sz w:val="24"/>
          <w:szCs w:val="24"/>
        </w:rPr>
      </w:pPr>
      <w:r w:rsidRPr="005951A6">
        <w:rPr>
          <w:rFonts w:eastAsia="Times New Roman" w:cstheme="majorBidi"/>
          <w:noProof/>
          <w:sz w:val="24"/>
          <w:szCs w:val="24"/>
        </w:rPr>
        <w:drawing>
          <wp:inline distT="0" distB="0" distL="0" distR="0" wp14:anchorId="7FB7A237" wp14:editId="42D719FB">
            <wp:extent cx="5943600" cy="190500"/>
            <wp:effectExtent l="0" t="0" r="0" b="0"/>
            <wp:docPr id="15"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9"/>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BA146A" w:rsidRPr="005951A6" w14:paraId="0BC079F4" w14:textId="77777777" w:rsidTr="6CEA7B61">
        <w:tc>
          <w:tcPr>
            <w:tcW w:w="9344" w:type="dxa"/>
            <w:vAlign w:val="center"/>
          </w:tcPr>
          <w:tbl>
            <w:tblPr>
              <w:tblW w:w="9256" w:type="dxa"/>
              <w:tblLayout w:type="fixed"/>
              <w:tblLook w:val="0400" w:firstRow="0" w:lastRow="0" w:firstColumn="0" w:lastColumn="0" w:noHBand="0" w:noVBand="1"/>
            </w:tblPr>
            <w:tblGrid>
              <w:gridCol w:w="4628"/>
              <w:gridCol w:w="4628"/>
            </w:tblGrid>
            <w:tr w:rsidR="00BA146A" w:rsidRPr="005951A6" w14:paraId="455B2523" w14:textId="77777777" w:rsidTr="6CEA7B61">
              <w:tc>
                <w:tcPr>
                  <w:tcW w:w="9256" w:type="dxa"/>
                  <w:gridSpan w:val="2"/>
                  <w:vAlign w:val="center"/>
                </w:tcPr>
                <w:p w14:paraId="221CC916" w14:textId="7F15BAE8" w:rsidR="00BA146A" w:rsidRPr="005951A6" w:rsidRDefault="00BA146A" w:rsidP="00EA19C1">
                  <w:pPr>
                    <w:spacing w:after="0" w:line="360" w:lineRule="auto"/>
                    <w:rPr>
                      <w:rFonts w:eastAsia="Times New Roman" w:cstheme="majorBidi"/>
                      <w:sz w:val="14"/>
                      <w:szCs w:val="14"/>
                    </w:rPr>
                  </w:pPr>
                  <w:r w:rsidRPr="005951A6">
                    <w:rPr>
                      <w:rFonts w:eastAsia="Times New Roman" w:cstheme="majorBidi"/>
                      <w:b/>
                      <w:color w:val="990000"/>
                      <w:sz w:val="17"/>
                      <w:szCs w:val="17"/>
                    </w:rPr>
                    <w:t xml:space="preserve">Lecturer </w:t>
                  </w:r>
                  <w:r w:rsidR="00137A9C" w:rsidRPr="005951A6">
                    <w:rPr>
                      <w:rFonts w:eastAsia="Times New Roman" w:cstheme="majorBidi"/>
                      <w:b/>
                      <w:color w:val="990000"/>
                      <w:sz w:val="17"/>
                      <w:szCs w:val="17"/>
                    </w:rPr>
                    <w:t xml:space="preserve">Project Proposal </w:t>
                  </w:r>
                  <w:r w:rsidRPr="005951A6">
                    <w:rPr>
                      <w:rFonts w:eastAsia="Times New Roman" w:cstheme="majorBidi"/>
                      <w:b/>
                      <w:color w:val="990000"/>
                      <w:sz w:val="17"/>
                      <w:szCs w:val="17"/>
                    </w:rPr>
                    <w:t>Receipt </w:t>
                  </w:r>
                  <w:r w:rsidRPr="005951A6">
                    <w:rPr>
                      <w:rFonts w:eastAsia="Times New Roman" w:cstheme="majorBidi"/>
                      <w:sz w:val="14"/>
                      <w:szCs w:val="14"/>
                    </w:rPr>
                    <w:t>(To be filled in by student and retained by Lecturer upon return of assignment)</w:t>
                  </w:r>
                </w:p>
              </w:tc>
            </w:tr>
            <w:tr w:rsidR="00BA146A" w:rsidRPr="005951A6" w14:paraId="3952AA5A" w14:textId="77777777" w:rsidTr="6CEA7B61">
              <w:tc>
                <w:tcPr>
                  <w:tcW w:w="4628" w:type="dxa"/>
                  <w:vAlign w:val="center"/>
                </w:tcPr>
                <w:p w14:paraId="54AC88E1" w14:textId="6BA40EA1"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Subject:</w:t>
                  </w:r>
                  <w:r w:rsidRPr="005951A6">
                    <w:rPr>
                      <w:rFonts w:eastAsia="Times New Roman" w:cstheme="majorBidi"/>
                      <w:sz w:val="14"/>
                      <w:szCs w:val="14"/>
                    </w:rPr>
                    <w:t> CSIT</w:t>
                  </w:r>
                  <w:r w:rsidR="00043850">
                    <w:rPr>
                      <w:rFonts w:eastAsia="Times New Roman" w:cstheme="majorBidi"/>
                      <w:sz w:val="14"/>
                      <w:szCs w:val="14"/>
                    </w:rPr>
                    <w:t>321</w:t>
                  </w:r>
                </w:p>
              </w:tc>
              <w:tc>
                <w:tcPr>
                  <w:tcW w:w="4628" w:type="dxa"/>
                  <w:vAlign w:val="center"/>
                </w:tcPr>
                <w:p w14:paraId="7A0BFF6B" w14:textId="5EF885B7" w:rsidR="00BA146A" w:rsidRPr="005951A6" w:rsidRDefault="00137A9C" w:rsidP="00EA19C1">
                  <w:pPr>
                    <w:spacing w:after="0" w:line="360" w:lineRule="auto"/>
                    <w:rPr>
                      <w:rFonts w:eastAsia="Times New Roman" w:cstheme="majorBidi"/>
                      <w:sz w:val="14"/>
                      <w:szCs w:val="14"/>
                    </w:rPr>
                  </w:pPr>
                  <w:r w:rsidRPr="0D9D6ADD">
                    <w:rPr>
                      <w:rFonts w:eastAsia="Verdana" w:cstheme="majorBidi"/>
                      <w:b/>
                      <w:bCs/>
                      <w:color w:val="000099"/>
                      <w:sz w:val="14"/>
                      <w:szCs w:val="14"/>
                    </w:rPr>
                    <w:t>Project</w:t>
                  </w:r>
                  <w:r w:rsidR="00BA146A" w:rsidRPr="0D9D6ADD">
                    <w:rPr>
                      <w:rFonts w:eastAsia="Verdana" w:cstheme="majorBidi"/>
                      <w:b/>
                      <w:bCs/>
                      <w:color w:val="000099"/>
                      <w:sz w:val="14"/>
                      <w:szCs w:val="14"/>
                    </w:rPr>
                    <w:t xml:space="preserve"> Title:</w:t>
                  </w:r>
                  <w:r w:rsidR="00BA146A" w:rsidRPr="005951A6">
                    <w:rPr>
                      <w:rFonts w:eastAsia="Times New Roman" w:cstheme="majorBidi"/>
                      <w:sz w:val="14"/>
                      <w:szCs w:val="14"/>
                    </w:rPr>
                    <w:t> </w:t>
                  </w:r>
                  <w:r w:rsidR="0D9D6ADD" w:rsidRPr="0D9D6ADD">
                    <w:rPr>
                      <w:rFonts w:eastAsia="Times New Roman" w:cstheme="majorBidi"/>
                      <w:sz w:val="14"/>
                      <w:szCs w:val="14"/>
                    </w:rPr>
                    <w:t>InnovaCX</w:t>
                  </w:r>
                </w:p>
              </w:tc>
            </w:tr>
            <w:tr w:rsidR="00BA146A" w:rsidRPr="005951A6" w14:paraId="77073B4E" w14:textId="77777777" w:rsidTr="6CEA7B61">
              <w:tc>
                <w:tcPr>
                  <w:tcW w:w="4628" w:type="dxa"/>
                  <w:vAlign w:val="center"/>
                </w:tcPr>
                <w:p w14:paraId="335E098D" w14:textId="02C6A02C"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b/>
                      <w:bCs/>
                      <w:color w:val="000099"/>
                      <w:sz w:val="14"/>
                      <w:szCs w:val="14"/>
                    </w:rPr>
                    <w:t>Student Name:</w:t>
                  </w:r>
                  <w:r w:rsidRPr="6CEA7B61">
                    <w:rPr>
                      <w:rFonts w:eastAsia="Times New Roman" w:cstheme="majorBidi"/>
                      <w:sz w:val="14"/>
                      <w:szCs w:val="14"/>
                    </w:rPr>
                    <w:t> </w:t>
                  </w:r>
                  <w:r w:rsidR="0D9D6ADD" w:rsidRPr="0D9D6ADD">
                    <w:rPr>
                      <w:rFonts w:eastAsia="Verdana" w:cstheme="majorBidi"/>
                      <w:sz w:val="17"/>
                      <w:szCs w:val="17"/>
                    </w:rPr>
                    <w:t xml:space="preserve"> </w:t>
                  </w:r>
                  <w:r w:rsidRPr="008C2953">
                    <w:rPr>
                      <w:rFonts w:eastAsia="Times New Roman" w:cstheme="majorBidi"/>
                      <w:sz w:val="14"/>
                      <w:szCs w:val="14"/>
                    </w:rPr>
                    <w:t>Hana Ayad, Yara Saab, Leen Naser</w:t>
                  </w:r>
                  <w:r w:rsidR="0D9D6ADD" w:rsidRPr="008C2953">
                    <w:rPr>
                      <w:rFonts w:eastAsia="Times New Roman" w:cstheme="majorBidi"/>
                      <w:sz w:val="14"/>
                      <w:szCs w:val="14"/>
                    </w:rPr>
                    <w:t>, Majid Sharaf, Ali AlMaharif, Rami Alassi, Hamad Subhi</w:t>
                  </w:r>
                </w:p>
              </w:tc>
              <w:tc>
                <w:tcPr>
                  <w:tcW w:w="4628" w:type="dxa"/>
                  <w:vAlign w:val="center"/>
                </w:tcPr>
                <w:p w14:paraId="39A12B4F" w14:textId="7933D577" w:rsidR="00BA146A" w:rsidRPr="005951A6" w:rsidRDefault="6CEA7B61" w:rsidP="6CEA7B61">
                  <w:pPr>
                    <w:spacing w:after="0" w:line="360" w:lineRule="auto"/>
                    <w:rPr>
                      <w:rFonts w:eastAsia="Verdana" w:cstheme="majorBidi"/>
                      <w:sz w:val="17"/>
                      <w:szCs w:val="17"/>
                    </w:rPr>
                  </w:pPr>
                  <w:r w:rsidRPr="6CEA7B61">
                    <w:rPr>
                      <w:rFonts w:eastAsia="Verdana" w:cstheme="majorBidi"/>
                      <w:b/>
                      <w:bCs/>
                      <w:color w:val="000099"/>
                      <w:sz w:val="14"/>
                      <w:szCs w:val="14"/>
                    </w:rPr>
                    <w:t>Student Number:</w:t>
                  </w:r>
                  <w:r w:rsidRPr="6CEA7B61">
                    <w:rPr>
                      <w:rFonts w:eastAsia="Times New Roman" w:cstheme="majorBidi"/>
                      <w:sz w:val="14"/>
                      <w:szCs w:val="14"/>
                    </w:rPr>
                    <w:t> </w:t>
                  </w:r>
                  <w:r w:rsidRPr="008C2953">
                    <w:rPr>
                      <w:rFonts w:eastAsia="Times New Roman" w:cstheme="majorBidi"/>
                      <w:sz w:val="14"/>
                      <w:szCs w:val="14"/>
                    </w:rPr>
                    <w:t>8274484, 8255593, 8198731</w:t>
                  </w:r>
                  <w:r w:rsidR="0D9D6ADD" w:rsidRPr="008C2953">
                    <w:rPr>
                      <w:rFonts w:eastAsia="Times New Roman" w:cstheme="majorBidi"/>
                      <w:sz w:val="14"/>
                      <w:szCs w:val="14"/>
                    </w:rPr>
                    <w:t>, 8104104, 8526898, 8456434, 8489920</w:t>
                  </w:r>
                </w:p>
              </w:tc>
            </w:tr>
            <w:tr w:rsidR="00BA146A" w:rsidRPr="005951A6" w14:paraId="6BB7029F" w14:textId="77777777" w:rsidTr="6CEA7B61">
              <w:tc>
                <w:tcPr>
                  <w:tcW w:w="4628" w:type="dxa"/>
                  <w:vAlign w:val="center"/>
                </w:tcPr>
                <w:p w14:paraId="6B7B15B8" w14:textId="55E522D0"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Due Date:</w:t>
                  </w:r>
                  <w:r w:rsidRPr="005951A6">
                    <w:rPr>
                      <w:rFonts w:eastAsia="Times New Roman" w:cstheme="majorBidi"/>
                      <w:sz w:val="14"/>
                      <w:szCs w:val="14"/>
                    </w:rPr>
                    <w:t> </w:t>
                  </w:r>
                  <w:r w:rsidR="00043850" w:rsidRPr="00043850">
                    <w:rPr>
                      <w:rFonts w:eastAsia="Times New Roman" w:cstheme="majorBidi"/>
                      <w:sz w:val="14"/>
                      <w:szCs w:val="14"/>
                    </w:rPr>
                    <w:t>28-10-2025</w:t>
                  </w:r>
                </w:p>
              </w:tc>
              <w:tc>
                <w:tcPr>
                  <w:tcW w:w="4628" w:type="dxa"/>
                  <w:vAlign w:val="center"/>
                </w:tcPr>
                <w:p w14:paraId="6BFD33BE" w14:textId="4D832EFD" w:rsidR="00BA146A" w:rsidRPr="005951A6" w:rsidRDefault="00BA146A" w:rsidP="00EA19C1">
                  <w:pPr>
                    <w:spacing w:after="0" w:line="360" w:lineRule="auto"/>
                    <w:rPr>
                      <w:rFonts w:eastAsia="Times New Roman" w:cstheme="majorBidi"/>
                      <w:sz w:val="14"/>
                      <w:szCs w:val="14"/>
                    </w:rPr>
                  </w:pPr>
                  <w:r w:rsidRPr="0D9D6ADD">
                    <w:rPr>
                      <w:rFonts w:eastAsia="Verdana" w:cstheme="majorBidi"/>
                      <w:b/>
                      <w:bCs/>
                      <w:color w:val="000099"/>
                      <w:sz w:val="14"/>
                      <w:szCs w:val="14"/>
                    </w:rPr>
                    <w:t>Date Submitted:</w:t>
                  </w:r>
                  <w:r w:rsidRPr="005951A6">
                    <w:rPr>
                      <w:rFonts w:eastAsia="Times New Roman" w:cstheme="majorBidi"/>
                      <w:sz w:val="14"/>
                      <w:szCs w:val="14"/>
                    </w:rPr>
                    <w:t> </w:t>
                  </w:r>
                  <w:r w:rsidR="0D9D6ADD" w:rsidRPr="0D9D6ADD">
                    <w:rPr>
                      <w:rFonts w:ascii="Times New Roman" w:eastAsia="Times New Roman" w:hAnsi="Times New Roman" w:cs="Times New Roman"/>
                      <w:sz w:val="14"/>
                      <w:szCs w:val="14"/>
                    </w:rPr>
                    <w:t>28-10-2025</w:t>
                  </w:r>
                </w:p>
              </w:tc>
            </w:tr>
            <w:tr w:rsidR="00BA146A" w:rsidRPr="005951A6" w14:paraId="19C4A8DD" w14:textId="77777777" w:rsidTr="6CEA7B61">
              <w:tc>
                <w:tcPr>
                  <w:tcW w:w="9256" w:type="dxa"/>
                  <w:gridSpan w:val="2"/>
                  <w:vAlign w:val="center"/>
                </w:tcPr>
                <w:p w14:paraId="66EC7EAD" w14:textId="2C918886"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b/>
                      <w:bCs/>
                      <w:color w:val="000099"/>
                      <w:sz w:val="14"/>
                      <w:szCs w:val="14"/>
                    </w:rPr>
                    <w:t xml:space="preserve">Signature of Student: </w:t>
                  </w:r>
                  <w:r w:rsidRPr="008C2953">
                    <w:rPr>
                      <w:rFonts w:eastAsia="Times New Roman" w:cstheme="majorBidi"/>
                      <w:sz w:val="14"/>
                      <w:szCs w:val="14"/>
                    </w:rPr>
                    <w:t>Hana Ayad, Yara Saab, Leen Naser</w:t>
                  </w:r>
                  <w:r w:rsidR="0D9D6ADD" w:rsidRPr="008C2953">
                    <w:rPr>
                      <w:rFonts w:eastAsia="Times New Roman" w:cstheme="majorBidi"/>
                      <w:sz w:val="14"/>
                      <w:szCs w:val="14"/>
                    </w:rPr>
                    <w:t>, Majid Sharaf, Ali AlMaharif, Rami Alassi, Hamad Subhi</w:t>
                  </w:r>
                </w:p>
              </w:tc>
            </w:tr>
          </w:tbl>
          <w:p w14:paraId="288EDCFC" w14:textId="77777777" w:rsidR="00BA146A" w:rsidRPr="005951A6" w:rsidRDefault="00BA146A" w:rsidP="00EA19C1">
            <w:pPr>
              <w:spacing w:after="0" w:line="360" w:lineRule="auto"/>
              <w:rPr>
                <w:rFonts w:eastAsia="Verdana" w:cstheme="majorBidi"/>
                <w:sz w:val="14"/>
                <w:szCs w:val="14"/>
              </w:rPr>
            </w:pPr>
          </w:p>
        </w:tc>
      </w:tr>
    </w:tbl>
    <w:p w14:paraId="72134746" w14:textId="77777777" w:rsidR="00BA146A" w:rsidRPr="005951A6" w:rsidRDefault="00BA146A" w:rsidP="00EA19C1">
      <w:pPr>
        <w:spacing w:after="0" w:line="360" w:lineRule="auto"/>
        <w:rPr>
          <w:rFonts w:eastAsia="Times New Roman" w:cstheme="majorBidi"/>
          <w:sz w:val="24"/>
          <w:szCs w:val="24"/>
        </w:rPr>
      </w:pPr>
      <w:r w:rsidRPr="005951A6">
        <w:rPr>
          <w:rFonts w:eastAsia="Times New Roman" w:cstheme="majorBidi"/>
          <w:noProof/>
          <w:sz w:val="24"/>
          <w:szCs w:val="24"/>
        </w:rPr>
        <w:drawing>
          <wp:inline distT="0" distB="0" distL="0" distR="0" wp14:anchorId="510C91B7" wp14:editId="6A3F0A05">
            <wp:extent cx="5943600" cy="190500"/>
            <wp:effectExtent l="0" t="0" r="0" b="0"/>
            <wp:docPr id="22"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9"/>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BA146A" w:rsidRPr="005951A6" w14:paraId="035D27E0" w14:textId="77777777" w:rsidTr="6CEA7B61">
        <w:tc>
          <w:tcPr>
            <w:tcW w:w="9344" w:type="dxa"/>
            <w:vAlign w:val="center"/>
          </w:tcPr>
          <w:tbl>
            <w:tblPr>
              <w:tblW w:w="9256" w:type="dxa"/>
              <w:tblLayout w:type="fixed"/>
              <w:tblLook w:val="0400" w:firstRow="0" w:lastRow="0" w:firstColumn="0" w:lastColumn="0" w:noHBand="0" w:noVBand="1"/>
            </w:tblPr>
            <w:tblGrid>
              <w:gridCol w:w="4628"/>
              <w:gridCol w:w="4628"/>
            </w:tblGrid>
            <w:tr w:rsidR="00BA146A" w:rsidRPr="005951A6" w14:paraId="3575B8D7" w14:textId="77777777" w:rsidTr="6CEA7B61">
              <w:tc>
                <w:tcPr>
                  <w:tcW w:w="9256" w:type="dxa"/>
                  <w:gridSpan w:val="2"/>
                  <w:vAlign w:val="center"/>
                </w:tcPr>
                <w:p w14:paraId="68A24D20" w14:textId="5D673179" w:rsidR="00BA146A" w:rsidRPr="005951A6" w:rsidRDefault="00BA146A" w:rsidP="00EA19C1">
                  <w:pPr>
                    <w:spacing w:after="0" w:line="360" w:lineRule="auto"/>
                    <w:rPr>
                      <w:rFonts w:eastAsia="Times New Roman" w:cstheme="majorBidi"/>
                      <w:sz w:val="14"/>
                      <w:szCs w:val="14"/>
                    </w:rPr>
                  </w:pPr>
                  <w:r w:rsidRPr="005951A6">
                    <w:rPr>
                      <w:rFonts w:eastAsia="Times New Roman" w:cstheme="majorBidi"/>
                      <w:b/>
                      <w:color w:val="990000"/>
                      <w:sz w:val="17"/>
                      <w:szCs w:val="17"/>
                    </w:rPr>
                    <w:lastRenderedPageBreak/>
                    <w:t xml:space="preserve">Student </w:t>
                  </w:r>
                  <w:r w:rsidR="00137A9C" w:rsidRPr="005951A6">
                    <w:rPr>
                      <w:rFonts w:eastAsia="Times New Roman" w:cstheme="majorBidi"/>
                      <w:b/>
                      <w:color w:val="990000"/>
                      <w:sz w:val="17"/>
                      <w:szCs w:val="17"/>
                    </w:rPr>
                    <w:t>Project Proposal</w:t>
                  </w:r>
                  <w:r w:rsidRPr="005951A6">
                    <w:rPr>
                      <w:rFonts w:eastAsia="Times New Roman" w:cstheme="majorBidi"/>
                      <w:b/>
                      <w:color w:val="990000"/>
                      <w:sz w:val="17"/>
                      <w:szCs w:val="17"/>
                    </w:rPr>
                    <w:t xml:space="preserve"> Receipt</w:t>
                  </w:r>
                  <w:r w:rsidRPr="005951A6">
                    <w:rPr>
                      <w:rFonts w:eastAsia="Times New Roman" w:cstheme="majorBidi"/>
                      <w:sz w:val="14"/>
                      <w:szCs w:val="14"/>
                    </w:rPr>
                    <w:t> (To be filled in and retained by Student upon submission of assignment)</w:t>
                  </w:r>
                </w:p>
              </w:tc>
            </w:tr>
            <w:tr w:rsidR="00BA146A" w:rsidRPr="005951A6" w14:paraId="7E49934C" w14:textId="77777777" w:rsidTr="6CEA7B61">
              <w:trPr>
                <w:trHeight w:val="240"/>
              </w:trPr>
              <w:tc>
                <w:tcPr>
                  <w:tcW w:w="4628" w:type="dxa"/>
                  <w:vAlign w:val="center"/>
                </w:tcPr>
                <w:p w14:paraId="0040DF62" w14:textId="7532F1CA"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Subject:</w:t>
                  </w:r>
                  <w:r w:rsidRPr="005951A6">
                    <w:rPr>
                      <w:rFonts w:eastAsia="Times New Roman" w:cstheme="majorBidi"/>
                      <w:sz w:val="14"/>
                      <w:szCs w:val="14"/>
                    </w:rPr>
                    <w:t> CSIT</w:t>
                  </w:r>
                  <w:r w:rsidR="00043850">
                    <w:rPr>
                      <w:rFonts w:eastAsia="Times New Roman" w:cstheme="majorBidi"/>
                      <w:sz w:val="14"/>
                      <w:szCs w:val="14"/>
                    </w:rPr>
                    <w:t>321</w:t>
                  </w:r>
                </w:p>
              </w:tc>
              <w:tc>
                <w:tcPr>
                  <w:tcW w:w="4628" w:type="dxa"/>
                  <w:vAlign w:val="center"/>
                </w:tcPr>
                <w:p w14:paraId="53C66CD2" w14:textId="22AE2CF3" w:rsidR="00BA146A" w:rsidRPr="005951A6" w:rsidRDefault="00137A9C" w:rsidP="00EA19C1">
                  <w:pPr>
                    <w:spacing w:after="0" w:line="360" w:lineRule="auto"/>
                    <w:rPr>
                      <w:rFonts w:eastAsia="Times New Roman" w:cstheme="majorBidi"/>
                      <w:sz w:val="14"/>
                      <w:szCs w:val="14"/>
                    </w:rPr>
                  </w:pPr>
                  <w:r w:rsidRPr="0D9D6ADD">
                    <w:rPr>
                      <w:rFonts w:eastAsia="Verdana" w:cstheme="majorBidi"/>
                      <w:b/>
                      <w:bCs/>
                      <w:color w:val="000099"/>
                      <w:sz w:val="14"/>
                      <w:szCs w:val="14"/>
                    </w:rPr>
                    <w:t>Project</w:t>
                  </w:r>
                  <w:r w:rsidR="00BA146A" w:rsidRPr="0D9D6ADD">
                    <w:rPr>
                      <w:rFonts w:eastAsia="Verdana" w:cstheme="majorBidi"/>
                      <w:b/>
                      <w:bCs/>
                      <w:color w:val="000099"/>
                      <w:sz w:val="14"/>
                      <w:szCs w:val="14"/>
                    </w:rPr>
                    <w:t xml:space="preserve"> Title:</w:t>
                  </w:r>
                  <w:r w:rsidR="00BA146A" w:rsidRPr="005951A6">
                    <w:rPr>
                      <w:rFonts w:eastAsia="Times New Roman" w:cstheme="majorBidi"/>
                      <w:sz w:val="14"/>
                      <w:szCs w:val="14"/>
                    </w:rPr>
                    <w:t> </w:t>
                  </w:r>
                  <w:r w:rsidR="0D9D6ADD" w:rsidRPr="0D9D6ADD">
                    <w:rPr>
                      <w:rFonts w:eastAsia="Times New Roman" w:cstheme="majorBidi"/>
                      <w:sz w:val="14"/>
                      <w:szCs w:val="14"/>
                    </w:rPr>
                    <w:t>InnovaCX</w:t>
                  </w:r>
                </w:p>
              </w:tc>
            </w:tr>
            <w:tr w:rsidR="00BA146A" w:rsidRPr="005951A6" w14:paraId="0E3DB31E" w14:textId="77777777" w:rsidTr="6CEA7B61">
              <w:tc>
                <w:tcPr>
                  <w:tcW w:w="4628" w:type="dxa"/>
                  <w:vAlign w:val="center"/>
                </w:tcPr>
                <w:p w14:paraId="67A4BF1F" w14:textId="3DE87E3E" w:rsidR="00BA146A" w:rsidRPr="005951A6" w:rsidRDefault="6CEA7B61" w:rsidP="6CEA7B61">
                  <w:pPr>
                    <w:spacing w:after="0" w:line="360" w:lineRule="auto"/>
                    <w:rPr>
                      <w:rFonts w:ascii="Times New Roman" w:eastAsia="Times New Roman" w:hAnsi="Times New Roman" w:cs="Times New Roman"/>
                      <w:sz w:val="17"/>
                      <w:szCs w:val="17"/>
                      <w:lang w:val="es-ES"/>
                    </w:rPr>
                  </w:pPr>
                  <w:r w:rsidRPr="6CEA7B61">
                    <w:rPr>
                      <w:rFonts w:eastAsia="Verdana" w:cstheme="majorBidi"/>
                      <w:b/>
                      <w:bCs/>
                      <w:color w:val="000099"/>
                      <w:sz w:val="14"/>
                      <w:szCs w:val="14"/>
                    </w:rPr>
                    <w:t>Student Name:</w:t>
                  </w:r>
                  <w:r w:rsidRPr="6CEA7B61">
                    <w:rPr>
                      <w:rFonts w:eastAsia="Times New Roman" w:cstheme="majorBidi"/>
                      <w:sz w:val="14"/>
                      <w:szCs w:val="14"/>
                    </w:rPr>
                    <w:t> </w:t>
                  </w:r>
                  <w:r w:rsidRPr="00DD0B16">
                    <w:rPr>
                      <w:rFonts w:eastAsia="Times New Roman" w:cstheme="majorBidi"/>
                      <w:sz w:val="14"/>
                      <w:szCs w:val="14"/>
                    </w:rPr>
                    <w:t>Hana Ayad, Yara Saab, Leen Naser</w:t>
                  </w:r>
                  <w:r w:rsidR="0D9D6ADD" w:rsidRPr="00DD0B16">
                    <w:rPr>
                      <w:rFonts w:eastAsia="Times New Roman" w:cstheme="majorBidi"/>
                      <w:sz w:val="14"/>
                      <w:szCs w:val="14"/>
                    </w:rPr>
                    <w:t>, Majid Sharaf, Ali AlMaharif, Rami Alassi, Hamad Subhi</w:t>
                  </w:r>
                </w:p>
              </w:tc>
              <w:tc>
                <w:tcPr>
                  <w:tcW w:w="4628" w:type="dxa"/>
                  <w:vAlign w:val="center"/>
                </w:tcPr>
                <w:p w14:paraId="3644F37C" w14:textId="05EBABBF" w:rsidR="00BA146A" w:rsidRPr="005951A6" w:rsidRDefault="6CEA7B61" w:rsidP="6CEA7B61">
                  <w:pPr>
                    <w:spacing w:after="0" w:line="360" w:lineRule="auto"/>
                    <w:rPr>
                      <w:rFonts w:eastAsia="Verdana" w:cstheme="majorBidi"/>
                      <w:sz w:val="17"/>
                      <w:szCs w:val="17"/>
                    </w:rPr>
                  </w:pPr>
                  <w:r w:rsidRPr="6CEA7B61">
                    <w:rPr>
                      <w:rFonts w:eastAsia="Verdana" w:cstheme="majorBidi"/>
                      <w:b/>
                      <w:bCs/>
                      <w:color w:val="000099"/>
                      <w:sz w:val="14"/>
                      <w:szCs w:val="14"/>
                    </w:rPr>
                    <w:t>Student Number:</w:t>
                  </w:r>
                  <w:r w:rsidRPr="6CEA7B61">
                    <w:rPr>
                      <w:rFonts w:eastAsia="Times New Roman" w:cstheme="majorBidi"/>
                      <w:sz w:val="14"/>
                      <w:szCs w:val="14"/>
                    </w:rPr>
                    <w:t> </w:t>
                  </w:r>
                  <w:r w:rsidRPr="00DD0B16">
                    <w:rPr>
                      <w:rFonts w:eastAsia="Times New Roman" w:cstheme="majorBidi"/>
                      <w:sz w:val="14"/>
                      <w:szCs w:val="14"/>
                    </w:rPr>
                    <w:t>8274484, 8255593, 8198731</w:t>
                  </w:r>
                  <w:r w:rsidR="0D9D6ADD" w:rsidRPr="00DD0B16">
                    <w:rPr>
                      <w:rFonts w:eastAsia="Times New Roman" w:cstheme="majorBidi"/>
                      <w:sz w:val="14"/>
                      <w:szCs w:val="14"/>
                    </w:rPr>
                    <w:t>, 8104104, 8526898, 8456434, 8489920</w:t>
                  </w:r>
                </w:p>
              </w:tc>
            </w:tr>
            <w:tr w:rsidR="00BA146A" w:rsidRPr="005951A6" w14:paraId="678C8987" w14:textId="77777777" w:rsidTr="6CEA7B61">
              <w:tc>
                <w:tcPr>
                  <w:tcW w:w="4628" w:type="dxa"/>
                  <w:vAlign w:val="center"/>
                </w:tcPr>
                <w:p w14:paraId="700D3BEB" w14:textId="5AD04670"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Due Date:</w:t>
                  </w:r>
                  <w:r w:rsidRPr="005951A6">
                    <w:rPr>
                      <w:rFonts w:eastAsia="Times New Roman" w:cstheme="majorBidi"/>
                      <w:sz w:val="14"/>
                      <w:szCs w:val="14"/>
                    </w:rPr>
                    <w:t> </w:t>
                  </w:r>
                  <w:r w:rsidR="00043850" w:rsidRPr="00043850">
                    <w:rPr>
                      <w:rFonts w:eastAsia="Times New Roman" w:cstheme="majorBidi"/>
                      <w:sz w:val="14"/>
                      <w:szCs w:val="14"/>
                    </w:rPr>
                    <w:t>28-10-2025</w:t>
                  </w:r>
                </w:p>
              </w:tc>
              <w:tc>
                <w:tcPr>
                  <w:tcW w:w="4628" w:type="dxa"/>
                  <w:vAlign w:val="center"/>
                </w:tcPr>
                <w:p w14:paraId="46C0A526" w14:textId="5E825EAC" w:rsidR="00BA146A" w:rsidRPr="005951A6" w:rsidRDefault="00BA146A" w:rsidP="00EA19C1">
                  <w:pPr>
                    <w:spacing w:after="0" w:line="360" w:lineRule="auto"/>
                    <w:rPr>
                      <w:rFonts w:eastAsia="Times New Roman" w:cstheme="majorBidi"/>
                      <w:sz w:val="14"/>
                      <w:szCs w:val="14"/>
                    </w:rPr>
                  </w:pPr>
                  <w:r w:rsidRPr="0D9D6ADD">
                    <w:rPr>
                      <w:rFonts w:eastAsia="Verdana" w:cstheme="majorBidi"/>
                      <w:b/>
                      <w:bCs/>
                      <w:color w:val="000099"/>
                      <w:sz w:val="14"/>
                      <w:szCs w:val="14"/>
                    </w:rPr>
                    <w:t>Date Submitted:</w:t>
                  </w:r>
                  <w:r w:rsidRPr="005951A6">
                    <w:rPr>
                      <w:rFonts w:eastAsia="Times New Roman" w:cstheme="majorBidi"/>
                      <w:sz w:val="14"/>
                      <w:szCs w:val="14"/>
                    </w:rPr>
                    <w:t> </w:t>
                  </w:r>
                  <w:r w:rsidR="0D9D6ADD" w:rsidRPr="0D9D6ADD">
                    <w:rPr>
                      <w:rFonts w:ascii="Times New Roman" w:eastAsia="Times New Roman" w:hAnsi="Times New Roman" w:cs="Times New Roman"/>
                      <w:sz w:val="14"/>
                      <w:szCs w:val="14"/>
                    </w:rPr>
                    <w:t>28-10-2025</w:t>
                  </w:r>
                </w:p>
              </w:tc>
            </w:tr>
            <w:tr w:rsidR="00BA146A" w:rsidRPr="005951A6" w14:paraId="2A92609F" w14:textId="77777777" w:rsidTr="6CEA7B61">
              <w:tc>
                <w:tcPr>
                  <w:tcW w:w="9256" w:type="dxa"/>
                  <w:gridSpan w:val="2"/>
                  <w:vAlign w:val="center"/>
                </w:tcPr>
                <w:p w14:paraId="1585015F" w14:textId="77777777" w:rsidR="00BA146A" w:rsidRPr="005951A6" w:rsidRDefault="00BA146A" w:rsidP="00EA19C1">
                  <w:pPr>
                    <w:spacing w:after="0" w:line="360" w:lineRule="auto"/>
                    <w:rPr>
                      <w:rFonts w:eastAsia="Times New Roman" w:cstheme="majorBidi"/>
                      <w:sz w:val="14"/>
                      <w:szCs w:val="14"/>
                    </w:rPr>
                  </w:pPr>
                  <w:r w:rsidRPr="005951A6">
                    <w:rPr>
                      <w:rFonts w:eastAsia="Verdana" w:cstheme="majorBidi"/>
                      <w:b/>
                      <w:color w:val="000099"/>
                      <w:sz w:val="14"/>
                      <w:szCs w:val="14"/>
                    </w:rPr>
                    <w:t>Signature of Lecturer</w:t>
                  </w:r>
                </w:p>
              </w:tc>
            </w:tr>
          </w:tbl>
          <w:p w14:paraId="4C9175B3" w14:textId="77777777" w:rsidR="00BA146A" w:rsidRPr="005951A6" w:rsidRDefault="00BA146A" w:rsidP="00EA19C1">
            <w:pPr>
              <w:spacing w:after="0" w:line="360" w:lineRule="auto"/>
              <w:rPr>
                <w:rFonts w:eastAsia="Verdana" w:cstheme="majorBidi"/>
                <w:sz w:val="14"/>
                <w:szCs w:val="14"/>
              </w:rPr>
            </w:pPr>
          </w:p>
        </w:tc>
      </w:tr>
    </w:tbl>
    <w:p w14:paraId="27CF79AB" w14:textId="77777777" w:rsidR="00BA146A" w:rsidRPr="005951A6" w:rsidRDefault="00BA146A" w:rsidP="00EA19C1">
      <w:pPr>
        <w:spacing w:line="360" w:lineRule="auto"/>
        <w:rPr>
          <w:rFonts w:cstheme="majorBidi"/>
          <w:sz w:val="24"/>
          <w:szCs w:val="24"/>
        </w:rPr>
      </w:pPr>
    </w:p>
    <w:p w14:paraId="5D7B5EED" w14:textId="77777777" w:rsidR="00BA146A" w:rsidRPr="005951A6" w:rsidRDefault="00BA146A" w:rsidP="00EA19C1">
      <w:pPr>
        <w:spacing w:line="360" w:lineRule="auto"/>
        <w:jc w:val="both"/>
        <w:rPr>
          <w:rFonts w:cstheme="majorBidi"/>
          <w:sz w:val="24"/>
          <w:szCs w:val="24"/>
          <w:lang w:val="en-GB"/>
        </w:rPr>
      </w:pPr>
    </w:p>
    <w:p w14:paraId="60F580B7" w14:textId="77777777" w:rsidR="00BA146A" w:rsidRPr="005951A6" w:rsidRDefault="00BA146A" w:rsidP="00EA19C1">
      <w:pPr>
        <w:spacing w:line="360" w:lineRule="auto"/>
        <w:jc w:val="both"/>
        <w:rPr>
          <w:rFonts w:cstheme="majorBidi"/>
          <w:sz w:val="24"/>
          <w:szCs w:val="24"/>
          <w:lang w:val="en-GB"/>
        </w:rPr>
      </w:pPr>
    </w:p>
    <w:p w14:paraId="42E73523" w14:textId="52375FE8" w:rsidR="509447E5" w:rsidRDefault="509447E5" w:rsidP="509447E5">
      <w:pPr>
        <w:spacing w:line="360" w:lineRule="auto"/>
        <w:jc w:val="both"/>
        <w:rPr>
          <w:rFonts w:cstheme="majorBidi"/>
          <w:sz w:val="24"/>
          <w:szCs w:val="24"/>
          <w:lang w:val="en-GB"/>
        </w:rPr>
      </w:pPr>
    </w:p>
    <w:p w14:paraId="1DDAFEA9" w14:textId="2A653E9F" w:rsidR="509447E5" w:rsidRDefault="509447E5" w:rsidP="509447E5">
      <w:pPr>
        <w:spacing w:line="360" w:lineRule="auto"/>
        <w:jc w:val="both"/>
        <w:rPr>
          <w:rFonts w:cstheme="majorBidi"/>
          <w:sz w:val="24"/>
          <w:szCs w:val="24"/>
          <w:lang w:val="en-GB"/>
        </w:rPr>
      </w:pPr>
    </w:p>
    <w:p w14:paraId="397A5EB6" w14:textId="63714162" w:rsidR="17581077" w:rsidRDefault="17581077" w:rsidP="17581077">
      <w:pPr>
        <w:spacing w:line="360" w:lineRule="auto"/>
        <w:jc w:val="both"/>
        <w:rPr>
          <w:rFonts w:cstheme="majorBidi"/>
          <w:sz w:val="24"/>
          <w:szCs w:val="24"/>
          <w:lang w:val="en-GB"/>
        </w:rPr>
      </w:pPr>
    </w:p>
    <w:p w14:paraId="386FDA42" w14:textId="77777777" w:rsidR="004B16C7" w:rsidRDefault="004B16C7" w:rsidP="17581077">
      <w:pPr>
        <w:spacing w:line="360" w:lineRule="auto"/>
        <w:jc w:val="both"/>
        <w:rPr>
          <w:rFonts w:cstheme="majorBidi"/>
          <w:sz w:val="24"/>
          <w:szCs w:val="24"/>
          <w:lang w:val="en-GB"/>
        </w:rPr>
      </w:pPr>
    </w:p>
    <w:p w14:paraId="41BA5045" w14:textId="38C8ACC1" w:rsidR="17581077" w:rsidRDefault="17581077" w:rsidP="17581077">
      <w:pPr>
        <w:spacing w:line="360" w:lineRule="auto"/>
        <w:jc w:val="both"/>
        <w:rPr>
          <w:rFonts w:cstheme="majorBidi"/>
          <w:sz w:val="24"/>
          <w:szCs w:val="24"/>
          <w:lang w:val="en-GB"/>
        </w:rPr>
      </w:pPr>
    </w:p>
    <w:p w14:paraId="175B536E" w14:textId="1F4CAF66" w:rsidR="17581077" w:rsidRDefault="17581077" w:rsidP="17581077">
      <w:pPr>
        <w:spacing w:line="360" w:lineRule="auto"/>
        <w:jc w:val="both"/>
        <w:rPr>
          <w:rFonts w:cstheme="majorBidi"/>
          <w:sz w:val="24"/>
          <w:szCs w:val="24"/>
          <w:lang w:val="en-GB"/>
        </w:rPr>
      </w:pPr>
    </w:p>
    <w:p w14:paraId="3E33A40B" w14:textId="353BC058" w:rsidR="00BA146A" w:rsidRPr="005951A6" w:rsidRDefault="008D66B1" w:rsidP="00EA19C1">
      <w:pPr>
        <w:spacing w:line="360" w:lineRule="auto"/>
        <w:jc w:val="center"/>
        <w:rPr>
          <w:rFonts w:cstheme="majorBidi"/>
          <w:sz w:val="32"/>
          <w:szCs w:val="32"/>
          <w:lang w:val="en-GB"/>
        </w:rPr>
      </w:pPr>
      <w:r>
        <w:rPr>
          <w:rFonts w:cstheme="majorBidi"/>
          <w:sz w:val="32"/>
          <w:szCs w:val="32"/>
          <w:lang w:val="en-GB"/>
        </w:rPr>
        <w:t>InnovaAI</w:t>
      </w:r>
    </w:p>
    <w:p w14:paraId="7E734502" w14:textId="73D8E68F" w:rsidR="00BA146A" w:rsidRPr="005951A6" w:rsidRDefault="00BA146A" w:rsidP="509447E5">
      <w:pPr>
        <w:spacing w:line="360" w:lineRule="auto"/>
        <w:jc w:val="center"/>
        <w:rPr>
          <w:rFonts w:cstheme="majorBidi"/>
          <w:sz w:val="24"/>
          <w:szCs w:val="24"/>
          <w:lang w:val="en-GB"/>
        </w:rPr>
      </w:pPr>
      <w:r w:rsidRPr="005951A6">
        <w:rPr>
          <w:rFonts w:cstheme="majorBidi"/>
          <w:sz w:val="24"/>
          <w:szCs w:val="24"/>
          <w:lang w:val="en-GB"/>
        </w:rPr>
        <w:t>CSIT</w:t>
      </w:r>
      <w:r w:rsidR="008D66B1">
        <w:rPr>
          <w:rFonts w:cstheme="majorBidi"/>
          <w:sz w:val="24"/>
          <w:szCs w:val="24"/>
          <w:lang w:val="en-GB"/>
        </w:rPr>
        <w:t xml:space="preserve">321 </w:t>
      </w:r>
      <w:r w:rsidRPr="005951A6">
        <w:rPr>
          <w:rFonts w:cstheme="majorBidi"/>
          <w:sz w:val="24"/>
          <w:szCs w:val="24"/>
          <w:lang w:val="en-GB"/>
        </w:rPr>
        <w:t>– Project</w:t>
      </w:r>
    </w:p>
    <w:p w14:paraId="57CA7635" w14:textId="5D29C336" w:rsidR="509447E5" w:rsidRDefault="509447E5" w:rsidP="509447E5">
      <w:pPr>
        <w:spacing w:line="360" w:lineRule="auto"/>
        <w:jc w:val="center"/>
        <w:rPr>
          <w:rFonts w:cstheme="majorBidi"/>
          <w:sz w:val="24"/>
          <w:szCs w:val="24"/>
          <w:lang w:val="en-GB"/>
        </w:rPr>
      </w:pPr>
    </w:p>
    <w:p w14:paraId="3D9172AA" w14:textId="1CF741D8" w:rsidR="509447E5" w:rsidRDefault="509447E5" w:rsidP="509447E5">
      <w:pPr>
        <w:spacing w:line="360" w:lineRule="auto"/>
        <w:jc w:val="center"/>
        <w:rPr>
          <w:rFonts w:cstheme="majorBidi"/>
          <w:sz w:val="24"/>
          <w:szCs w:val="24"/>
          <w:lang w:val="en-GB"/>
        </w:rPr>
      </w:pPr>
    </w:p>
    <w:p w14:paraId="6822F890" w14:textId="77777777" w:rsidR="00920436" w:rsidRDefault="00920436" w:rsidP="509447E5">
      <w:pPr>
        <w:spacing w:line="360" w:lineRule="auto"/>
        <w:jc w:val="center"/>
        <w:rPr>
          <w:rFonts w:cstheme="majorBidi"/>
          <w:sz w:val="24"/>
          <w:szCs w:val="24"/>
          <w:lang w:val="en-GB"/>
        </w:rPr>
      </w:pPr>
    </w:p>
    <w:p w14:paraId="33076EB7" w14:textId="77777777" w:rsidR="00920436" w:rsidRDefault="00920436" w:rsidP="509447E5">
      <w:pPr>
        <w:spacing w:line="360" w:lineRule="auto"/>
        <w:jc w:val="center"/>
        <w:rPr>
          <w:rFonts w:cstheme="majorBidi"/>
          <w:sz w:val="24"/>
          <w:szCs w:val="24"/>
          <w:lang w:val="en-GB"/>
        </w:rPr>
      </w:pPr>
    </w:p>
    <w:p w14:paraId="112CF2D8" w14:textId="77777777" w:rsidR="00920436" w:rsidRDefault="00920436" w:rsidP="509447E5">
      <w:pPr>
        <w:spacing w:line="360" w:lineRule="auto"/>
        <w:jc w:val="center"/>
        <w:rPr>
          <w:rFonts w:cstheme="majorBidi"/>
          <w:sz w:val="24"/>
          <w:szCs w:val="24"/>
          <w:lang w:val="en-GB"/>
        </w:rPr>
      </w:pPr>
    </w:p>
    <w:p w14:paraId="7AF80526" w14:textId="5E04CDCF" w:rsidR="00920436" w:rsidRDefault="00920436" w:rsidP="509447E5">
      <w:pPr>
        <w:spacing w:line="360" w:lineRule="auto"/>
        <w:jc w:val="center"/>
        <w:rPr>
          <w:rFonts w:cstheme="majorBidi"/>
          <w:sz w:val="24"/>
          <w:szCs w:val="24"/>
          <w:lang w:val="en-GB"/>
        </w:rPr>
      </w:pPr>
    </w:p>
    <w:p w14:paraId="45BD98C5" w14:textId="77777777" w:rsidR="00920436" w:rsidRDefault="00920436" w:rsidP="509447E5">
      <w:pPr>
        <w:spacing w:line="360" w:lineRule="auto"/>
        <w:jc w:val="center"/>
        <w:rPr>
          <w:rFonts w:cstheme="majorBidi"/>
          <w:sz w:val="24"/>
          <w:szCs w:val="24"/>
          <w:lang w:val="en-GB"/>
        </w:rPr>
      </w:pPr>
    </w:p>
    <w:sdt>
      <w:sdtPr>
        <w:rPr>
          <w:rFonts w:eastAsia="Calibri" w:cs="Calibri"/>
          <w:b w:val="0"/>
          <w:color w:val="auto"/>
          <w:sz w:val="22"/>
          <w:szCs w:val="22"/>
          <w:lang w:eastAsia="en-GB"/>
          <w14:ligatures w14:val="standardContextual"/>
        </w:rPr>
        <w:id w:val="468544616"/>
        <w:docPartObj>
          <w:docPartGallery w:val="Table of Contents"/>
          <w:docPartUnique/>
        </w:docPartObj>
      </w:sdtPr>
      <w:sdtEndPr/>
      <w:sdtContent>
        <w:p w14:paraId="6BAFA549" w14:textId="05AF9B0A" w:rsidR="00BA146A" w:rsidRPr="005951A6" w:rsidRDefault="00BA146A" w:rsidP="000532AE">
          <w:pPr>
            <w:pStyle w:val="TOCHeading"/>
          </w:pPr>
          <w:r w:rsidRPr="005951A6">
            <w:t>Table of Contents</w:t>
          </w:r>
        </w:p>
        <w:p w14:paraId="7571DB3E" w14:textId="29359137" w:rsidR="0017661F" w:rsidRPr="0017661F" w:rsidRDefault="777592CC">
          <w:pPr>
            <w:pStyle w:val="TOC1"/>
            <w:tabs>
              <w:tab w:val="right" w:leader="dot" w:pos="9350"/>
            </w:tabs>
            <w:rPr>
              <w:rFonts w:eastAsiaTheme="minorEastAsia" w:cstheme="majorBidi"/>
              <w:noProof/>
              <w:kern w:val="2"/>
              <w:sz w:val="24"/>
              <w:szCs w:val="24"/>
              <w:lang w:eastAsia="en-US"/>
            </w:rPr>
          </w:pPr>
          <w:r>
            <w:fldChar w:fldCharType="begin"/>
          </w:r>
          <w:r w:rsidR="00EE624B">
            <w:instrText>TOC \o "1-3" \z \u \h</w:instrText>
          </w:r>
          <w:r>
            <w:fldChar w:fldCharType="separate"/>
          </w:r>
          <w:hyperlink w:anchor="_Toc212584833" w:history="1">
            <w:r w:rsidR="0017661F" w:rsidRPr="0017661F">
              <w:rPr>
                <w:rStyle w:val="Hyperlink"/>
                <w:rFonts w:cstheme="majorBidi"/>
                <w:noProof/>
              </w:rPr>
              <w:t>Background Information</w:t>
            </w:r>
            <w:r w:rsidR="0017661F" w:rsidRPr="0017661F">
              <w:rPr>
                <w:rFonts w:cstheme="majorBidi"/>
                <w:noProof/>
                <w:webHidden/>
              </w:rPr>
              <w:tab/>
            </w:r>
            <w:r w:rsidR="0017661F" w:rsidRPr="0017661F">
              <w:rPr>
                <w:rFonts w:cstheme="majorBidi"/>
                <w:noProof/>
                <w:webHidden/>
              </w:rPr>
              <w:fldChar w:fldCharType="begin"/>
            </w:r>
            <w:r w:rsidR="0017661F" w:rsidRPr="0017661F">
              <w:rPr>
                <w:rFonts w:cstheme="majorBidi"/>
                <w:noProof/>
                <w:webHidden/>
              </w:rPr>
              <w:instrText xml:space="preserve"> PAGEREF _Toc212584833 \h </w:instrText>
            </w:r>
            <w:r w:rsidR="0017661F" w:rsidRPr="0017661F">
              <w:rPr>
                <w:rFonts w:cstheme="majorBidi"/>
                <w:noProof/>
                <w:webHidden/>
              </w:rPr>
            </w:r>
            <w:r w:rsidR="0017661F" w:rsidRPr="0017661F">
              <w:rPr>
                <w:rFonts w:cstheme="majorBidi"/>
                <w:noProof/>
                <w:webHidden/>
              </w:rPr>
              <w:fldChar w:fldCharType="separate"/>
            </w:r>
            <w:r w:rsidR="0017661F" w:rsidRPr="0017661F">
              <w:rPr>
                <w:rFonts w:cstheme="majorBidi"/>
                <w:noProof/>
                <w:webHidden/>
              </w:rPr>
              <w:t>5</w:t>
            </w:r>
            <w:r w:rsidR="0017661F" w:rsidRPr="0017661F">
              <w:rPr>
                <w:rFonts w:cstheme="majorBidi"/>
                <w:noProof/>
                <w:webHidden/>
              </w:rPr>
              <w:fldChar w:fldCharType="end"/>
            </w:r>
          </w:hyperlink>
        </w:p>
        <w:p w14:paraId="2BF4CAF7" w14:textId="24A43448"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34" w:history="1">
            <w:r w:rsidRPr="0017661F">
              <w:rPr>
                <w:rStyle w:val="Hyperlink"/>
                <w:rFonts w:cstheme="majorBidi"/>
                <w:noProof/>
              </w:rPr>
              <w:t>Project Description and Objectives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_Toc212584834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5</w:t>
            </w:r>
            <w:r w:rsidRPr="0017661F">
              <w:rPr>
                <w:rFonts w:cstheme="majorBidi"/>
                <w:noProof/>
                <w:webHidden/>
              </w:rPr>
              <w:fldChar w:fldCharType="end"/>
            </w:r>
          </w:hyperlink>
        </w:p>
        <w:p w14:paraId="691B3FDE" w14:textId="3B278E8A"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35" w:history="1">
            <w:r w:rsidRPr="0017661F">
              <w:rPr>
                <w:rStyle w:val="Hyperlink"/>
                <w:rFonts w:cstheme="majorBidi"/>
                <w:noProof/>
              </w:rPr>
              <w:t>What is our Project?</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_Toc212584835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5</w:t>
            </w:r>
            <w:r w:rsidRPr="0017661F">
              <w:rPr>
                <w:rFonts w:cstheme="majorBidi"/>
                <w:noProof/>
                <w:webHidden/>
              </w:rPr>
              <w:fldChar w:fldCharType="end"/>
            </w:r>
          </w:hyperlink>
        </w:p>
        <w:p w14:paraId="556E1531" w14:textId="09629EB8"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36" w:history="1">
            <w:r w:rsidRPr="0017661F">
              <w:rPr>
                <w:rStyle w:val="Hyperlink"/>
                <w:rFonts w:cstheme="majorBidi"/>
                <w:noProof/>
              </w:rPr>
              <w:t>Main problems and how we address them?</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_Toc212584836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6</w:t>
            </w:r>
            <w:r w:rsidRPr="0017661F">
              <w:rPr>
                <w:rFonts w:cstheme="majorBidi"/>
                <w:noProof/>
                <w:webHidden/>
              </w:rPr>
              <w:fldChar w:fldCharType="end"/>
            </w:r>
          </w:hyperlink>
        </w:p>
        <w:p w14:paraId="7B2FE811" w14:textId="005B2CAD"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37" w:history="1">
            <w:r w:rsidRPr="0017661F">
              <w:rPr>
                <w:rStyle w:val="Hyperlink"/>
                <w:rFonts w:cstheme="majorBidi"/>
                <w:noProof/>
              </w:rPr>
              <w:t>Project Scope</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_Toc212584837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7</w:t>
            </w:r>
            <w:r w:rsidRPr="0017661F">
              <w:rPr>
                <w:rFonts w:cstheme="majorBidi"/>
                <w:noProof/>
                <w:webHidden/>
              </w:rPr>
              <w:fldChar w:fldCharType="end"/>
            </w:r>
          </w:hyperlink>
        </w:p>
        <w:p w14:paraId="77E6CA42" w14:textId="1CAE47F4"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38" w:history="1">
            <w:r w:rsidRPr="0017661F">
              <w:rPr>
                <w:rStyle w:val="Hyperlink"/>
                <w:rFonts w:cstheme="majorBidi"/>
                <w:noProof/>
              </w:rPr>
              <w:t>Competitor Solutions and Their Limitations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_Toc212584838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8</w:t>
            </w:r>
            <w:r w:rsidRPr="0017661F">
              <w:rPr>
                <w:rFonts w:cstheme="majorBidi"/>
                <w:noProof/>
                <w:webHidden/>
              </w:rPr>
              <w:fldChar w:fldCharType="end"/>
            </w:r>
          </w:hyperlink>
        </w:p>
        <w:p w14:paraId="6BEA505E" w14:textId="74ABBF6E"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39" w:history="1">
            <w:r w:rsidRPr="0017661F">
              <w:rPr>
                <w:rStyle w:val="Hyperlink"/>
                <w:rFonts w:cstheme="majorBidi"/>
                <w:noProof/>
              </w:rPr>
              <w:t>Target Niche</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_Toc212584839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9</w:t>
            </w:r>
            <w:r w:rsidRPr="0017661F">
              <w:rPr>
                <w:rFonts w:cstheme="majorBidi"/>
                <w:noProof/>
                <w:webHidden/>
              </w:rPr>
              <w:fldChar w:fldCharType="end"/>
            </w:r>
          </w:hyperlink>
        </w:p>
        <w:p w14:paraId="171A12DF" w14:textId="3A77FDC0"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40" w:history="1">
            <w:r w:rsidRPr="0017661F">
              <w:rPr>
                <w:rStyle w:val="Hyperlink"/>
                <w:rFonts w:cstheme="majorBidi"/>
                <w:noProof/>
              </w:rPr>
              <w:t>Economic Feasibility</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_Toc212584840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10</w:t>
            </w:r>
            <w:r w:rsidRPr="0017661F">
              <w:rPr>
                <w:rFonts w:cstheme="majorBidi"/>
                <w:noProof/>
                <w:webHidden/>
              </w:rPr>
              <w:fldChar w:fldCharType="end"/>
            </w:r>
          </w:hyperlink>
        </w:p>
        <w:p w14:paraId="5E52BE11" w14:textId="6728A28B"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41" w:history="1">
            <w:r w:rsidRPr="0017661F">
              <w:rPr>
                <w:rStyle w:val="Hyperlink"/>
                <w:rFonts w:cstheme="majorBidi"/>
                <w:noProof/>
              </w:rPr>
              <w:t>Organizational Feasibility</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_Toc212584841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10</w:t>
            </w:r>
            <w:r w:rsidRPr="0017661F">
              <w:rPr>
                <w:rFonts w:cstheme="majorBidi"/>
                <w:noProof/>
                <w:webHidden/>
              </w:rPr>
              <w:fldChar w:fldCharType="end"/>
            </w:r>
          </w:hyperlink>
        </w:p>
        <w:p w14:paraId="27526FD7" w14:textId="566571FA"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42" w:history="1">
            <w:r w:rsidRPr="0017661F">
              <w:rPr>
                <w:rStyle w:val="Hyperlink"/>
                <w:rFonts w:cstheme="majorBidi"/>
                <w:noProof/>
              </w:rPr>
              <w:t>Pre-requisites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_Toc212584842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11</w:t>
            </w:r>
            <w:r w:rsidRPr="0017661F">
              <w:rPr>
                <w:rFonts w:cstheme="majorBidi"/>
                <w:noProof/>
                <w:webHidden/>
              </w:rPr>
              <w:fldChar w:fldCharType="end"/>
            </w:r>
          </w:hyperlink>
        </w:p>
        <w:p w14:paraId="20994088" w14:textId="7F3D1898"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43" w:history="1">
            <w:r w:rsidRPr="0017661F">
              <w:rPr>
                <w:rStyle w:val="Hyperlink"/>
                <w:rFonts w:asciiTheme="majorBidi" w:hAnsiTheme="majorBidi" w:cstheme="majorBidi"/>
                <w:noProof/>
              </w:rPr>
              <w:t>Technical Prerequisites</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_Toc212584843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11</w:t>
            </w:r>
            <w:r w:rsidRPr="0017661F">
              <w:rPr>
                <w:rFonts w:asciiTheme="majorBidi" w:hAnsiTheme="majorBidi" w:cstheme="majorBidi"/>
                <w:noProof/>
                <w:webHidden/>
              </w:rPr>
              <w:fldChar w:fldCharType="end"/>
            </w:r>
          </w:hyperlink>
        </w:p>
        <w:p w14:paraId="324D6870" w14:textId="313C19A3"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44" w:history="1">
            <w:r w:rsidRPr="0017661F">
              <w:rPr>
                <w:rStyle w:val="Hyperlink"/>
                <w:rFonts w:asciiTheme="majorBidi" w:hAnsiTheme="majorBidi" w:cstheme="majorBidi"/>
                <w:noProof/>
              </w:rPr>
              <w:t>Data Prerequisites</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_Toc212584844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11</w:t>
            </w:r>
            <w:r w:rsidRPr="0017661F">
              <w:rPr>
                <w:rFonts w:asciiTheme="majorBidi" w:hAnsiTheme="majorBidi" w:cstheme="majorBidi"/>
                <w:noProof/>
                <w:webHidden/>
              </w:rPr>
              <w:fldChar w:fldCharType="end"/>
            </w:r>
          </w:hyperlink>
        </w:p>
        <w:p w14:paraId="5EAC7205" w14:textId="2B5892D3"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45" w:history="1">
            <w:r w:rsidRPr="0017661F">
              <w:rPr>
                <w:rStyle w:val="Hyperlink"/>
                <w:rFonts w:asciiTheme="majorBidi" w:hAnsiTheme="majorBidi" w:cstheme="majorBidi"/>
                <w:noProof/>
              </w:rPr>
              <w:t>Organizational Access Prerequisites</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_Toc212584845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12</w:t>
            </w:r>
            <w:r w:rsidRPr="0017661F">
              <w:rPr>
                <w:rFonts w:asciiTheme="majorBidi" w:hAnsiTheme="majorBidi" w:cstheme="majorBidi"/>
                <w:noProof/>
                <w:webHidden/>
              </w:rPr>
              <w:fldChar w:fldCharType="end"/>
            </w:r>
          </w:hyperlink>
        </w:p>
        <w:p w14:paraId="189F01C9" w14:textId="6A63FBDF"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46" w:history="1">
            <w:r w:rsidRPr="0017661F">
              <w:rPr>
                <w:rStyle w:val="Hyperlink"/>
                <w:rFonts w:asciiTheme="majorBidi" w:hAnsiTheme="majorBidi" w:cstheme="majorBidi"/>
                <w:noProof/>
              </w:rPr>
              <w:t>Knowledge Prerequisites</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_Toc212584846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12</w:t>
            </w:r>
            <w:r w:rsidRPr="0017661F">
              <w:rPr>
                <w:rFonts w:asciiTheme="majorBidi" w:hAnsiTheme="majorBidi" w:cstheme="majorBidi"/>
                <w:noProof/>
                <w:webHidden/>
              </w:rPr>
              <w:fldChar w:fldCharType="end"/>
            </w:r>
          </w:hyperlink>
        </w:p>
        <w:p w14:paraId="271438F0" w14:textId="7A10CD20"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47" w:history="1">
            <w:r w:rsidRPr="0017661F">
              <w:rPr>
                <w:rStyle w:val="Hyperlink"/>
                <w:rFonts w:cstheme="majorBidi"/>
                <w:noProof/>
              </w:rPr>
              <w:t>Limitations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_Toc212584847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12</w:t>
            </w:r>
            <w:r w:rsidRPr="0017661F">
              <w:rPr>
                <w:rFonts w:cstheme="majorBidi"/>
                <w:noProof/>
                <w:webHidden/>
              </w:rPr>
              <w:fldChar w:fldCharType="end"/>
            </w:r>
          </w:hyperlink>
        </w:p>
        <w:p w14:paraId="4DD91C83" w14:textId="4768FE17"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48" w:history="1">
            <w:r w:rsidRPr="0017661F">
              <w:rPr>
                <w:rStyle w:val="Hyperlink"/>
                <w:rFonts w:cstheme="majorBidi"/>
                <w:noProof/>
              </w:rPr>
              <w:t>How Will We Do It?</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_Toc212584848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13</w:t>
            </w:r>
            <w:r w:rsidRPr="0017661F">
              <w:rPr>
                <w:rFonts w:cstheme="majorBidi"/>
                <w:noProof/>
                <w:webHidden/>
              </w:rPr>
              <w:fldChar w:fldCharType="end"/>
            </w:r>
          </w:hyperlink>
        </w:p>
        <w:p w14:paraId="1D27B8D1" w14:textId="7032315F"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49" w:history="1">
            <w:r w:rsidRPr="0017661F">
              <w:rPr>
                <w:rStyle w:val="Hyperlink"/>
                <w:rFonts w:cstheme="majorBidi"/>
                <w:noProof/>
              </w:rPr>
              <w:t>System Overview</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_Toc212584849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13</w:t>
            </w:r>
            <w:r w:rsidRPr="0017661F">
              <w:rPr>
                <w:rFonts w:cstheme="majorBidi"/>
                <w:noProof/>
                <w:webHidden/>
              </w:rPr>
              <w:fldChar w:fldCharType="end"/>
            </w:r>
          </w:hyperlink>
        </w:p>
        <w:p w14:paraId="17E9DAA2" w14:textId="30E421C0"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50" w:history="1">
            <w:r w:rsidRPr="0017661F">
              <w:rPr>
                <w:rStyle w:val="Hyperlink"/>
                <w:rFonts w:cstheme="majorBidi"/>
                <w:noProof/>
              </w:rPr>
              <w:t>Core Features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_Toc212584850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13</w:t>
            </w:r>
            <w:r w:rsidRPr="0017661F">
              <w:rPr>
                <w:rFonts w:cstheme="majorBidi"/>
                <w:noProof/>
                <w:webHidden/>
              </w:rPr>
              <w:fldChar w:fldCharType="end"/>
            </w:r>
          </w:hyperlink>
        </w:p>
        <w:p w14:paraId="01752EE1" w14:textId="1296DE37"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1" w:history="1">
            <w:r w:rsidRPr="0017661F">
              <w:rPr>
                <w:rStyle w:val="Hyperlink"/>
                <w:rFonts w:asciiTheme="majorBidi" w:hAnsiTheme="majorBidi" w:cstheme="majorBidi"/>
                <w:noProof/>
              </w:rPr>
              <w:t>Chatbot</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_Toc212584851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13</w:t>
            </w:r>
            <w:r w:rsidRPr="0017661F">
              <w:rPr>
                <w:rFonts w:asciiTheme="majorBidi" w:hAnsiTheme="majorBidi" w:cstheme="majorBidi"/>
                <w:noProof/>
                <w:webHidden/>
              </w:rPr>
              <w:fldChar w:fldCharType="end"/>
            </w:r>
          </w:hyperlink>
        </w:p>
        <w:p w14:paraId="07941FCB" w14:textId="2B9D80E0"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2" w:history="1">
            <w:r w:rsidRPr="0017661F">
              <w:rPr>
                <w:rStyle w:val="Hyperlink"/>
                <w:rFonts w:asciiTheme="majorBidi" w:hAnsiTheme="majorBidi" w:cstheme="majorBidi"/>
                <w:noProof/>
              </w:rPr>
              <w:t>Formal Complaint Screen</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_Toc212584852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14</w:t>
            </w:r>
            <w:r w:rsidRPr="0017661F">
              <w:rPr>
                <w:rFonts w:asciiTheme="majorBidi" w:hAnsiTheme="majorBidi" w:cstheme="majorBidi"/>
                <w:noProof/>
                <w:webHidden/>
              </w:rPr>
              <w:fldChar w:fldCharType="end"/>
            </w:r>
          </w:hyperlink>
        </w:p>
        <w:p w14:paraId="58946F1C" w14:textId="5FF2C8B8"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3" w:history="1">
            <w:r w:rsidRPr="0017661F">
              <w:rPr>
                <w:rStyle w:val="Hyperlink"/>
                <w:rFonts w:asciiTheme="majorBidi" w:hAnsiTheme="majorBidi" w:cstheme="majorBidi"/>
                <w:noProof/>
              </w:rPr>
              <w:t>Historical Data and Model Training</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_Toc212584853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14</w:t>
            </w:r>
            <w:r w:rsidRPr="0017661F">
              <w:rPr>
                <w:rFonts w:asciiTheme="majorBidi" w:hAnsiTheme="majorBidi" w:cstheme="majorBidi"/>
                <w:noProof/>
                <w:webHidden/>
              </w:rPr>
              <w:fldChar w:fldCharType="end"/>
            </w:r>
          </w:hyperlink>
        </w:p>
        <w:p w14:paraId="51776BA3" w14:textId="456A20A2"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4" w:history="1">
            <w:r w:rsidRPr="0017661F">
              <w:rPr>
                <w:rStyle w:val="Hyperlink"/>
                <w:rFonts w:asciiTheme="majorBidi" w:hAnsiTheme="majorBidi" w:cstheme="majorBidi"/>
                <w:noProof/>
              </w:rPr>
              <w:t>Sentimental Analysis and Prioritization Model</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_Toc212584854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14</w:t>
            </w:r>
            <w:r w:rsidRPr="0017661F">
              <w:rPr>
                <w:rFonts w:asciiTheme="majorBidi" w:hAnsiTheme="majorBidi" w:cstheme="majorBidi"/>
                <w:noProof/>
                <w:webHidden/>
              </w:rPr>
              <w:fldChar w:fldCharType="end"/>
            </w:r>
          </w:hyperlink>
        </w:p>
        <w:p w14:paraId="6D6921EE" w14:textId="3379CF92"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5" w:history="1">
            <w:r w:rsidRPr="0017661F">
              <w:rPr>
                <w:rStyle w:val="Hyperlink"/>
                <w:rFonts w:asciiTheme="majorBidi" w:hAnsiTheme="majorBidi" w:cstheme="majorBidi"/>
                <w:noProof/>
              </w:rPr>
              <w:t>Employee Escalation Screen</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_Toc212584855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14</w:t>
            </w:r>
            <w:r w:rsidRPr="0017661F">
              <w:rPr>
                <w:rFonts w:asciiTheme="majorBidi" w:hAnsiTheme="majorBidi" w:cstheme="majorBidi"/>
                <w:noProof/>
                <w:webHidden/>
              </w:rPr>
              <w:fldChar w:fldCharType="end"/>
            </w:r>
          </w:hyperlink>
        </w:p>
        <w:p w14:paraId="75479FDE" w14:textId="63F36F8B"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6" w:history="1">
            <w:r w:rsidRPr="0017661F">
              <w:rPr>
                <w:rStyle w:val="Hyperlink"/>
                <w:rFonts w:asciiTheme="majorBidi" w:hAnsiTheme="majorBidi" w:cstheme="majorBidi"/>
                <w:noProof/>
              </w:rPr>
              <w:t>Results Dashboard</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_Toc212584856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14</w:t>
            </w:r>
            <w:r w:rsidRPr="0017661F">
              <w:rPr>
                <w:rFonts w:asciiTheme="majorBidi" w:hAnsiTheme="majorBidi" w:cstheme="majorBidi"/>
                <w:noProof/>
                <w:webHidden/>
              </w:rPr>
              <w:fldChar w:fldCharType="end"/>
            </w:r>
          </w:hyperlink>
        </w:p>
        <w:p w14:paraId="57CD03F4" w14:textId="7CFF523A"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57" w:history="1">
            <w:r w:rsidRPr="0017661F">
              <w:rPr>
                <w:rStyle w:val="Hyperlink"/>
                <w:rFonts w:cstheme="majorBidi"/>
                <w:noProof/>
                <w:lang w:eastAsia="en-US"/>
              </w:rPr>
              <w:t>High-Level System Architecture</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_Toc212584857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15</w:t>
            </w:r>
            <w:r w:rsidRPr="0017661F">
              <w:rPr>
                <w:rFonts w:cstheme="majorBidi"/>
                <w:noProof/>
                <w:webHidden/>
              </w:rPr>
              <w:fldChar w:fldCharType="end"/>
            </w:r>
          </w:hyperlink>
        </w:p>
        <w:p w14:paraId="6F1D8EAA" w14:textId="7A5A341B"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8" w:history="1">
            <w:r w:rsidRPr="0017661F">
              <w:rPr>
                <w:rStyle w:val="Hyperlink"/>
                <w:rFonts w:asciiTheme="majorBidi" w:hAnsiTheme="majorBidi" w:cstheme="majorBidi"/>
                <w:noProof/>
              </w:rPr>
              <w:t>State Diagram</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_Toc212584858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16</w:t>
            </w:r>
            <w:r w:rsidRPr="0017661F">
              <w:rPr>
                <w:rFonts w:asciiTheme="majorBidi" w:hAnsiTheme="majorBidi" w:cstheme="majorBidi"/>
                <w:noProof/>
                <w:webHidden/>
              </w:rPr>
              <w:fldChar w:fldCharType="end"/>
            </w:r>
          </w:hyperlink>
        </w:p>
        <w:p w14:paraId="5BF70698" w14:textId="6A6635A1"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59" w:history="1">
            <w:r w:rsidRPr="0017661F">
              <w:rPr>
                <w:rStyle w:val="Hyperlink"/>
                <w:rFonts w:asciiTheme="majorBidi" w:hAnsiTheme="majorBidi" w:cstheme="majorBidi"/>
                <w:noProof/>
              </w:rPr>
              <w:t>Component Diagram</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_Toc212584859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17</w:t>
            </w:r>
            <w:r w:rsidRPr="0017661F">
              <w:rPr>
                <w:rFonts w:asciiTheme="majorBidi" w:hAnsiTheme="majorBidi" w:cstheme="majorBidi"/>
                <w:noProof/>
                <w:webHidden/>
              </w:rPr>
              <w:fldChar w:fldCharType="end"/>
            </w:r>
          </w:hyperlink>
        </w:p>
        <w:p w14:paraId="2EC4D25B" w14:textId="0212B404" w:rsidR="0017661F" w:rsidRPr="0017661F" w:rsidRDefault="0017661F">
          <w:pPr>
            <w:pStyle w:val="TOC3"/>
            <w:tabs>
              <w:tab w:val="right" w:leader="dot" w:pos="9350"/>
            </w:tabs>
            <w:rPr>
              <w:rFonts w:asciiTheme="majorBidi" w:hAnsiTheme="majorBidi" w:cstheme="majorBidi"/>
              <w:noProof/>
              <w:kern w:val="2"/>
              <w:sz w:val="24"/>
              <w:szCs w:val="24"/>
              <w14:ligatures w14:val="standardContextual"/>
            </w:rPr>
          </w:pPr>
          <w:hyperlink w:anchor="_Toc212584860" w:history="1">
            <w:r w:rsidRPr="0017661F">
              <w:rPr>
                <w:rStyle w:val="Hyperlink"/>
                <w:rFonts w:asciiTheme="majorBidi" w:hAnsiTheme="majorBidi" w:cstheme="majorBidi"/>
                <w:noProof/>
              </w:rPr>
              <w:t>Deployment Diagram</w:t>
            </w:r>
            <w:r w:rsidRPr="0017661F">
              <w:rPr>
                <w:rFonts w:asciiTheme="majorBidi" w:hAnsiTheme="majorBidi" w:cstheme="majorBidi"/>
                <w:noProof/>
                <w:webHidden/>
              </w:rPr>
              <w:tab/>
            </w:r>
            <w:r w:rsidRPr="0017661F">
              <w:rPr>
                <w:rFonts w:asciiTheme="majorBidi" w:hAnsiTheme="majorBidi" w:cstheme="majorBidi"/>
                <w:noProof/>
                <w:webHidden/>
              </w:rPr>
              <w:fldChar w:fldCharType="begin"/>
            </w:r>
            <w:r w:rsidRPr="0017661F">
              <w:rPr>
                <w:rFonts w:asciiTheme="majorBidi" w:hAnsiTheme="majorBidi" w:cstheme="majorBidi"/>
                <w:noProof/>
                <w:webHidden/>
              </w:rPr>
              <w:instrText xml:space="preserve"> PAGEREF _Toc212584860 \h </w:instrText>
            </w:r>
            <w:r w:rsidRPr="0017661F">
              <w:rPr>
                <w:rFonts w:asciiTheme="majorBidi" w:hAnsiTheme="majorBidi" w:cstheme="majorBidi"/>
                <w:noProof/>
                <w:webHidden/>
              </w:rPr>
            </w:r>
            <w:r w:rsidRPr="0017661F">
              <w:rPr>
                <w:rFonts w:asciiTheme="majorBidi" w:hAnsiTheme="majorBidi" w:cstheme="majorBidi"/>
                <w:noProof/>
                <w:webHidden/>
              </w:rPr>
              <w:fldChar w:fldCharType="separate"/>
            </w:r>
            <w:r w:rsidRPr="0017661F">
              <w:rPr>
                <w:rFonts w:asciiTheme="majorBidi" w:hAnsiTheme="majorBidi" w:cstheme="majorBidi"/>
                <w:noProof/>
                <w:webHidden/>
              </w:rPr>
              <w:t>17</w:t>
            </w:r>
            <w:r w:rsidRPr="0017661F">
              <w:rPr>
                <w:rFonts w:asciiTheme="majorBidi" w:hAnsiTheme="majorBidi" w:cstheme="majorBidi"/>
                <w:noProof/>
                <w:webHidden/>
              </w:rPr>
              <w:fldChar w:fldCharType="end"/>
            </w:r>
          </w:hyperlink>
        </w:p>
        <w:p w14:paraId="4FC6BE6E" w14:textId="2292FB24"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61" w:history="1">
            <w:r w:rsidRPr="0017661F">
              <w:rPr>
                <w:rStyle w:val="Hyperlink"/>
                <w:rFonts w:cstheme="majorBidi"/>
                <w:noProof/>
                <w:lang w:eastAsia="en-US"/>
              </w:rPr>
              <w:t>The High-Level System Operation</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_Toc212584861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19</w:t>
            </w:r>
            <w:r w:rsidRPr="0017661F">
              <w:rPr>
                <w:rFonts w:cstheme="majorBidi"/>
                <w:noProof/>
                <w:webHidden/>
              </w:rPr>
              <w:fldChar w:fldCharType="end"/>
            </w:r>
          </w:hyperlink>
        </w:p>
        <w:p w14:paraId="168465D8" w14:textId="0E42C107"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62" w:history="1">
            <w:r w:rsidRPr="0017661F">
              <w:rPr>
                <w:rStyle w:val="Hyperlink"/>
                <w:rFonts w:cstheme="majorBidi"/>
                <w:noProof/>
              </w:rPr>
              <w:t>Software and Hardware Requirements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_Toc212584862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20</w:t>
            </w:r>
            <w:r w:rsidRPr="0017661F">
              <w:rPr>
                <w:rFonts w:cstheme="majorBidi"/>
                <w:noProof/>
                <w:webHidden/>
              </w:rPr>
              <w:fldChar w:fldCharType="end"/>
            </w:r>
          </w:hyperlink>
        </w:p>
        <w:p w14:paraId="7043C7D0" w14:textId="7533464F"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63" w:history="1">
            <w:r w:rsidRPr="0017661F">
              <w:rPr>
                <w:rStyle w:val="Hyperlink"/>
                <w:rFonts w:cstheme="majorBidi"/>
                <w:noProof/>
                <w:lang w:eastAsia="en-US"/>
              </w:rPr>
              <w:t>Software Requirements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_Toc212584863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20</w:t>
            </w:r>
            <w:r w:rsidRPr="0017661F">
              <w:rPr>
                <w:rFonts w:cstheme="majorBidi"/>
                <w:noProof/>
                <w:webHidden/>
              </w:rPr>
              <w:fldChar w:fldCharType="end"/>
            </w:r>
          </w:hyperlink>
        </w:p>
        <w:p w14:paraId="7355672D" w14:textId="3E3C5468"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64" w:history="1">
            <w:r w:rsidRPr="0017661F">
              <w:rPr>
                <w:rStyle w:val="Hyperlink"/>
                <w:rFonts w:cstheme="majorBidi"/>
                <w:noProof/>
                <w:lang w:eastAsia="en-US"/>
              </w:rPr>
              <w:t>Hardware Requirements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_Toc212584864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21</w:t>
            </w:r>
            <w:r w:rsidRPr="0017661F">
              <w:rPr>
                <w:rFonts w:cstheme="majorBidi"/>
                <w:noProof/>
                <w:webHidden/>
              </w:rPr>
              <w:fldChar w:fldCharType="end"/>
            </w:r>
          </w:hyperlink>
        </w:p>
        <w:p w14:paraId="2E6429DA" w14:textId="3D6C6DEE"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65" w:history="1">
            <w:r w:rsidRPr="0017661F">
              <w:rPr>
                <w:rStyle w:val="Hyperlink"/>
                <w:rFonts w:cstheme="majorBidi"/>
                <w:noProof/>
              </w:rPr>
              <w:t>Challenges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_Toc212584865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22</w:t>
            </w:r>
            <w:r w:rsidRPr="0017661F">
              <w:rPr>
                <w:rFonts w:cstheme="majorBidi"/>
                <w:noProof/>
                <w:webHidden/>
              </w:rPr>
              <w:fldChar w:fldCharType="end"/>
            </w:r>
          </w:hyperlink>
        </w:p>
        <w:p w14:paraId="53A65774" w14:textId="47D41130"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66" w:history="1">
            <w:r w:rsidRPr="0017661F">
              <w:rPr>
                <w:rStyle w:val="Hyperlink"/>
                <w:rFonts w:cstheme="majorBidi"/>
                <w:noProof/>
                <w:lang w:eastAsia="en-US"/>
              </w:rPr>
              <w:t>Risk Mitigation</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_Toc212584866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23</w:t>
            </w:r>
            <w:r w:rsidRPr="0017661F">
              <w:rPr>
                <w:rFonts w:cstheme="majorBidi"/>
                <w:noProof/>
                <w:webHidden/>
              </w:rPr>
              <w:fldChar w:fldCharType="end"/>
            </w:r>
          </w:hyperlink>
        </w:p>
        <w:p w14:paraId="2F75CD04" w14:textId="12689270"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67" w:history="1">
            <w:r w:rsidRPr="0017661F">
              <w:rPr>
                <w:rStyle w:val="Hyperlink"/>
                <w:rFonts w:cstheme="majorBidi"/>
                <w:noProof/>
              </w:rPr>
              <w:t>Future Improvements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_Toc212584867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24</w:t>
            </w:r>
            <w:r w:rsidRPr="0017661F">
              <w:rPr>
                <w:rFonts w:cstheme="majorBidi"/>
                <w:noProof/>
                <w:webHidden/>
              </w:rPr>
              <w:fldChar w:fldCharType="end"/>
            </w:r>
          </w:hyperlink>
        </w:p>
        <w:p w14:paraId="5546DE0E" w14:textId="6E2C475D"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68" w:history="1">
            <w:r w:rsidRPr="0017661F">
              <w:rPr>
                <w:rStyle w:val="Hyperlink"/>
                <w:rFonts w:cstheme="majorBidi"/>
                <w:noProof/>
              </w:rPr>
              <w:t>Timeline</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_Toc212584868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26</w:t>
            </w:r>
            <w:r w:rsidRPr="0017661F">
              <w:rPr>
                <w:rFonts w:cstheme="majorBidi"/>
                <w:noProof/>
                <w:webHidden/>
              </w:rPr>
              <w:fldChar w:fldCharType="end"/>
            </w:r>
          </w:hyperlink>
        </w:p>
        <w:p w14:paraId="1AC1A37E" w14:textId="1A76D22F"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69" w:history="1">
            <w:r w:rsidRPr="0017661F">
              <w:rPr>
                <w:rStyle w:val="Hyperlink"/>
                <w:rFonts w:cstheme="majorBidi"/>
                <w:noProof/>
                <w:lang w:eastAsia="en-US"/>
              </w:rPr>
              <w:t>Gantt Charts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_Toc212584869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26</w:t>
            </w:r>
            <w:r w:rsidRPr="0017661F">
              <w:rPr>
                <w:rFonts w:cstheme="majorBidi"/>
                <w:noProof/>
                <w:webHidden/>
              </w:rPr>
              <w:fldChar w:fldCharType="end"/>
            </w:r>
          </w:hyperlink>
        </w:p>
        <w:p w14:paraId="11A9DB8A" w14:textId="1012E129"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70" w:history="1">
            <w:r w:rsidRPr="0017661F">
              <w:rPr>
                <w:rStyle w:val="Hyperlink"/>
                <w:rFonts w:cstheme="majorBidi"/>
                <w:noProof/>
              </w:rPr>
              <w:t>Project Management Tools to be Used</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_Toc212584870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27</w:t>
            </w:r>
            <w:r w:rsidRPr="0017661F">
              <w:rPr>
                <w:rFonts w:cstheme="majorBidi"/>
                <w:noProof/>
                <w:webHidden/>
              </w:rPr>
              <w:fldChar w:fldCharType="end"/>
            </w:r>
          </w:hyperlink>
        </w:p>
        <w:p w14:paraId="3C57EA8A" w14:textId="2E76E6B5" w:rsidR="0017661F" w:rsidRPr="0017661F" w:rsidRDefault="0017661F">
          <w:pPr>
            <w:pStyle w:val="TOC1"/>
            <w:tabs>
              <w:tab w:val="right" w:leader="dot" w:pos="9350"/>
            </w:tabs>
            <w:rPr>
              <w:rFonts w:eastAsiaTheme="minorEastAsia" w:cstheme="majorBidi"/>
              <w:noProof/>
              <w:kern w:val="2"/>
              <w:sz w:val="24"/>
              <w:szCs w:val="24"/>
              <w:lang w:eastAsia="en-US"/>
            </w:rPr>
          </w:pPr>
          <w:hyperlink w:anchor="_Toc212584871" w:history="1">
            <w:r w:rsidRPr="0017661F">
              <w:rPr>
                <w:rStyle w:val="Hyperlink"/>
                <w:rFonts w:cstheme="majorBidi"/>
                <w:noProof/>
              </w:rPr>
              <w:t>Teamwork Distribution</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_Toc212584871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27</w:t>
            </w:r>
            <w:r w:rsidRPr="0017661F">
              <w:rPr>
                <w:rFonts w:cstheme="majorBidi"/>
                <w:noProof/>
                <w:webHidden/>
              </w:rPr>
              <w:fldChar w:fldCharType="end"/>
            </w:r>
          </w:hyperlink>
        </w:p>
        <w:p w14:paraId="13CD8CD2" w14:textId="41216DEC"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72" w:history="1">
            <w:r w:rsidRPr="0017661F">
              <w:rPr>
                <w:rStyle w:val="Hyperlink"/>
                <w:rFonts w:cstheme="majorBidi"/>
                <w:noProof/>
              </w:rPr>
              <w:t>Member 1 – Integration and Version Control Lead (Leen Naser)</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_Toc212584872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27</w:t>
            </w:r>
            <w:r w:rsidRPr="0017661F">
              <w:rPr>
                <w:rFonts w:cstheme="majorBidi"/>
                <w:noProof/>
                <w:webHidden/>
              </w:rPr>
              <w:fldChar w:fldCharType="end"/>
            </w:r>
          </w:hyperlink>
        </w:p>
        <w:p w14:paraId="4FA02237" w14:textId="46F5CFAB"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73" w:history="1">
            <w:r w:rsidRPr="0017661F">
              <w:rPr>
                <w:rStyle w:val="Hyperlink"/>
                <w:rFonts w:cstheme="majorBidi"/>
                <w:noProof/>
              </w:rPr>
              <w:t>Member 2 – Database Architect (</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_Toc212584873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27</w:t>
            </w:r>
            <w:r w:rsidRPr="0017661F">
              <w:rPr>
                <w:rFonts w:cstheme="majorBidi"/>
                <w:noProof/>
                <w:webHidden/>
              </w:rPr>
              <w:fldChar w:fldCharType="end"/>
            </w:r>
          </w:hyperlink>
        </w:p>
        <w:p w14:paraId="4D4D6E39" w14:textId="52A32C21"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74" w:history="1">
            <w:r w:rsidRPr="0017661F">
              <w:rPr>
                <w:rStyle w:val="Hyperlink"/>
                <w:rFonts w:cstheme="majorBidi"/>
                <w:noProof/>
              </w:rPr>
              <w:t>Member 3 – Frontend Developer (</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_Toc212584874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28</w:t>
            </w:r>
            <w:r w:rsidRPr="0017661F">
              <w:rPr>
                <w:rFonts w:cstheme="majorBidi"/>
                <w:noProof/>
                <w:webHidden/>
              </w:rPr>
              <w:fldChar w:fldCharType="end"/>
            </w:r>
          </w:hyperlink>
        </w:p>
        <w:p w14:paraId="2E8A5D2C" w14:textId="442DACDE"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75" w:history="1">
            <w:r w:rsidRPr="0017661F">
              <w:rPr>
                <w:rStyle w:val="Hyperlink"/>
                <w:rFonts w:cstheme="majorBidi"/>
                <w:noProof/>
              </w:rPr>
              <w:t>Member 4 – Backend Developer (Rami Alassi)</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_Toc212584875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28</w:t>
            </w:r>
            <w:r w:rsidRPr="0017661F">
              <w:rPr>
                <w:rFonts w:cstheme="majorBidi"/>
                <w:noProof/>
                <w:webHidden/>
              </w:rPr>
              <w:fldChar w:fldCharType="end"/>
            </w:r>
          </w:hyperlink>
        </w:p>
        <w:p w14:paraId="0D251A02" w14:textId="65693362"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76" w:history="1">
            <w:r w:rsidRPr="0017661F">
              <w:rPr>
                <w:rStyle w:val="Hyperlink"/>
                <w:rFonts w:cstheme="majorBidi"/>
                <w:noProof/>
              </w:rPr>
              <w:t>Member 5 – AI Developer (Text) (</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_Toc212584876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28</w:t>
            </w:r>
            <w:r w:rsidRPr="0017661F">
              <w:rPr>
                <w:rFonts w:cstheme="majorBidi"/>
                <w:noProof/>
                <w:webHidden/>
              </w:rPr>
              <w:fldChar w:fldCharType="end"/>
            </w:r>
          </w:hyperlink>
        </w:p>
        <w:p w14:paraId="63637AF8" w14:textId="669CB835"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77" w:history="1">
            <w:r w:rsidRPr="0017661F">
              <w:rPr>
                <w:rStyle w:val="Hyperlink"/>
                <w:rFonts w:cstheme="majorBidi"/>
                <w:noProof/>
              </w:rPr>
              <w:t>Member 6 – AI Developer (Audio) (</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_Toc212584877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28</w:t>
            </w:r>
            <w:r w:rsidRPr="0017661F">
              <w:rPr>
                <w:rFonts w:cstheme="majorBidi"/>
                <w:noProof/>
                <w:webHidden/>
              </w:rPr>
              <w:fldChar w:fldCharType="end"/>
            </w:r>
          </w:hyperlink>
        </w:p>
        <w:p w14:paraId="7A71576E" w14:textId="14E6BE6B" w:rsidR="0017661F" w:rsidRPr="0017661F" w:rsidRDefault="0017661F">
          <w:pPr>
            <w:pStyle w:val="TOC2"/>
            <w:tabs>
              <w:tab w:val="right" w:leader="dot" w:pos="9350"/>
            </w:tabs>
            <w:rPr>
              <w:rFonts w:eastAsiaTheme="minorEastAsia" w:cstheme="majorBidi"/>
              <w:noProof/>
              <w:kern w:val="2"/>
              <w:sz w:val="24"/>
              <w:szCs w:val="24"/>
              <w:lang w:eastAsia="en-US"/>
            </w:rPr>
          </w:pPr>
          <w:hyperlink w:anchor="_Toc212584878" w:history="1">
            <w:r w:rsidRPr="0017661F">
              <w:rPr>
                <w:rStyle w:val="Hyperlink"/>
                <w:rFonts w:cstheme="majorBidi"/>
                <w:noProof/>
              </w:rPr>
              <w:t>Member 7 – Chatbot Engineer (</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_Toc212584878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28</w:t>
            </w:r>
            <w:r w:rsidRPr="0017661F">
              <w:rPr>
                <w:rFonts w:cstheme="majorBidi"/>
                <w:noProof/>
                <w:webHidden/>
              </w:rPr>
              <w:fldChar w:fldCharType="end"/>
            </w:r>
          </w:hyperlink>
        </w:p>
        <w:p w14:paraId="693400E8" w14:textId="40DD5FBC" w:rsidR="0017661F" w:rsidRDefault="0017661F">
          <w:pPr>
            <w:pStyle w:val="TOC1"/>
            <w:tabs>
              <w:tab w:val="right" w:leader="dot" w:pos="9350"/>
            </w:tabs>
            <w:rPr>
              <w:rFonts w:asciiTheme="minorHAnsi" w:eastAsiaTheme="minorEastAsia" w:hAnsiTheme="minorHAnsi" w:cstheme="minorBidi"/>
              <w:noProof/>
              <w:kern w:val="2"/>
              <w:sz w:val="24"/>
              <w:szCs w:val="24"/>
              <w:lang w:eastAsia="en-US"/>
            </w:rPr>
          </w:pPr>
          <w:hyperlink w:anchor="_Toc212584879" w:history="1">
            <w:r w:rsidRPr="0017661F">
              <w:rPr>
                <w:rStyle w:val="Hyperlink"/>
                <w:rFonts w:cstheme="majorBidi"/>
                <w:noProof/>
              </w:rPr>
              <w:t>References</w:t>
            </w:r>
            <w:r w:rsidRPr="0017661F">
              <w:rPr>
                <w:rFonts w:cstheme="majorBidi"/>
                <w:noProof/>
                <w:webHidden/>
              </w:rPr>
              <w:tab/>
            </w:r>
            <w:r w:rsidRPr="0017661F">
              <w:rPr>
                <w:rFonts w:cstheme="majorBidi"/>
                <w:noProof/>
                <w:webHidden/>
              </w:rPr>
              <w:fldChar w:fldCharType="begin"/>
            </w:r>
            <w:r w:rsidRPr="0017661F">
              <w:rPr>
                <w:rFonts w:cstheme="majorBidi"/>
                <w:noProof/>
                <w:webHidden/>
              </w:rPr>
              <w:instrText xml:space="preserve"> PAGEREF _Toc212584879 \h </w:instrText>
            </w:r>
            <w:r w:rsidRPr="0017661F">
              <w:rPr>
                <w:rFonts w:cstheme="majorBidi"/>
                <w:noProof/>
                <w:webHidden/>
              </w:rPr>
            </w:r>
            <w:r w:rsidRPr="0017661F">
              <w:rPr>
                <w:rFonts w:cstheme="majorBidi"/>
                <w:noProof/>
                <w:webHidden/>
              </w:rPr>
              <w:fldChar w:fldCharType="separate"/>
            </w:r>
            <w:r w:rsidRPr="0017661F">
              <w:rPr>
                <w:rFonts w:cstheme="majorBidi"/>
                <w:noProof/>
                <w:webHidden/>
              </w:rPr>
              <w:t>29</w:t>
            </w:r>
            <w:r w:rsidRPr="0017661F">
              <w:rPr>
                <w:rFonts w:cstheme="majorBidi"/>
                <w:noProof/>
                <w:webHidden/>
              </w:rPr>
              <w:fldChar w:fldCharType="end"/>
            </w:r>
          </w:hyperlink>
        </w:p>
        <w:p w14:paraId="29342D12" w14:textId="0B13BE7E" w:rsidR="00957BE1" w:rsidRDefault="777592CC" w:rsidP="51499D1C">
          <w:pPr>
            <w:pStyle w:val="TOC1"/>
            <w:tabs>
              <w:tab w:val="right" w:leader="dot" w:pos="9345"/>
            </w:tabs>
            <w:spacing w:line="360" w:lineRule="auto"/>
          </w:pPr>
          <w:r>
            <w:fldChar w:fldCharType="end"/>
          </w:r>
        </w:p>
      </w:sdtContent>
    </w:sdt>
    <w:bookmarkStart w:id="0" w:name="_Toc191924607" w:displacedByCustomXml="prev"/>
    <w:p w14:paraId="37552E02" w14:textId="77777777" w:rsidR="001B194B" w:rsidRDefault="001B194B" w:rsidP="001B194B"/>
    <w:p w14:paraId="0622DDDB" w14:textId="77777777" w:rsidR="001B194B" w:rsidRDefault="001B194B" w:rsidP="001B194B"/>
    <w:p w14:paraId="40ECA3C3" w14:textId="77777777" w:rsidR="001B194B" w:rsidRDefault="001B194B" w:rsidP="001B194B"/>
    <w:p w14:paraId="5EABD973" w14:textId="77777777" w:rsidR="001B194B" w:rsidRDefault="001B194B" w:rsidP="001B194B"/>
    <w:p w14:paraId="7D3020AA" w14:textId="77777777" w:rsidR="001B194B" w:rsidRDefault="001B194B" w:rsidP="001B194B"/>
    <w:p w14:paraId="1E6D14EA" w14:textId="77777777" w:rsidR="001B194B" w:rsidRDefault="001B194B" w:rsidP="001B194B"/>
    <w:p w14:paraId="383B9703" w14:textId="77777777" w:rsidR="001B194B" w:rsidRDefault="001B194B" w:rsidP="001B194B"/>
    <w:p w14:paraId="6D91EE8B" w14:textId="77777777" w:rsidR="001B194B" w:rsidRDefault="001B194B" w:rsidP="001B194B"/>
    <w:p w14:paraId="33A446ED" w14:textId="77777777" w:rsidR="001B194B" w:rsidRDefault="001B194B" w:rsidP="001B194B"/>
    <w:p w14:paraId="711028B3" w14:textId="77777777" w:rsidR="001B194B" w:rsidRDefault="001B194B" w:rsidP="001B194B"/>
    <w:p w14:paraId="7F024359" w14:textId="77777777" w:rsidR="001B194B" w:rsidRDefault="001B194B" w:rsidP="001B194B"/>
    <w:p w14:paraId="444146F3" w14:textId="77777777" w:rsidR="001B194B" w:rsidRDefault="001B194B" w:rsidP="001B194B"/>
    <w:p w14:paraId="0CB9B3DF" w14:textId="77777777" w:rsidR="001B194B" w:rsidRDefault="001B194B" w:rsidP="001B194B"/>
    <w:p w14:paraId="0E4ECE4B" w14:textId="77777777" w:rsidR="001B194B" w:rsidRDefault="001B194B" w:rsidP="001B194B"/>
    <w:p w14:paraId="57816BC8" w14:textId="77777777" w:rsidR="001B194B" w:rsidRPr="001B194B" w:rsidRDefault="001B194B" w:rsidP="001B194B"/>
    <w:p w14:paraId="3A15D589" w14:textId="583D105C" w:rsidR="00A81644" w:rsidRPr="009443B5" w:rsidRDefault="00A81644" w:rsidP="009443B5">
      <w:pPr>
        <w:pStyle w:val="Heading1"/>
      </w:pPr>
      <w:bookmarkStart w:id="1" w:name="_Toc212584833"/>
      <w:bookmarkEnd w:id="0"/>
      <w:r w:rsidRPr="009443B5">
        <w:lastRenderedPageBreak/>
        <w:t>Background Information</w:t>
      </w:r>
      <w:bookmarkEnd w:id="1"/>
    </w:p>
    <w:p w14:paraId="6BD4209F" w14:textId="27A26F23" w:rsidR="00DD2CDD" w:rsidRPr="009443B5" w:rsidRDefault="0D9D6ADD" w:rsidP="009443B5">
      <w:pPr>
        <w:spacing w:after="160" w:line="360" w:lineRule="auto"/>
        <w:ind w:firstLine="720"/>
        <w:jc w:val="both"/>
        <w:rPr>
          <w:rFonts w:cstheme="majorBidi"/>
        </w:rPr>
      </w:pPr>
      <w:r w:rsidRPr="009443B5">
        <w:rPr>
          <w:rFonts w:cstheme="majorBidi"/>
        </w:rPr>
        <w:t xml:space="preserve">Dubai CommerCity is one of Dubai’s leading free zones, and it is dedicated to supporting </w:t>
      </w:r>
      <w:r w:rsidR="691A2CC9" w:rsidRPr="691A2CC9">
        <w:rPr>
          <w:rFonts w:cstheme="majorBidi"/>
        </w:rPr>
        <w:t xml:space="preserve">the </w:t>
      </w:r>
      <w:r w:rsidRPr="009443B5">
        <w:rPr>
          <w:rFonts w:cstheme="majorBidi"/>
        </w:rPr>
        <w:t xml:space="preserve">world of digital commerce. The organization manages a large number of inquiries and complaints from tenants, partners, and customers every day, as part of its customer experience framework. These messages come in many ways including online portals, emails, and call centers, and usually they come long, unstructured, and in different tones. The huge number of complaints and the lack of an effective system for prioritization makes the time it takes to resolve issues longer, as well as that some are unintentionally delayed or overlooked as new ones come in. </w:t>
      </w:r>
      <w:r w:rsidR="39BE97AB" w:rsidRPr="009443B5">
        <w:rPr>
          <w:rFonts w:cstheme="majorBidi"/>
        </w:rPr>
        <w:t xml:space="preserve">Typically, it takes around 2–7 business days for a complaint to be processed and resolved, but with our system, this duration is expected to be significantly reduced. </w:t>
      </w:r>
      <w:r w:rsidRPr="009443B5">
        <w:rPr>
          <w:rFonts w:cstheme="majorBidi"/>
        </w:rPr>
        <w:t>Over time, this inefficiency harms customer satisfaction, damages brand reputation, and affects customer loyalty, especially in a competitive market like Dubai’s digital commerce sector.</w:t>
      </w:r>
    </w:p>
    <w:p w14:paraId="526295A9" w14:textId="417D975C" w:rsidR="000B1AA4" w:rsidRPr="009443B5" w:rsidRDefault="0D9D6ADD" w:rsidP="009443B5">
      <w:pPr>
        <w:spacing w:after="160" w:line="360" w:lineRule="auto"/>
        <w:ind w:firstLine="720"/>
        <w:jc w:val="both"/>
        <w:rPr>
          <w:rFonts w:cstheme="majorBidi"/>
        </w:rPr>
      </w:pPr>
      <w:r w:rsidRPr="009443B5">
        <w:rPr>
          <w:rFonts w:cstheme="majorBidi"/>
        </w:rPr>
        <w:t xml:space="preserve">This project aims to improve the way complaints are managed through the use of artificial intelligence. Although many organizations already rely on ticketing and CRM systems, very few integrate emotion or sentimental analysis to understand how urgent or severe a customer’s concern really is. </w:t>
      </w:r>
      <w:r w:rsidR="25068CB1" w:rsidRPr="25068CB1">
        <w:rPr>
          <w:rFonts w:cstheme="majorBidi"/>
        </w:rPr>
        <w:t>Emotional</w:t>
      </w:r>
      <w:r w:rsidRPr="009443B5">
        <w:rPr>
          <w:rFonts w:cstheme="majorBidi"/>
        </w:rPr>
        <w:t xml:space="preserve"> intelligence is important because without it a frustrated customer’s issue might be treated with the same level of importance as a simple inquiry, leading to delays and dissatisfaction. By integrating this AI-based approach and automated prioritization, organizations can detect which complaints require immediate attention</w:t>
      </w:r>
      <w:r w:rsidR="77B32FB4" w:rsidRPr="009443B5">
        <w:rPr>
          <w:rFonts w:cstheme="majorBidi"/>
        </w:rPr>
        <w:t>,</w:t>
      </w:r>
      <w:r w:rsidRPr="009443B5">
        <w:rPr>
          <w:rFonts w:cstheme="majorBidi"/>
        </w:rPr>
        <w:t xml:space="preserve"> and which ones can be handled through automated responses or self-service options.</w:t>
      </w:r>
    </w:p>
    <w:p w14:paraId="54EF12C1" w14:textId="456C70B8" w:rsidR="00CF59EA" w:rsidRPr="009443B5" w:rsidRDefault="0D9D6ADD" w:rsidP="009443B5">
      <w:pPr>
        <w:spacing w:after="160" w:line="360" w:lineRule="auto"/>
        <w:ind w:firstLine="720"/>
        <w:jc w:val="both"/>
        <w:rPr>
          <w:rFonts w:cstheme="majorBidi"/>
        </w:rPr>
      </w:pPr>
      <w:r w:rsidRPr="009443B5">
        <w:rPr>
          <w:rFonts w:cstheme="majorBidi"/>
        </w:rPr>
        <w:t>InnovaCX is designed to bring this intelligence into action. Created in collaboration with Dubai CommerCity, the system is not meant to replace existing tools but to enhance them by adding advanced analytics, emotional awareness, and intelligent prioritization to the current customer service process. The project supports Dubai’s ongoing vision for digital transformation and service excellence, offering a scalable model that can later be adopted by other organizations facing similar challenges in managing high volumes of customer complaints.</w:t>
      </w:r>
    </w:p>
    <w:p w14:paraId="2F096B2F" w14:textId="77777777" w:rsidR="00A81644" w:rsidRPr="009443B5" w:rsidRDefault="00A81644" w:rsidP="009443B5">
      <w:pPr>
        <w:pStyle w:val="Heading1"/>
      </w:pPr>
      <w:bookmarkStart w:id="2" w:name="_Toc212584834"/>
      <w:r w:rsidRPr="009443B5">
        <w:t>Project Description and Objectives</w:t>
      </w:r>
      <w:bookmarkEnd w:id="2"/>
    </w:p>
    <w:p w14:paraId="6E969AD1" w14:textId="746AF8D1" w:rsidR="0072635D" w:rsidRPr="009443B5" w:rsidRDefault="00A81644" w:rsidP="009443B5">
      <w:pPr>
        <w:pStyle w:val="Heading2"/>
        <w:spacing w:line="360" w:lineRule="auto"/>
      </w:pPr>
      <w:bookmarkStart w:id="3" w:name="_Toc212584835"/>
      <w:r w:rsidRPr="009443B5">
        <w:t>What is our Project</w:t>
      </w:r>
      <w:r w:rsidRPr="009443B5">
        <w:rPr>
          <w:sz w:val="27"/>
          <w:szCs w:val="27"/>
        </w:rPr>
        <w:t>?</w:t>
      </w:r>
      <w:bookmarkEnd w:id="3"/>
      <w:r w:rsidR="00444562" w:rsidRPr="009443B5">
        <w:t xml:space="preserve"> </w:t>
      </w:r>
    </w:p>
    <w:p w14:paraId="27618997" w14:textId="5B7A607F" w:rsidR="00A81644" w:rsidRPr="009443B5" w:rsidRDefault="0D9D6ADD" w:rsidP="009443B5">
      <w:pPr>
        <w:spacing w:after="160" w:line="360" w:lineRule="auto"/>
        <w:ind w:firstLine="720"/>
        <w:jc w:val="both"/>
        <w:rPr>
          <w:rFonts w:cstheme="majorBidi"/>
        </w:rPr>
      </w:pPr>
      <w:r w:rsidRPr="009443B5">
        <w:rPr>
          <w:rFonts w:cstheme="majorBidi"/>
        </w:rPr>
        <w:t xml:space="preserve">InnovaCX is an AI-powered sentimental analysis model for customer support and complaint management and prioritization, that uses natural language processing (NLP) and audio-based emotion recognition to analyze and classify customer complaints. The system processes both text and audio-based messages, and it converts audio inputs into text through an integrated speech-to-text module, while also saving the audio as a recording. After that, it applies sentiment analysis to identify the emotional tone and </w:t>
      </w:r>
      <w:r w:rsidRPr="009443B5">
        <w:rPr>
          <w:rFonts w:cstheme="majorBidi"/>
        </w:rPr>
        <w:lastRenderedPageBreak/>
        <w:t>urgency of each complaint. The system then automatically sends the complaint to the right department, making sure that urgent issues receive immediate attention while simple ones are handled efficiently through the chatbot.</w:t>
      </w:r>
    </w:p>
    <w:p w14:paraId="07736B8E" w14:textId="5E77F96C" w:rsidR="00A81644" w:rsidRPr="009443B5" w:rsidRDefault="0D9D6ADD" w:rsidP="009443B5">
      <w:pPr>
        <w:spacing w:after="160" w:line="360" w:lineRule="auto"/>
        <w:ind w:firstLine="720"/>
        <w:jc w:val="both"/>
        <w:rPr>
          <w:rFonts w:cstheme="majorBidi"/>
        </w:rPr>
      </w:pPr>
      <w:r w:rsidRPr="009443B5">
        <w:rPr>
          <w:rFonts w:cstheme="majorBidi"/>
        </w:rPr>
        <w:t>The model also reviews logged complaint data and customer profiles to ensure the prioritization is accurate. It combines several factors like emotion through the tone, the topic of the complaint, and customer value, to generate an overall priority score that helps organizations respond quickly to critical issues. In addition to that, a user-friendly management dashboard will be provided that shows real-time analytics such as complaint counts, average resolution times, high-priority cases, and chatbot performance. This helps operational teams see a clear view of issues and thus stay on track.</w:t>
      </w:r>
    </w:p>
    <w:p w14:paraId="173E4F46" w14:textId="2F6703D3" w:rsidR="7777D984" w:rsidRPr="009443B5" w:rsidRDefault="0D9D6ADD" w:rsidP="009443B5">
      <w:pPr>
        <w:spacing w:after="160" w:line="360" w:lineRule="auto"/>
        <w:ind w:firstLine="720"/>
        <w:jc w:val="both"/>
        <w:rPr>
          <w:rFonts w:cstheme="majorBidi"/>
        </w:rPr>
      </w:pPr>
      <w:r w:rsidRPr="009443B5">
        <w:rPr>
          <w:rFonts w:cstheme="majorBidi"/>
        </w:rPr>
        <w:t>The goal of the project is to make responses more time</w:t>
      </w:r>
      <w:r w:rsidR="006E33B0" w:rsidRPr="009443B5">
        <w:rPr>
          <w:rFonts w:cstheme="majorBidi"/>
        </w:rPr>
        <w:t>-</w:t>
      </w:r>
      <w:r w:rsidRPr="009443B5">
        <w:rPr>
          <w:rFonts w:cstheme="majorBidi"/>
        </w:rPr>
        <w:t>efficient, reduce manual effort, and enhance the overall customer experience. It introduces a smart, hybrid model where low-severity complaints are managed automatically by a chatbot, while high-priority ones are escalated to human agents based on the priority score and assigned department.</w:t>
      </w:r>
    </w:p>
    <w:p w14:paraId="2C9320C0" w14:textId="67188C55" w:rsidR="00A81644" w:rsidRPr="009443B5" w:rsidRDefault="00A81644" w:rsidP="009443B5">
      <w:pPr>
        <w:pStyle w:val="Heading2"/>
        <w:spacing w:line="360" w:lineRule="auto"/>
      </w:pPr>
      <w:bookmarkStart w:id="4" w:name="_Toc212584836"/>
      <w:r w:rsidRPr="009443B5">
        <w:t xml:space="preserve">Main problems and how </w:t>
      </w:r>
      <w:r w:rsidR="70439BA7">
        <w:t xml:space="preserve">they </w:t>
      </w:r>
      <w:bookmarkEnd w:id="4"/>
      <w:r w:rsidR="78C95BAB">
        <w:t>are addressed</w:t>
      </w:r>
    </w:p>
    <w:p w14:paraId="05A761AB" w14:textId="5648EE39" w:rsidR="009F071C" w:rsidRPr="009443B5" w:rsidRDefault="6BE619E6" w:rsidP="009443B5">
      <w:pPr>
        <w:spacing w:line="360" w:lineRule="auto"/>
        <w:ind w:firstLine="720"/>
        <w:jc w:val="both"/>
        <w:rPr>
          <w:rFonts w:cstheme="majorBidi"/>
        </w:rPr>
      </w:pPr>
      <w:r w:rsidRPr="009443B5">
        <w:rPr>
          <w:rFonts w:cstheme="majorBidi"/>
        </w:rPr>
        <w:t xml:space="preserve">Dubai CommerCity and other large organizations currently face a major challenge in efficiently organizing and prioritizing customer complaints. The huge </w:t>
      </w:r>
      <w:r w:rsidR="78C95BAB" w:rsidRPr="78C95BAB">
        <w:rPr>
          <w:rFonts w:cstheme="majorBidi"/>
        </w:rPr>
        <w:t>number</w:t>
      </w:r>
      <w:r w:rsidRPr="009443B5">
        <w:rPr>
          <w:rFonts w:cstheme="majorBidi"/>
        </w:rPr>
        <w:t xml:space="preserve"> of unstructured complaints leads to significant delays and inconsistencies in responses. It has been </w:t>
      </w:r>
      <w:r w:rsidR="78C95BAB" w:rsidRPr="78C95BAB">
        <w:rPr>
          <w:rFonts w:cstheme="majorBidi"/>
        </w:rPr>
        <w:t>observed one multiple occassions</w:t>
      </w:r>
      <w:r w:rsidRPr="009443B5">
        <w:rPr>
          <w:rFonts w:cstheme="majorBidi"/>
        </w:rPr>
        <w:t xml:space="preserve"> that an urgent complaint </w:t>
      </w:r>
      <w:r w:rsidR="78C95BAB" w:rsidRPr="78C95BAB">
        <w:rPr>
          <w:rFonts w:cstheme="majorBidi"/>
        </w:rPr>
        <w:t>such as</w:t>
      </w:r>
      <w:r w:rsidRPr="009443B5">
        <w:rPr>
          <w:rFonts w:cstheme="majorBidi"/>
        </w:rPr>
        <w:t xml:space="preserve"> system failure was delayed and treated in the </w:t>
      </w:r>
      <w:r w:rsidR="1D21FDFE" w:rsidRPr="1D21FDFE">
        <w:rPr>
          <w:rFonts w:cstheme="majorBidi"/>
        </w:rPr>
        <w:t>manner</w:t>
      </w:r>
      <w:r w:rsidRPr="009443B5">
        <w:rPr>
          <w:rFonts w:cstheme="majorBidi"/>
        </w:rPr>
        <w:t xml:space="preserve"> a general inquiry would be, which leads to customer dissatisfaction or </w:t>
      </w:r>
      <w:r w:rsidR="1D21FDFE" w:rsidRPr="1D21FDFE">
        <w:rPr>
          <w:rFonts w:cstheme="majorBidi"/>
        </w:rPr>
        <w:t>potentially</w:t>
      </w:r>
      <w:r w:rsidRPr="009443B5">
        <w:rPr>
          <w:rFonts w:cstheme="majorBidi"/>
        </w:rPr>
        <w:t xml:space="preserve"> damage. </w:t>
      </w:r>
    </w:p>
    <w:p w14:paraId="7FB51F83" w14:textId="0075CEE4" w:rsidR="009F071C" w:rsidRPr="009443B5" w:rsidRDefault="6BE619E6" w:rsidP="009443B5">
      <w:pPr>
        <w:spacing w:line="360" w:lineRule="auto"/>
        <w:ind w:firstLine="720"/>
        <w:jc w:val="both"/>
        <w:rPr>
          <w:rFonts w:cstheme="majorBidi"/>
        </w:rPr>
      </w:pPr>
      <w:r w:rsidRPr="009443B5">
        <w:rPr>
          <w:rFonts w:cstheme="majorBidi"/>
        </w:rPr>
        <w:t>InnovaCX directly addresses this issue by introducing emotional and contextual intelligence into the complaint management workflow. The system uses advanced NLP models such as RoBERTa and pysentimiento to analyze the sentiment and severity of text-based complaints and uses the librosa library to process audio logs and extract features like the pitch and tempo to get the emotional intensity of the complaint. This approach ensures that both the content and tone are taken into consideration before prioritizing a message.</w:t>
      </w:r>
    </w:p>
    <w:p w14:paraId="6D8B7906" w14:textId="3BCE26E0" w:rsidR="009F071C" w:rsidRPr="009443B5" w:rsidRDefault="6BE619E6" w:rsidP="009443B5">
      <w:pPr>
        <w:spacing w:line="360" w:lineRule="auto"/>
        <w:ind w:firstLine="720"/>
        <w:jc w:val="both"/>
        <w:rPr>
          <w:rFonts w:cstheme="majorBidi"/>
        </w:rPr>
      </w:pPr>
      <w:r w:rsidRPr="009443B5">
        <w:rPr>
          <w:rFonts w:cstheme="majorBidi"/>
        </w:rPr>
        <w:t>After analyzing, the system checks all the factors and decides a category for the complaint based on its topic. This way the complaint is routed automatically to the relevant department</w:t>
      </w:r>
      <w:r w:rsidR="11377AEF" w:rsidRPr="009443B5">
        <w:rPr>
          <w:rFonts w:cstheme="majorBidi"/>
        </w:rPr>
        <w:t>,</w:t>
      </w:r>
      <w:r w:rsidRPr="009443B5">
        <w:rPr>
          <w:rFonts w:cstheme="majorBidi"/>
        </w:rPr>
        <w:t xml:space="preserve"> such as maintenance or finance, </w:t>
      </w:r>
      <w:r w:rsidR="2AC1AE71" w:rsidRPr="2AC1AE71">
        <w:rPr>
          <w:rFonts w:cstheme="majorBidi"/>
        </w:rPr>
        <w:t>ensuring</w:t>
      </w:r>
      <w:r w:rsidRPr="009443B5">
        <w:rPr>
          <w:rFonts w:cstheme="majorBidi"/>
        </w:rPr>
        <w:t xml:space="preserve"> it is resolved faster. </w:t>
      </w:r>
      <w:r w:rsidR="2AC1AE71" w:rsidRPr="2AC1AE71">
        <w:rPr>
          <w:rFonts w:cstheme="majorBidi"/>
        </w:rPr>
        <w:t>The</w:t>
      </w:r>
      <w:r w:rsidRPr="009443B5">
        <w:rPr>
          <w:rFonts w:cstheme="majorBidi"/>
        </w:rPr>
        <w:t xml:space="preserve"> system </w:t>
      </w:r>
      <w:r w:rsidR="2AC1AE71" w:rsidRPr="2AC1AE71">
        <w:rPr>
          <w:rFonts w:cstheme="majorBidi"/>
        </w:rPr>
        <w:t>will account</w:t>
      </w:r>
      <w:r w:rsidRPr="009443B5">
        <w:rPr>
          <w:rFonts w:cstheme="majorBidi"/>
        </w:rPr>
        <w:t xml:space="preserve"> for how valuable a customer is. How this works is that high-value customers or repeated complaint submitters are automatically assigned </w:t>
      </w:r>
      <w:r w:rsidR="11377AEF" w:rsidRPr="009443B5">
        <w:rPr>
          <w:rFonts w:cstheme="majorBidi"/>
        </w:rPr>
        <w:t xml:space="preserve">to </w:t>
      </w:r>
      <w:r w:rsidRPr="009443B5">
        <w:rPr>
          <w:rFonts w:cstheme="majorBidi"/>
        </w:rPr>
        <w:t xml:space="preserve">a higher priority level. </w:t>
      </w:r>
    </w:p>
    <w:p w14:paraId="0E0B0E61" w14:textId="0411579D" w:rsidR="009F071C" w:rsidRPr="009443B5" w:rsidRDefault="6BE619E6" w:rsidP="009443B5">
      <w:pPr>
        <w:spacing w:line="360" w:lineRule="auto"/>
        <w:ind w:firstLine="720"/>
        <w:jc w:val="both"/>
        <w:rPr>
          <w:rFonts w:cstheme="majorBidi"/>
        </w:rPr>
      </w:pPr>
      <w:r w:rsidRPr="009443B5">
        <w:rPr>
          <w:rFonts w:cstheme="majorBidi"/>
        </w:rPr>
        <w:lastRenderedPageBreak/>
        <w:t>At the end, a ranked complaint list will be available to management to view in real time, through an interactive dashboard that shows key performance indicators such as average time to resolve a complaint, percentage of complaints handled by the chatbot, and level of customer satisfaction.</w:t>
      </w:r>
    </w:p>
    <w:p w14:paraId="70B2C7DB" w14:textId="61307D4C" w:rsidR="7777D984" w:rsidRPr="009443B5" w:rsidRDefault="6BE619E6" w:rsidP="009443B5">
      <w:pPr>
        <w:spacing w:line="360" w:lineRule="auto"/>
        <w:ind w:firstLine="720"/>
        <w:jc w:val="both"/>
        <w:rPr>
          <w:rFonts w:cstheme="majorBidi"/>
        </w:rPr>
      </w:pPr>
      <w:r w:rsidRPr="009443B5">
        <w:rPr>
          <w:rFonts w:cstheme="majorBidi"/>
        </w:rPr>
        <w:t>InnovaCX bridges the gap between existing CRM systems and the need for emotional intelligence in customer experience management. It empowers organizations to make data-driven decisions, reduce operational bottlenecks, and retain customer trust by responding both logically and emotionally.</w:t>
      </w:r>
    </w:p>
    <w:p w14:paraId="2A86CB74" w14:textId="548E6AAD" w:rsidR="002C7ACC" w:rsidRPr="009443B5" w:rsidRDefault="00A81644" w:rsidP="009443B5">
      <w:pPr>
        <w:pStyle w:val="Heading1"/>
      </w:pPr>
      <w:bookmarkStart w:id="5" w:name="_Toc212584837"/>
      <w:r w:rsidRPr="009443B5">
        <w:t>Project Scope</w:t>
      </w:r>
      <w:bookmarkEnd w:id="5"/>
    </w:p>
    <w:p w14:paraId="27435B78" w14:textId="3C8D2EFC" w:rsidR="00D5520D" w:rsidRDefault="00D5520D" w:rsidP="009443B5">
      <w:pPr>
        <w:spacing w:line="360" w:lineRule="auto"/>
        <w:ind w:firstLine="720"/>
        <w:jc w:val="both"/>
        <w:rPr>
          <w:rFonts w:cstheme="majorBidi"/>
        </w:rPr>
      </w:pPr>
      <w:r w:rsidRPr="00D5520D">
        <w:rPr>
          <w:rFonts w:cstheme="majorBidi"/>
        </w:rPr>
        <w:t xml:space="preserve">The scope of InnovaCX is to create, develop, and assess an AI-powered sentiment analysis system that can intelligently process, analyze, and prioritize customer complaints that are provided through text and audio channels. By identifying the emotional tone, urgency, and overall significance of each complaint, the system seeks to optimize the complaint management system, enabling companies and organizations to respond more effectively to their clients. </w:t>
      </w:r>
    </w:p>
    <w:p w14:paraId="46BFB35E" w14:textId="6AF4BCE2" w:rsidR="00F834BB" w:rsidRPr="009443B5" w:rsidRDefault="00F834BB" w:rsidP="009443B5">
      <w:pPr>
        <w:spacing w:line="360" w:lineRule="auto"/>
        <w:ind w:firstLine="720"/>
        <w:jc w:val="both"/>
        <w:rPr>
          <w:rFonts w:cstheme="majorBidi"/>
        </w:rPr>
      </w:pPr>
      <w:r w:rsidRPr="009443B5">
        <w:rPr>
          <w:rFonts w:cstheme="majorBidi"/>
        </w:rPr>
        <w:t xml:space="preserve">The project covers the </w:t>
      </w:r>
      <w:r w:rsidR="0045393B">
        <w:rPr>
          <w:rFonts w:cstheme="majorBidi"/>
        </w:rPr>
        <w:t>full</w:t>
      </w:r>
      <w:r w:rsidRPr="009443B5">
        <w:rPr>
          <w:rFonts w:cstheme="majorBidi"/>
        </w:rPr>
        <w:t xml:space="preserve"> complaint management lifecycle, from complaint intake to resolution tracking. </w:t>
      </w:r>
      <w:r w:rsidR="007227CD">
        <w:rPr>
          <w:rFonts w:cstheme="majorBidi"/>
        </w:rPr>
        <w:t xml:space="preserve">After the system </w:t>
      </w:r>
      <w:r w:rsidR="005E3D68">
        <w:rPr>
          <w:rFonts w:cstheme="majorBidi"/>
        </w:rPr>
        <w:t>receives a complaint</w:t>
      </w:r>
      <w:r w:rsidRPr="009443B5">
        <w:rPr>
          <w:rFonts w:cstheme="majorBidi"/>
        </w:rPr>
        <w:t xml:space="preserve">, </w:t>
      </w:r>
      <w:r w:rsidR="005E3D68">
        <w:rPr>
          <w:rFonts w:cstheme="majorBidi"/>
        </w:rPr>
        <w:t xml:space="preserve">it </w:t>
      </w:r>
      <w:r w:rsidRPr="009443B5">
        <w:rPr>
          <w:rFonts w:cstheme="majorBidi"/>
        </w:rPr>
        <w:t xml:space="preserve">determines whether human intervention is necessary or if it can be handled automatically by the chatbot. The chatbot is responsible for handling simple or recurrent issues, such as basic inquiries or frequently asked questions, while more complex or emotionally charged complaints are escalated to human agents. Throughout this process, InnovaCX regularly monitors and reports the </w:t>
      </w:r>
      <w:r w:rsidR="00F4586D">
        <w:rPr>
          <w:rFonts w:cstheme="majorBidi"/>
        </w:rPr>
        <w:t>bot’s performance</w:t>
      </w:r>
      <w:r w:rsidRPr="009443B5">
        <w:rPr>
          <w:rFonts w:cstheme="majorBidi"/>
        </w:rPr>
        <w:t xml:space="preserve">, showing the percentage of total complaints that are resolved automatically and </w:t>
      </w:r>
      <w:r w:rsidR="00F4586D">
        <w:rPr>
          <w:rFonts w:cstheme="majorBidi"/>
        </w:rPr>
        <w:t xml:space="preserve">the </w:t>
      </w:r>
      <w:r w:rsidRPr="009443B5">
        <w:rPr>
          <w:rFonts w:cstheme="majorBidi"/>
        </w:rPr>
        <w:t xml:space="preserve">extent </w:t>
      </w:r>
      <w:r w:rsidR="00F4586D">
        <w:rPr>
          <w:rFonts w:cstheme="majorBidi"/>
        </w:rPr>
        <w:t xml:space="preserve">to which </w:t>
      </w:r>
      <w:r w:rsidRPr="009443B5">
        <w:rPr>
          <w:rFonts w:cstheme="majorBidi"/>
        </w:rPr>
        <w:t xml:space="preserve">human intervention remains necessary. For example, the system will be able to identify that out of 200 incoming complaints, the chatbot successfully handled 140 cases, while the remaining 60 were escalated for manual review. </w:t>
      </w:r>
    </w:p>
    <w:p w14:paraId="670FBF40" w14:textId="15D27ADA" w:rsidR="008F0C91" w:rsidRPr="009443B5" w:rsidRDefault="008F0C91" w:rsidP="009443B5">
      <w:pPr>
        <w:spacing w:line="360" w:lineRule="auto"/>
        <w:ind w:firstLine="720"/>
        <w:jc w:val="both"/>
        <w:rPr>
          <w:rFonts w:cstheme="majorBidi"/>
        </w:rPr>
      </w:pPr>
      <w:r w:rsidRPr="009443B5">
        <w:rPr>
          <w:rFonts w:cstheme="majorBidi"/>
        </w:rPr>
        <w:t xml:space="preserve">A prioritization model will then combine sentiment, severity, and customer value to assign a dynamic priority score that establishes the sequence in which complaints should be addressed. To determine the importance of a complaint, the priority engine combines a number of factors, such as sentiment score, emotional intensity, the type of issue, and the customer's value or complaint history. Routine or low-priority cases are sent to the chatbot layer for automated assistance, while high-priority cases are automatically routed to the relevant department, guaranteeing that urgent issues are resolved as quickly as possible. </w:t>
      </w:r>
    </w:p>
    <w:p w14:paraId="2A207515" w14:textId="77777777" w:rsidR="008F0C91" w:rsidRPr="009443B5" w:rsidRDefault="008F0C91" w:rsidP="009443B5">
      <w:pPr>
        <w:spacing w:line="360" w:lineRule="auto"/>
        <w:ind w:firstLine="720"/>
        <w:jc w:val="both"/>
        <w:rPr>
          <w:rFonts w:cstheme="majorBidi"/>
        </w:rPr>
      </w:pPr>
      <w:r w:rsidRPr="009443B5">
        <w:rPr>
          <w:rFonts w:cstheme="majorBidi"/>
        </w:rPr>
        <w:t xml:space="preserve">A key feature of InnovaCX is the interactive management dashboard, which offers real-time insights into system performance and operational responsiveness. The dashboard will show the total number of complaints received, how many of those were successfully resolved, and how many were classified as high priority. Additionally, it keeps track of each complaint's overall time to closure, allowing managers to </w:t>
      </w:r>
      <w:r w:rsidRPr="009443B5">
        <w:rPr>
          <w:rFonts w:cstheme="majorBidi"/>
        </w:rPr>
        <w:lastRenderedPageBreak/>
        <w:t xml:space="preserve">keep an eye on the average resolution times and identify workflow bottlenecks. For evaluation, key performance indicators (KPIs) such as response time, resolution efficiency, and the ratio of automated to manual resolutions will be clearly visualized. </w:t>
      </w:r>
    </w:p>
    <w:p w14:paraId="651ACD88" w14:textId="61EE020D" w:rsidR="008F0C91" w:rsidRPr="009443B5" w:rsidRDefault="008F0C91" w:rsidP="009443B5">
      <w:pPr>
        <w:spacing w:line="360" w:lineRule="auto"/>
        <w:ind w:firstLine="720"/>
        <w:jc w:val="both"/>
        <w:rPr>
          <w:rFonts w:cstheme="majorBidi"/>
        </w:rPr>
      </w:pPr>
      <w:r w:rsidRPr="009443B5">
        <w:rPr>
          <w:rFonts w:cstheme="majorBidi"/>
        </w:rPr>
        <w:t xml:space="preserve">The dashboard will also include a recommender module that suggests how each complaint should be addressed or resolved based on previous resolution patterns and categorized complaint types. For instance, if there's a complaint related to air conditioning, the system will automatically recommend directing it to the maintenance department, and may even recommend the next course of action. These features ensure that common or recurring problems are resolved quickly across departments. </w:t>
      </w:r>
    </w:p>
    <w:p w14:paraId="41B4313B" w14:textId="77777777" w:rsidR="008F0C91" w:rsidRPr="009443B5" w:rsidRDefault="008F0C91" w:rsidP="009443B5">
      <w:pPr>
        <w:spacing w:line="360" w:lineRule="auto"/>
        <w:ind w:firstLine="720"/>
        <w:jc w:val="both"/>
        <w:rPr>
          <w:rFonts w:cstheme="majorBidi"/>
        </w:rPr>
      </w:pPr>
      <w:r w:rsidRPr="009443B5">
        <w:rPr>
          <w:rFonts w:cstheme="majorBidi"/>
        </w:rPr>
        <w:t xml:space="preserve">Furthermore, a topic-wise categorization and sentiment tracking layer is going to be implemented. This layer offers two levels of insight. First, it identifies the topics that customers complain about most frequently, and second, it analyzes the emotional sentiment within each topic to determine which areas cause the highest levels of dissatisfaction or frustration. Together, these insights help management in making well-informed decisions regarding raising customer service standards and operating procedures. </w:t>
      </w:r>
    </w:p>
    <w:p w14:paraId="67A6E9CD" w14:textId="3BF7D629" w:rsidR="7777D984" w:rsidRPr="009443B5" w:rsidRDefault="008F0C91" w:rsidP="009443B5">
      <w:pPr>
        <w:spacing w:line="360" w:lineRule="auto"/>
        <w:ind w:firstLine="720"/>
        <w:jc w:val="both"/>
        <w:rPr>
          <w:rFonts w:cstheme="majorBidi"/>
        </w:rPr>
      </w:pPr>
      <w:r w:rsidRPr="009443B5">
        <w:rPr>
          <w:rFonts w:cstheme="majorBidi"/>
        </w:rPr>
        <w:t xml:space="preserve">Although the system's pilot organization is Dubai CommerCity, InnovaCX is made to be scalable and easily modified for implementation in other industries that handle high volumes of customer complaints. </w:t>
      </w:r>
    </w:p>
    <w:p w14:paraId="767E849C" w14:textId="4AAEAAB7" w:rsidR="00A81644" w:rsidRPr="009443B5" w:rsidRDefault="00A81644" w:rsidP="009443B5">
      <w:pPr>
        <w:pStyle w:val="Heading2"/>
        <w:spacing w:line="360" w:lineRule="auto"/>
      </w:pPr>
      <w:bookmarkStart w:id="6" w:name="_Toc212584838"/>
      <w:bookmarkStart w:id="7" w:name="_Toc191924610"/>
      <w:r w:rsidRPr="009443B5">
        <w:t>Competitor Solutions and Their Limitations</w:t>
      </w:r>
      <w:bookmarkEnd w:id="6"/>
    </w:p>
    <w:p w14:paraId="36462007" w14:textId="77A9319F" w:rsidR="00224445" w:rsidRPr="009443B5" w:rsidRDefault="00224445" w:rsidP="009443B5">
      <w:pPr>
        <w:spacing w:line="360" w:lineRule="auto"/>
        <w:ind w:firstLine="720"/>
        <w:jc w:val="both"/>
        <w:rPr>
          <w:rFonts w:cstheme="majorBidi"/>
        </w:rPr>
      </w:pPr>
      <w:r w:rsidRPr="009443B5">
        <w:rPr>
          <w:rFonts w:cstheme="majorBidi"/>
        </w:rPr>
        <w:t xml:space="preserve">Several platforms in today's market provide tools for automating customer service and complaint management, yet very few incorporate emotion detection or prioritization based on customer sentiment. Among the most established and recognized solutions is Salesforce Service Cloud, a customer relationship management (CRM) platform, providing ticket tracking, workflow automation, and analytics (Carpio-Talleux, 2025). However, it depends heavily on manual categorization and rule-based logic. It does not analyze emotion or urgency from customer messages, which means that emotionally critical issues may not be prioritized or would get overridden and lost. </w:t>
      </w:r>
    </w:p>
    <w:p w14:paraId="2DA2DA5A" w14:textId="7E3CA595" w:rsidR="00224445" w:rsidRPr="009443B5" w:rsidRDefault="00224445" w:rsidP="009443B5">
      <w:pPr>
        <w:spacing w:line="360" w:lineRule="auto"/>
        <w:ind w:firstLine="720"/>
        <w:jc w:val="both"/>
        <w:rPr>
          <w:rFonts w:cstheme="majorBidi"/>
        </w:rPr>
      </w:pPr>
      <w:r w:rsidRPr="009443B5">
        <w:rPr>
          <w:rFonts w:cstheme="majorBidi"/>
        </w:rPr>
        <w:t xml:space="preserve">IBM Watson Assistant represents another notable competitor that utilizes artificial intelligence and natural language processing (NLP) for chatbot automation and sentiment detection within text-based complaints. While effective for basic automation, its analysis remains limited to textual cues and does not integrate voice-based sentiment or real-time prioritization (Kemp, 2021). It also lacks a prioritization engine that evaluates how urgent </w:t>
      </w:r>
      <w:r w:rsidR="00127CD1" w:rsidRPr="009443B5">
        <w:rPr>
          <w:rFonts w:cstheme="majorBidi"/>
        </w:rPr>
        <w:t xml:space="preserve">or severe </w:t>
      </w:r>
      <w:r w:rsidRPr="009443B5">
        <w:rPr>
          <w:rFonts w:cstheme="majorBidi"/>
        </w:rPr>
        <w:t xml:space="preserve">a complaint is, nor does it provide insight into how </w:t>
      </w:r>
      <w:r w:rsidR="00127CD1" w:rsidRPr="009443B5">
        <w:rPr>
          <w:rFonts w:cstheme="majorBidi"/>
        </w:rPr>
        <w:t xml:space="preserve">the </w:t>
      </w:r>
      <w:r w:rsidRPr="009443B5">
        <w:rPr>
          <w:rFonts w:cstheme="majorBidi"/>
        </w:rPr>
        <w:t>chatbot</w:t>
      </w:r>
      <w:r w:rsidR="00127CD1" w:rsidRPr="009443B5">
        <w:rPr>
          <w:rFonts w:cstheme="majorBidi"/>
        </w:rPr>
        <w:t>’s</w:t>
      </w:r>
      <w:r w:rsidRPr="009443B5">
        <w:rPr>
          <w:rFonts w:cstheme="majorBidi"/>
        </w:rPr>
        <w:t xml:space="preserve"> respon</w:t>
      </w:r>
      <w:r w:rsidR="00127CD1" w:rsidRPr="009443B5">
        <w:rPr>
          <w:rFonts w:cstheme="majorBidi"/>
        </w:rPr>
        <w:t>ses</w:t>
      </w:r>
      <w:r w:rsidRPr="009443B5">
        <w:rPr>
          <w:rFonts w:cstheme="majorBidi"/>
        </w:rPr>
        <w:t xml:space="preserve"> perform over time. As a result, while Watson excels at automating interactions, it is less effective in managing the emotional context that influences customer satisfaction. </w:t>
      </w:r>
    </w:p>
    <w:p w14:paraId="72055AF4" w14:textId="56410A2D" w:rsidR="00224445" w:rsidRPr="009443B5" w:rsidRDefault="00224445" w:rsidP="009443B5">
      <w:pPr>
        <w:spacing w:line="360" w:lineRule="auto"/>
        <w:ind w:firstLine="720"/>
        <w:jc w:val="both"/>
        <w:rPr>
          <w:rFonts w:cstheme="majorBidi"/>
        </w:rPr>
      </w:pPr>
      <w:r w:rsidRPr="009443B5">
        <w:rPr>
          <w:rFonts w:cstheme="majorBidi"/>
        </w:rPr>
        <w:lastRenderedPageBreak/>
        <w:t xml:space="preserve">Other well-known platforms such as Freshdesk and Zendesk, offer efficient customer service automation and ticketing systems. They are effective for tracking resolution progress and managing large numbers of complaints they do not analyze the emotional state of the customer, nor prioritize responses (Panah, 2025). Similarly, emerging tools like Cogito and CallMiner provide voice analytics to assess tone and sentiment in live calls. However, they are designed primarily toward call centers and lack integration with text-based complaints or CRM systems (James, 2025). They also require subscriptions and are costly to implement, limiting their scalability and making them less suitable for organization-wide deployment or smaller enterprises. </w:t>
      </w:r>
    </w:p>
    <w:p w14:paraId="70A679C3" w14:textId="4C7D5559" w:rsidR="7777D984" w:rsidRPr="009443B5" w:rsidRDefault="00224445" w:rsidP="009443B5">
      <w:pPr>
        <w:spacing w:line="360" w:lineRule="auto"/>
        <w:ind w:firstLine="720"/>
        <w:jc w:val="both"/>
        <w:rPr>
          <w:rFonts w:cstheme="majorBidi"/>
        </w:rPr>
      </w:pPr>
      <w:r w:rsidRPr="009443B5">
        <w:rPr>
          <w:rFonts w:cstheme="majorBidi"/>
        </w:rPr>
        <w:t xml:space="preserve">InnovaCX fills these gaps by combining both text and audio emotion analysis with a dynamic prioritization model that accounts for sentiment, severity, and customer value. It not only categorizes complaints and determines urgency, but also features a dashboard that visualizes complaint flow, resolution metrics, and system performance. This dual focus on emotional intelligence and performance, as well as the integration of both text and audio analysis, gives InnovaCX a unique competitive advantage over existing market solutions. </w:t>
      </w:r>
    </w:p>
    <w:p w14:paraId="29DE5B3E" w14:textId="1016B674" w:rsidR="00A81644" w:rsidRPr="009443B5" w:rsidRDefault="00A81644" w:rsidP="009443B5">
      <w:pPr>
        <w:pStyle w:val="Heading2"/>
        <w:spacing w:line="360" w:lineRule="auto"/>
      </w:pPr>
      <w:bookmarkStart w:id="8" w:name="_Toc212584839"/>
      <w:r w:rsidRPr="009443B5">
        <w:t>Target Niche</w:t>
      </w:r>
      <w:bookmarkEnd w:id="8"/>
    </w:p>
    <w:p w14:paraId="7DB7354E" w14:textId="77AAD6F7" w:rsidR="00684A63" w:rsidRPr="009443B5" w:rsidRDefault="00684A63" w:rsidP="009443B5">
      <w:pPr>
        <w:spacing w:line="360" w:lineRule="auto"/>
        <w:ind w:firstLine="720"/>
        <w:jc w:val="both"/>
        <w:rPr>
          <w:rFonts w:cstheme="majorBidi"/>
        </w:rPr>
      </w:pPr>
      <w:r w:rsidRPr="009443B5">
        <w:rPr>
          <w:rFonts w:cstheme="majorBidi"/>
        </w:rPr>
        <w:t xml:space="preserve">Although InnovaCX is being developed in collaboration with Dubai CommerCity, it is designed as a general-purpose and scalable solution that can be implemented or adopted by any organization that receives a high volume of customer complaints and inquiries. Its adaptability makes it suitable for companies in sectors such as e-commerce, logistics, government agencies, and delivery companies that deal with both text-based and verbal communication from their customers, and all of which rely heavily on customer satisfaction and timely complaint resolution. </w:t>
      </w:r>
    </w:p>
    <w:p w14:paraId="7884F5BB" w14:textId="57DEDC23" w:rsidR="00684A63" w:rsidRPr="009443B5" w:rsidRDefault="00684A63" w:rsidP="009443B5">
      <w:pPr>
        <w:spacing w:line="360" w:lineRule="auto"/>
        <w:ind w:firstLine="720"/>
        <w:jc w:val="both"/>
        <w:rPr>
          <w:rFonts w:cstheme="majorBidi"/>
        </w:rPr>
      </w:pPr>
      <w:r w:rsidRPr="009443B5">
        <w:rPr>
          <w:rFonts w:cstheme="majorBidi"/>
        </w:rPr>
        <w:t xml:space="preserve">The system is especially valuable for organizations that already use a CRM or ticketing system but lack advanced prioritization or emotional intelligence features. Instead of replacing existing infrastructure, InnovaCX acts as an enhancement layer that improves its efficiency by adding a smart analytical layer capable of understanding sentiment, ranking urgency, and recommending solutions. Unlike many systems that are rigidly tied to a specific company's infrastructure, InnovaCX is flexible, allowing it to </w:t>
      </w:r>
      <w:r w:rsidR="2AC1AE71" w:rsidRPr="2AC1AE71">
        <w:rPr>
          <w:rFonts w:cstheme="majorBidi"/>
        </w:rPr>
        <w:t>work alongside</w:t>
      </w:r>
      <w:r w:rsidRPr="009443B5">
        <w:rPr>
          <w:rFonts w:cstheme="majorBidi"/>
        </w:rPr>
        <w:t xml:space="preserve"> existing CRMs or helpdesk platforms. This makes it ideal for those seeking to optimize and enhance their existing workflows rather than undertake costly replacements </w:t>
      </w:r>
      <w:r w:rsidR="00DF4CF8" w:rsidRPr="009443B5">
        <w:rPr>
          <w:rFonts w:cstheme="majorBidi"/>
        </w:rPr>
        <w:t>of</w:t>
      </w:r>
      <w:r w:rsidRPr="009443B5">
        <w:rPr>
          <w:rFonts w:cstheme="majorBidi"/>
        </w:rPr>
        <w:t xml:space="preserve"> their full system. </w:t>
      </w:r>
    </w:p>
    <w:p w14:paraId="6A88E9DF" w14:textId="251554A3" w:rsidR="00A81644" w:rsidRPr="009443B5" w:rsidRDefault="00684A63" w:rsidP="009443B5">
      <w:pPr>
        <w:spacing w:line="360" w:lineRule="auto"/>
        <w:ind w:firstLine="720"/>
        <w:jc w:val="both"/>
        <w:rPr>
          <w:rFonts w:cstheme="majorBidi"/>
        </w:rPr>
      </w:pPr>
      <w:r w:rsidRPr="009443B5">
        <w:rPr>
          <w:rFonts w:cstheme="majorBidi"/>
        </w:rPr>
        <w:t xml:space="preserve">InnovaCX's adaptability means that it can support small and medium-sized enterprises that handle customer inquiries through emails or web forms, as well as large corporations managing thousands of calls per day. For Dubai CommerCity, InnovaCX will act as a pilot implementation that demonstrates how AI </w:t>
      </w:r>
      <w:r w:rsidRPr="009443B5">
        <w:rPr>
          <w:rFonts w:cstheme="majorBidi"/>
        </w:rPr>
        <w:lastRenderedPageBreak/>
        <w:t>can transform complaint management into a more efficient, empathetic, and data-driven process that can later be replicated in other organizations. These features aim to improve customer retention and brand reputation, not only for DCC but it can serve as a potential reference model for how AI-powered sentiment analysis and prioritization can enhance customer relationship</w:t>
      </w:r>
      <w:r w:rsidR="00DF4CF8" w:rsidRPr="009443B5">
        <w:rPr>
          <w:rFonts w:cstheme="majorBidi"/>
        </w:rPr>
        <w:t>s</w:t>
      </w:r>
      <w:r w:rsidRPr="009443B5">
        <w:rPr>
          <w:rFonts w:cstheme="majorBidi"/>
        </w:rPr>
        <w:t xml:space="preserve"> across diverse sectors in the UAE and beyond. </w:t>
      </w:r>
    </w:p>
    <w:p w14:paraId="2111C873" w14:textId="12FBDFE5" w:rsidR="001E71C0" w:rsidRPr="009443B5" w:rsidRDefault="001E27AB" w:rsidP="009443B5">
      <w:pPr>
        <w:pStyle w:val="Heading2"/>
        <w:spacing w:line="360" w:lineRule="auto"/>
      </w:pPr>
      <w:bookmarkStart w:id="9" w:name="_Toc212584840"/>
      <w:r w:rsidRPr="009443B5">
        <w:t>Economic</w:t>
      </w:r>
      <w:r w:rsidR="004C7FFC" w:rsidRPr="009443B5">
        <w:t xml:space="preserve"> Feasibility</w:t>
      </w:r>
      <w:bookmarkEnd w:id="9"/>
    </w:p>
    <w:p w14:paraId="00E730FC" w14:textId="291DF422" w:rsidR="2AC1AE71" w:rsidRDefault="2AC1AE71" w:rsidP="2AC1AE71">
      <w:pPr>
        <w:spacing w:line="360" w:lineRule="auto"/>
        <w:ind w:firstLine="720"/>
        <w:jc w:val="both"/>
        <w:rPr>
          <w:rFonts w:cstheme="majorBidi"/>
        </w:rPr>
      </w:pPr>
      <w:r w:rsidRPr="2AC1AE71">
        <w:rPr>
          <w:rFonts w:cstheme="majorBidi"/>
        </w:rPr>
        <w:t>The development of InnovaCX is financially feasible as it will be developed and deployed using AWS services</w:t>
      </w:r>
      <w:r w:rsidR="06A5CFCA" w:rsidRPr="06A5CFCA">
        <w:rPr>
          <w:rFonts w:cstheme="majorBidi"/>
        </w:rPr>
        <w:t xml:space="preserve"> </w:t>
      </w:r>
      <w:r w:rsidR="5C00A895" w:rsidRPr="5C00A895">
        <w:rPr>
          <w:rFonts w:cstheme="majorBidi"/>
        </w:rPr>
        <w:t>and basing it off a rough estimation using AWS cost estimators,</w:t>
      </w:r>
      <w:r w:rsidR="650AA703" w:rsidRPr="650AA703">
        <w:rPr>
          <w:rFonts w:cstheme="majorBidi"/>
        </w:rPr>
        <w:t xml:space="preserve"> for a pilot demonstration the relative costs </w:t>
      </w:r>
      <w:r w:rsidR="6B01DE0D" w:rsidRPr="6B01DE0D">
        <w:rPr>
          <w:rFonts w:cstheme="majorBidi"/>
        </w:rPr>
        <w:t>were calculated to be in the range between $</w:t>
      </w:r>
      <w:r w:rsidR="6BA3C69B" w:rsidRPr="6BA3C69B">
        <w:rPr>
          <w:rFonts w:cstheme="majorBidi"/>
        </w:rPr>
        <w:t xml:space="preserve">180 - </w:t>
      </w:r>
      <w:r w:rsidR="2C6413C9" w:rsidRPr="2C6413C9">
        <w:rPr>
          <w:rFonts w:cstheme="majorBidi"/>
        </w:rPr>
        <w:t>$200</w:t>
      </w:r>
      <w:r w:rsidR="0804FA18" w:rsidRPr="0804FA18">
        <w:rPr>
          <w:rFonts w:cstheme="majorBidi"/>
        </w:rPr>
        <w:t xml:space="preserve">. </w:t>
      </w:r>
      <w:r w:rsidR="271AE89D" w:rsidRPr="271AE89D">
        <w:rPr>
          <w:rFonts w:cstheme="majorBidi"/>
        </w:rPr>
        <w:t xml:space="preserve">Depending on </w:t>
      </w:r>
      <w:r w:rsidR="6B44B9B6" w:rsidRPr="6B44B9B6">
        <w:rPr>
          <w:rFonts w:cstheme="majorBidi"/>
        </w:rPr>
        <w:t xml:space="preserve">differing use </w:t>
      </w:r>
      <w:r w:rsidR="3DDF1CA2" w:rsidRPr="3DDF1CA2">
        <w:rPr>
          <w:rFonts w:cstheme="majorBidi"/>
        </w:rPr>
        <w:t xml:space="preserve">cases and larger </w:t>
      </w:r>
      <w:r w:rsidR="03DF8B62" w:rsidRPr="03DF8B62">
        <w:rPr>
          <w:rFonts w:cstheme="majorBidi"/>
        </w:rPr>
        <w:t>data sets</w:t>
      </w:r>
      <w:r w:rsidR="7C005405" w:rsidRPr="7C005405">
        <w:rPr>
          <w:rFonts w:cstheme="majorBidi"/>
        </w:rPr>
        <w:t>,</w:t>
      </w:r>
      <w:r w:rsidR="03DF8B62" w:rsidRPr="03DF8B62">
        <w:rPr>
          <w:rFonts w:cstheme="majorBidi"/>
        </w:rPr>
        <w:t xml:space="preserve"> the costs will </w:t>
      </w:r>
      <w:r w:rsidR="660469C0" w:rsidRPr="660469C0">
        <w:rPr>
          <w:rFonts w:cstheme="majorBidi"/>
        </w:rPr>
        <w:t xml:space="preserve">increase, </w:t>
      </w:r>
      <w:r w:rsidR="71F6E258" w:rsidRPr="71F6E258">
        <w:rPr>
          <w:rFonts w:cstheme="majorBidi"/>
        </w:rPr>
        <w:t>although remains in the range of being deemed</w:t>
      </w:r>
      <w:r w:rsidR="0F8EC794" w:rsidRPr="0F8EC794">
        <w:rPr>
          <w:rFonts w:cstheme="majorBidi"/>
        </w:rPr>
        <w:t xml:space="preserve"> financially </w:t>
      </w:r>
      <w:r w:rsidR="7C005405" w:rsidRPr="7C005405">
        <w:rPr>
          <w:rFonts w:cstheme="majorBidi"/>
        </w:rPr>
        <w:t>feasible</w:t>
      </w:r>
      <w:r w:rsidR="6D9A75DD" w:rsidRPr="6D9A75DD">
        <w:rPr>
          <w:rFonts w:cstheme="majorBidi"/>
        </w:rPr>
        <w:t xml:space="preserve"> and a worthwhile investment.</w:t>
      </w:r>
    </w:p>
    <w:p w14:paraId="31929C83" w14:textId="37BCA669" w:rsidR="004C7FFC" w:rsidRPr="009443B5" w:rsidRDefault="004C7FFC" w:rsidP="009443B5">
      <w:pPr>
        <w:spacing w:line="360" w:lineRule="auto"/>
        <w:ind w:firstLine="720"/>
        <w:jc w:val="both"/>
        <w:rPr>
          <w:rFonts w:cstheme="majorBidi"/>
        </w:rPr>
      </w:pPr>
      <w:r w:rsidRPr="009443B5">
        <w:rPr>
          <w:rFonts w:cstheme="majorBidi"/>
        </w:rPr>
        <w:t xml:space="preserve">The project management platform Notion will be utilized under its free academic plan. All APIs and essential development tools used are open source and free. In order to guarantee smooth progress, DCC has agreed to offer us limited supplementary funding in the event that additional costs exceed the credits allotted. </w:t>
      </w:r>
    </w:p>
    <w:p w14:paraId="2159801A" w14:textId="6CB129A4" w:rsidR="001E27AB" w:rsidRPr="009443B5" w:rsidRDefault="004C7FFC" w:rsidP="009443B5">
      <w:pPr>
        <w:spacing w:line="360" w:lineRule="auto"/>
        <w:ind w:firstLine="720"/>
        <w:jc w:val="both"/>
        <w:rPr>
          <w:rFonts w:cstheme="majorBidi"/>
        </w:rPr>
      </w:pPr>
      <w:r w:rsidRPr="009443B5">
        <w:rPr>
          <w:rFonts w:cstheme="majorBidi"/>
        </w:rPr>
        <w:t xml:space="preserve">Overall, the project can be completed without incurring any personal expenses, making it sustainable and economically feasible within the allocated budget. </w:t>
      </w:r>
    </w:p>
    <w:p w14:paraId="778EB37B" w14:textId="686B5B7C" w:rsidR="001B54FE" w:rsidRPr="009443B5" w:rsidRDefault="001B54FE" w:rsidP="009443B5">
      <w:pPr>
        <w:pStyle w:val="Heading2"/>
        <w:spacing w:line="360" w:lineRule="auto"/>
      </w:pPr>
      <w:bookmarkStart w:id="10" w:name="_Toc212584841"/>
      <w:r w:rsidRPr="009443B5">
        <w:t>Organizational Feasibility</w:t>
      </w:r>
      <w:bookmarkEnd w:id="10"/>
      <w:r w:rsidRPr="009443B5">
        <w:t xml:space="preserve"> </w:t>
      </w:r>
    </w:p>
    <w:p w14:paraId="093BEABD" w14:textId="77777777" w:rsidR="001E27AB" w:rsidRPr="009443B5" w:rsidRDefault="001E27AB" w:rsidP="009443B5">
      <w:pPr>
        <w:spacing w:line="360" w:lineRule="auto"/>
        <w:ind w:firstLine="720"/>
        <w:jc w:val="both"/>
        <w:rPr>
          <w:rFonts w:cstheme="majorBidi"/>
        </w:rPr>
      </w:pPr>
      <w:r w:rsidRPr="009443B5">
        <w:rPr>
          <w:rFonts w:cstheme="majorBidi"/>
        </w:rPr>
        <w:t xml:space="preserve">The development of InnovaCX is organizationally feasible, as all required resources and infrastructure are already in place within Dubai CommerCity. The organization has provided access to the necessary dataset, ensuring full support throughout development. The data will comply with confidentiality and privacy standards, and the team will follow all required handling procedures. </w:t>
      </w:r>
    </w:p>
    <w:p w14:paraId="4AFA0CCE" w14:textId="18FA1EAF" w:rsidR="001E27AB" w:rsidRPr="009443B5" w:rsidRDefault="001E27AB" w:rsidP="009443B5">
      <w:pPr>
        <w:spacing w:line="360" w:lineRule="auto"/>
        <w:ind w:firstLine="720"/>
        <w:jc w:val="both"/>
        <w:rPr>
          <w:rFonts w:cstheme="majorBidi"/>
        </w:rPr>
      </w:pPr>
      <w:r w:rsidRPr="009443B5">
        <w:rPr>
          <w:rFonts w:cstheme="majorBidi"/>
        </w:rPr>
        <w:t>The project team consists of computer science students with the technical background needed to manage development and integration effectively. Each member has a clearly defined role based on their individual strengths. Dubai CommerCity’s IT department will also provide limited technical support and supervision. With this structure and support, the project is well-positioned for successful completion.</w:t>
      </w:r>
    </w:p>
    <w:p w14:paraId="5328BD80" w14:textId="1C7C09C9" w:rsidR="00A81644" w:rsidRPr="009443B5" w:rsidRDefault="00A81644" w:rsidP="009443B5">
      <w:pPr>
        <w:pStyle w:val="Heading2"/>
        <w:spacing w:line="360" w:lineRule="auto"/>
      </w:pPr>
      <w:bookmarkStart w:id="11" w:name="_Toc212584842"/>
      <w:r w:rsidRPr="009443B5">
        <w:t>Pre-requisites</w:t>
      </w:r>
      <w:bookmarkEnd w:id="11"/>
    </w:p>
    <w:p w14:paraId="5A63EF80" w14:textId="4662884F" w:rsidR="00A81644" w:rsidRPr="009443B5" w:rsidRDefault="3950CE16" w:rsidP="3950CE16">
      <w:pPr>
        <w:spacing w:line="360" w:lineRule="auto"/>
        <w:ind w:firstLine="720"/>
        <w:jc w:val="both"/>
        <w:rPr>
          <w:rFonts w:cstheme="majorBidi"/>
        </w:rPr>
      </w:pPr>
      <w:r w:rsidRPr="3950CE16">
        <w:rPr>
          <w:rFonts w:cstheme="majorBidi"/>
        </w:rPr>
        <w:t xml:space="preserve">Before the process of building the complaint management system begins, multiple requirements must be met to ensure smooth development. These prerequisites outline technical, organizational, and </w:t>
      </w:r>
      <w:r w:rsidRPr="3950CE16">
        <w:rPr>
          <w:rFonts w:cstheme="majorBidi"/>
        </w:rPr>
        <w:lastRenderedPageBreak/>
        <w:t xml:space="preserve">knowledge areas that the foundation of the project relies on. Meeting these prerequisites will mitigate risks and ease integration. </w:t>
      </w:r>
    </w:p>
    <w:p w14:paraId="5FFB9EE7" w14:textId="6E461051" w:rsidR="00A81644" w:rsidRPr="009443B5" w:rsidRDefault="0D9D6ADD" w:rsidP="009443B5">
      <w:pPr>
        <w:pStyle w:val="Heading3"/>
        <w:spacing w:line="360" w:lineRule="auto"/>
        <w:jc w:val="both"/>
        <w:rPr>
          <w:rFonts w:eastAsia="Calibri"/>
          <w:b w:val="0"/>
          <w:bCs w:val="0"/>
          <w:sz w:val="22"/>
          <w:szCs w:val="22"/>
        </w:rPr>
      </w:pPr>
      <w:bookmarkStart w:id="12" w:name="_Toc212584843"/>
      <w:r w:rsidRPr="009443B5">
        <w:t>Technical Prerequisites</w:t>
      </w:r>
      <w:bookmarkEnd w:id="12"/>
    </w:p>
    <w:p w14:paraId="1288013E" w14:textId="0C29DE8B" w:rsidR="00A81644" w:rsidRPr="009443B5" w:rsidRDefault="0D9D6ADD" w:rsidP="009443B5">
      <w:pPr>
        <w:spacing w:line="360" w:lineRule="auto"/>
        <w:ind w:firstLine="720"/>
        <w:jc w:val="both"/>
        <w:rPr>
          <w:rFonts w:cstheme="majorBidi"/>
        </w:rPr>
      </w:pPr>
      <w:r w:rsidRPr="009443B5">
        <w:rPr>
          <w:rFonts w:cstheme="majorBidi"/>
        </w:rPr>
        <w:t>The first step is setting up the core technical environment and access configurations. This includes the backend and frontend structure, along with a secure cloud environment to host all main components such as the chatbot, transcription service, sentiment analysis model, and centralized database. The system should be scalable and easily adaptable to future integrations or data sources.</w:t>
      </w:r>
    </w:p>
    <w:p w14:paraId="6527F820" w14:textId="10EA1E98" w:rsidR="00A81644" w:rsidRPr="009443B5" w:rsidRDefault="0D9D6ADD" w:rsidP="009443B5">
      <w:pPr>
        <w:spacing w:line="360" w:lineRule="auto"/>
        <w:ind w:firstLine="720"/>
        <w:jc w:val="both"/>
        <w:rPr>
          <w:rFonts w:cstheme="majorBidi"/>
        </w:rPr>
      </w:pPr>
      <w:r w:rsidRPr="009443B5">
        <w:rPr>
          <w:rFonts w:cstheme="majorBidi"/>
        </w:rPr>
        <w:t>All API keys and authentication credentials must be obtained and secured to allow smooth communication between modules. A Git environment must also be set up for version control and source management, ensuring the team works on the same codebase, maintains consistency, and can easily trace or roll back changes when needed.</w:t>
      </w:r>
    </w:p>
    <w:p w14:paraId="50BEE6F6" w14:textId="0B764A67" w:rsidR="00A81644" w:rsidRPr="009443B5" w:rsidRDefault="0D9D6ADD" w:rsidP="009443B5">
      <w:pPr>
        <w:pStyle w:val="Heading3"/>
        <w:spacing w:line="360" w:lineRule="auto"/>
        <w:jc w:val="both"/>
        <w:rPr>
          <w:rFonts w:eastAsia="Calibri"/>
          <w:sz w:val="22"/>
          <w:szCs w:val="22"/>
        </w:rPr>
      </w:pPr>
      <w:bookmarkStart w:id="13" w:name="_Toc212584844"/>
      <w:r w:rsidRPr="009443B5">
        <w:t>Data Prerequisites</w:t>
      </w:r>
      <w:bookmarkEnd w:id="13"/>
    </w:p>
    <w:p w14:paraId="25074642" w14:textId="0117EF42" w:rsidR="00A81644" w:rsidRPr="009443B5" w:rsidRDefault="3950CE16" w:rsidP="3950CE16">
      <w:pPr>
        <w:spacing w:line="360" w:lineRule="auto"/>
        <w:ind w:firstLine="720"/>
        <w:jc w:val="both"/>
        <w:rPr>
          <w:rFonts w:cstheme="majorBidi"/>
        </w:rPr>
      </w:pPr>
      <w:r w:rsidRPr="3950CE16">
        <w:rPr>
          <w:rFonts w:cstheme="majorBidi"/>
        </w:rPr>
        <w:t>A large, clean, and ready-to-use dataset is required for developing the complaint management system. Dubai CommerCity will provide a database of previous customer complaints and inquiries to train the sentiment analysis model. All phone logs have been transcribed, and text-based complaints have been scrubbed of sensitive details, giving the team prepared data to build on.</w:t>
      </w:r>
    </w:p>
    <w:p w14:paraId="07426B13" w14:textId="2A64BE20" w:rsidR="00A81644" w:rsidRPr="009443B5" w:rsidRDefault="0D9D6ADD" w:rsidP="009443B5">
      <w:pPr>
        <w:spacing w:line="360" w:lineRule="auto"/>
        <w:ind w:firstLine="720"/>
        <w:jc w:val="both"/>
        <w:rPr>
          <w:rFonts w:cstheme="majorBidi"/>
        </w:rPr>
      </w:pPr>
      <w:r w:rsidRPr="009443B5">
        <w:rPr>
          <w:rFonts w:cstheme="majorBidi"/>
        </w:rPr>
        <w:t>Personally identifiable information such as names, phone numbers, and email addresses must remain removed to maintain confidentiality and comply with data protection standards. The data must be securely stored and accessed under company confidentiality agreements. The dataset should also be diverse, covering different customer types and complaint categories, to help the model recognize emotion, urgency, and tone more accurately.</w:t>
      </w:r>
    </w:p>
    <w:p w14:paraId="37BC9EFD" w14:textId="7CA1F5E3" w:rsidR="00A81644" w:rsidRPr="009443B5" w:rsidRDefault="0D9D6ADD" w:rsidP="009443B5">
      <w:pPr>
        <w:pStyle w:val="Heading3"/>
        <w:spacing w:line="360" w:lineRule="auto"/>
        <w:jc w:val="both"/>
        <w:rPr>
          <w:rFonts w:eastAsia="Calibri"/>
          <w:sz w:val="22"/>
          <w:szCs w:val="22"/>
        </w:rPr>
      </w:pPr>
      <w:bookmarkStart w:id="14" w:name="_Toc212584845"/>
      <w:r w:rsidRPr="009443B5">
        <w:t>Organizational Access Prerequisites</w:t>
      </w:r>
      <w:bookmarkEnd w:id="14"/>
    </w:p>
    <w:p w14:paraId="270F0C4E" w14:textId="7CA468B3" w:rsidR="00A81644" w:rsidRPr="009443B5" w:rsidRDefault="0D9D6ADD" w:rsidP="009443B5">
      <w:pPr>
        <w:spacing w:line="360" w:lineRule="auto"/>
        <w:ind w:firstLine="720"/>
        <w:jc w:val="both"/>
        <w:rPr>
          <w:rFonts w:cstheme="majorBidi"/>
        </w:rPr>
      </w:pPr>
      <w:r w:rsidRPr="009443B5">
        <w:rPr>
          <w:rFonts w:cstheme="majorBidi"/>
        </w:rPr>
        <w:t xml:space="preserve">Formal approval from </w:t>
      </w:r>
      <w:r w:rsidRPr="4B5588B0">
        <w:rPr>
          <w:rFonts w:cstheme="majorBidi"/>
        </w:rPr>
        <w:t>Dubai CommerCity</w:t>
      </w:r>
      <w:r w:rsidRPr="009443B5">
        <w:rPr>
          <w:rFonts w:cstheme="majorBidi"/>
        </w:rPr>
        <w:t xml:space="preserve"> must be granted to allow the use of internal complaint data for training the sentiment analysis model, with confidentiality agreements in place to protect all information. The team must also have secure access to the database and cloud environments provided by the organization. Roles and responsibilities should be clearly defined to maintain accountability and ensure proper handling of data and system resources throughout development.</w:t>
      </w:r>
    </w:p>
    <w:p w14:paraId="051B3A53" w14:textId="5DF706D2" w:rsidR="00A81644" w:rsidRPr="009443B5" w:rsidRDefault="0D9D6ADD" w:rsidP="009443B5">
      <w:pPr>
        <w:pStyle w:val="Heading3"/>
        <w:spacing w:line="360" w:lineRule="auto"/>
        <w:jc w:val="both"/>
        <w:rPr>
          <w:rFonts w:eastAsia="Calibri"/>
          <w:sz w:val="22"/>
          <w:szCs w:val="22"/>
        </w:rPr>
      </w:pPr>
      <w:bookmarkStart w:id="15" w:name="_Toc212584846"/>
      <w:r w:rsidRPr="009443B5">
        <w:t>Knowledge Prerequisites</w:t>
      </w:r>
      <w:bookmarkEnd w:id="15"/>
    </w:p>
    <w:p w14:paraId="119D7603" w14:textId="43E0074D" w:rsidR="007F6440" w:rsidRPr="009443B5" w:rsidRDefault="0D9D6ADD" w:rsidP="009443B5">
      <w:pPr>
        <w:spacing w:line="360" w:lineRule="auto"/>
        <w:ind w:firstLine="720"/>
        <w:jc w:val="both"/>
        <w:rPr>
          <w:rFonts w:cstheme="majorBidi"/>
        </w:rPr>
      </w:pPr>
      <w:r w:rsidRPr="009443B5">
        <w:rPr>
          <w:rFonts w:cstheme="majorBidi"/>
        </w:rPr>
        <w:t xml:space="preserve">Members of the team are required to have a basic understanding of several key concepts, including building machine learning models, managing databases, performing data preprocessing, and evaluating </w:t>
      </w:r>
      <w:r w:rsidRPr="009443B5">
        <w:rPr>
          <w:rFonts w:cstheme="majorBidi"/>
        </w:rPr>
        <w:lastRenderedPageBreak/>
        <w:t>model performance. They should also be familiar with handling large-scale projects and working collaboratively in a shared development environment to ensure smooth coordination and efficient progress throughout the project.</w:t>
      </w:r>
    </w:p>
    <w:p w14:paraId="21A491B6" w14:textId="1AF1D38D" w:rsidR="00A81644" w:rsidRPr="009443B5" w:rsidRDefault="1608637E" w:rsidP="009443B5">
      <w:pPr>
        <w:pStyle w:val="Heading2"/>
        <w:spacing w:line="360" w:lineRule="auto"/>
      </w:pPr>
      <w:bookmarkStart w:id="16" w:name="_Toc212584847"/>
      <w:r w:rsidRPr="009443B5">
        <w:t>Limitations</w:t>
      </w:r>
      <w:bookmarkEnd w:id="16"/>
    </w:p>
    <w:p w14:paraId="603E121D" w14:textId="7D00E624" w:rsidR="1608637E" w:rsidRPr="009443B5" w:rsidRDefault="1608637E" w:rsidP="009443B5">
      <w:pPr>
        <w:spacing w:line="360" w:lineRule="auto"/>
        <w:ind w:firstLine="720"/>
        <w:jc w:val="both"/>
        <w:rPr>
          <w:rFonts w:cstheme="majorBidi"/>
        </w:rPr>
      </w:pPr>
      <w:r w:rsidRPr="009443B5">
        <w:rPr>
          <w:rFonts w:cstheme="majorBidi"/>
        </w:rPr>
        <w:t xml:space="preserve">Even though InnovaCX demonstrates strong potential to improve complaint management and customer satisfaction at Dubai CommerCity, some limitations may arise that could affect its overall performance.  </w:t>
      </w:r>
    </w:p>
    <w:p w14:paraId="1CA7E097" w14:textId="100523C4" w:rsidR="1608637E" w:rsidRPr="009443B5" w:rsidRDefault="1608637E" w:rsidP="009443B5">
      <w:pPr>
        <w:spacing w:line="360" w:lineRule="auto"/>
        <w:ind w:firstLine="720"/>
        <w:jc w:val="both"/>
        <w:rPr>
          <w:rFonts w:cstheme="majorBidi"/>
        </w:rPr>
      </w:pPr>
      <w:r w:rsidRPr="009443B5">
        <w:rPr>
          <w:rFonts w:cstheme="majorBidi"/>
        </w:rPr>
        <w:t xml:space="preserve">Firstly, access to training data sets for machine learning might be limited because usually complaint data is considered highly confidential information and is only shared with authorized individuals. Using synthetic data to train the AI model will not fully reflect how real customers express their emotions or frustrations, so the emotional patterns it learns for sentiment detection could be less reliable. </w:t>
      </w:r>
    </w:p>
    <w:p w14:paraId="2E56B518" w14:textId="3B943EA0" w:rsidR="1608637E" w:rsidRPr="009443B5" w:rsidRDefault="1608637E" w:rsidP="009443B5">
      <w:pPr>
        <w:spacing w:line="360" w:lineRule="auto"/>
        <w:ind w:firstLine="720"/>
        <w:jc w:val="both"/>
        <w:rPr>
          <w:rFonts w:cstheme="majorBidi"/>
        </w:rPr>
      </w:pPr>
      <w:r w:rsidRPr="009443B5">
        <w:rPr>
          <w:rFonts w:cstheme="majorBidi"/>
        </w:rPr>
        <w:t xml:space="preserve">Secondly, audio-based emotion recognition is used to detect the emotional intensity of a customer. However, there might be some inaccuracy in detection due to the diverse backgrounds of customers in terms of their accents, tone of voice (high or low pitch), or even background noise. </w:t>
      </w:r>
    </w:p>
    <w:p w14:paraId="45280977" w14:textId="63B015B5" w:rsidR="1608637E" w:rsidRPr="009443B5" w:rsidRDefault="1608637E" w:rsidP="009443B5">
      <w:pPr>
        <w:spacing w:line="360" w:lineRule="auto"/>
        <w:ind w:firstLine="720"/>
        <w:jc w:val="both"/>
        <w:rPr>
          <w:rFonts w:cstheme="majorBidi"/>
        </w:rPr>
      </w:pPr>
      <w:r w:rsidRPr="009443B5">
        <w:rPr>
          <w:rFonts w:cstheme="majorBidi"/>
        </w:rPr>
        <w:t xml:space="preserve">Thirdly, integrating InnovaCX with Dubai CommerCity’s proprietary APIs, such as customer database and CRMs, might be challenging due to the privacy and restricted access of some company systems. In addition, data format incompatibility issues might arise because data can be stored in different formats across platforms, for example, Excel or JSON, which makes it difficult for systems to communicate, share, or read data consistently. Finally, limited access permissions or security clearance may prevent the team from accessing certain customer complaint information, which could block full integration of InnovaCX.  </w:t>
      </w:r>
    </w:p>
    <w:p w14:paraId="20C8D46F" w14:textId="77777777" w:rsidR="00D7440D" w:rsidRPr="009443B5" w:rsidRDefault="1608637E" w:rsidP="009443B5">
      <w:pPr>
        <w:spacing w:line="360" w:lineRule="auto"/>
        <w:ind w:firstLine="720"/>
        <w:jc w:val="both"/>
        <w:rPr>
          <w:rFonts w:cstheme="majorBidi"/>
        </w:rPr>
      </w:pPr>
      <w:r w:rsidRPr="009443B5">
        <w:rPr>
          <w:rFonts w:cstheme="majorBidi"/>
        </w:rPr>
        <w:t xml:space="preserve">Since the first semester focuses on planning, design, and documentation, the actual implementation of InnovaCX will take place next semester. Therefore, all these project limitations are based on predicted challenges and theoretical constraints rather than the performance of InnovaCX itself. Factors such as data availability, integration feasibility, and how the system can handle more users in the future will all be addressed in the development phase. </w:t>
      </w:r>
    </w:p>
    <w:p w14:paraId="532FE26C" w14:textId="3564E54B" w:rsidR="1608637E" w:rsidRPr="009443B5" w:rsidRDefault="1608637E" w:rsidP="009443B5">
      <w:pPr>
        <w:spacing w:line="360" w:lineRule="auto"/>
        <w:jc w:val="both"/>
        <w:rPr>
          <w:rFonts w:cstheme="majorBidi"/>
        </w:rPr>
      </w:pPr>
      <w:r w:rsidRPr="009443B5">
        <w:rPr>
          <w:rFonts w:cstheme="majorBidi"/>
        </w:rPr>
        <w:t xml:space="preserve"> </w:t>
      </w:r>
    </w:p>
    <w:p w14:paraId="47E2C697" w14:textId="76C193F6" w:rsidR="009B6E49" w:rsidRPr="009443B5" w:rsidRDefault="00A81644" w:rsidP="009443B5">
      <w:pPr>
        <w:pStyle w:val="Heading1"/>
      </w:pPr>
      <w:bookmarkStart w:id="17" w:name="_Toc212584848"/>
      <w:bookmarkEnd w:id="7"/>
      <w:r w:rsidRPr="009443B5">
        <w:lastRenderedPageBreak/>
        <w:t xml:space="preserve">How </w:t>
      </w:r>
      <w:r w:rsidR="00817C8B" w:rsidRPr="009443B5">
        <w:t>Will W</w:t>
      </w:r>
      <w:r w:rsidRPr="009443B5">
        <w:t xml:space="preserve">e </w:t>
      </w:r>
      <w:r w:rsidR="00817C8B" w:rsidRPr="009443B5">
        <w:t>D</w:t>
      </w:r>
      <w:r w:rsidRPr="009443B5">
        <w:t xml:space="preserve">o </w:t>
      </w:r>
      <w:r w:rsidR="00817C8B" w:rsidRPr="009443B5">
        <w:t>I</w:t>
      </w:r>
      <w:r w:rsidRPr="009443B5">
        <w:t>t?</w:t>
      </w:r>
      <w:bookmarkEnd w:id="17"/>
    </w:p>
    <w:p w14:paraId="6D9EB1DF" w14:textId="1CF07628" w:rsidR="0D9D6ADD" w:rsidRPr="009443B5" w:rsidRDefault="0D9D6ADD" w:rsidP="009443B5">
      <w:pPr>
        <w:pStyle w:val="Heading2"/>
        <w:spacing w:line="360" w:lineRule="auto"/>
        <w:jc w:val="both"/>
        <w:rPr>
          <w:rFonts w:eastAsia="Calibri"/>
          <w:sz w:val="22"/>
          <w:szCs w:val="22"/>
        </w:rPr>
      </w:pPr>
      <w:bookmarkStart w:id="18" w:name="_Toc212584849"/>
      <w:r w:rsidRPr="009443B5">
        <w:t>System Overview</w:t>
      </w:r>
      <w:bookmarkEnd w:id="18"/>
      <w:r w:rsidRPr="009443B5">
        <w:t xml:space="preserve"> </w:t>
      </w:r>
    </w:p>
    <w:p w14:paraId="4208735A" w14:textId="49E602D9" w:rsidR="7777D984" w:rsidRPr="009443B5" w:rsidRDefault="7777D984" w:rsidP="009443B5">
      <w:pPr>
        <w:spacing w:line="360" w:lineRule="auto"/>
        <w:ind w:firstLine="720"/>
        <w:jc w:val="both"/>
        <w:rPr>
          <w:rFonts w:cstheme="majorBidi"/>
          <w:color w:val="000000" w:themeColor="text1"/>
        </w:rPr>
      </w:pPr>
      <w:r w:rsidRPr="009443B5">
        <w:rPr>
          <w:rFonts w:cstheme="majorBidi"/>
          <w:color w:val="000000" w:themeColor="text1"/>
        </w:rPr>
        <w:t>After the welcome screen, the system begins with a chatbot that serves as the first point of interaction for customers. If the chatbot is unable to solve the customer’s problem, the user is redirected to a formal complaint form where they can submit their issue either as text or as an audio log.</w:t>
      </w:r>
    </w:p>
    <w:p w14:paraId="561634AB" w14:textId="4B8E77BB" w:rsidR="7777D984" w:rsidRPr="009443B5" w:rsidRDefault="7777D984" w:rsidP="009443B5">
      <w:pPr>
        <w:spacing w:line="360" w:lineRule="auto"/>
        <w:ind w:firstLine="720"/>
        <w:jc w:val="both"/>
        <w:rPr>
          <w:rFonts w:cstheme="majorBidi"/>
          <w:color w:val="000000" w:themeColor="text1"/>
        </w:rPr>
      </w:pPr>
      <w:r w:rsidRPr="009443B5">
        <w:rPr>
          <w:rFonts w:cstheme="majorBidi"/>
          <w:color w:val="000000" w:themeColor="text1"/>
        </w:rPr>
        <w:t xml:space="preserve">When an audio file is submitted, it is processed through an API that transcribes the speech into text while also passing the </w:t>
      </w:r>
      <w:r w:rsidRPr="009443B5">
        <w:rPr>
          <w:rFonts w:cstheme="majorBidi"/>
          <w:b/>
          <w:bCs/>
          <w:color w:val="000000" w:themeColor="text1"/>
        </w:rPr>
        <w:t>raw audio</w:t>
      </w:r>
      <w:r w:rsidRPr="009443B5">
        <w:rPr>
          <w:rFonts w:cstheme="majorBidi"/>
          <w:color w:val="000000" w:themeColor="text1"/>
        </w:rPr>
        <w:t xml:space="preserve"> to the sentiment model for direct tone and emotion analysis. Both text and audio inputs are scrubbed for anonymity and consistency before being sent for processing.</w:t>
      </w:r>
    </w:p>
    <w:p w14:paraId="26A3EC03" w14:textId="5CEE5BBE" w:rsidR="7777D984" w:rsidRPr="009443B5" w:rsidRDefault="7777D984" w:rsidP="009443B5">
      <w:pPr>
        <w:spacing w:line="360" w:lineRule="auto"/>
        <w:ind w:firstLine="720"/>
        <w:jc w:val="both"/>
        <w:rPr>
          <w:rFonts w:cstheme="majorBidi"/>
          <w:color w:val="000000" w:themeColor="text1"/>
        </w:rPr>
      </w:pPr>
      <w:r w:rsidRPr="009443B5">
        <w:rPr>
          <w:rFonts w:cstheme="majorBidi"/>
          <w:color w:val="000000" w:themeColor="text1"/>
        </w:rPr>
        <w:t>The sentiment analysis model then evaluates the complaint using both textual and audio cues, classifying each case based on emotional tone, urgency, and complexity. The model assigns the complaint to the department best suited to handle it, along with an urgency score. All model outputs and performance metrics are stored in a database that powers a live dashboard for monitoring complaint resolution and model accuracy.</w:t>
      </w:r>
    </w:p>
    <w:p w14:paraId="44341619" w14:textId="69F30F06" w:rsidR="0D9D6ADD" w:rsidRPr="009443B5" w:rsidRDefault="0D9D6ADD" w:rsidP="009443B5">
      <w:pPr>
        <w:pStyle w:val="Heading2"/>
        <w:spacing w:line="360" w:lineRule="auto"/>
        <w:jc w:val="both"/>
        <w:rPr>
          <w:rFonts w:eastAsia="Calibri"/>
          <w:sz w:val="22"/>
          <w:szCs w:val="22"/>
        </w:rPr>
      </w:pPr>
      <w:bookmarkStart w:id="19" w:name="_Toc212584850"/>
      <w:r w:rsidRPr="009443B5">
        <w:t>Core Features</w:t>
      </w:r>
      <w:bookmarkEnd w:id="19"/>
      <w:r w:rsidRPr="009443B5">
        <w:t xml:space="preserve"> </w:t>
      </w:r>
    </w:p>
    <w:p w14:paraId="5B1FCBBD" w14:textId="1B272ACD" w:rsidR="0D9D6ADD" w:rsidRPr="009443B5" w:rsidRDefault="0D9D6ADD" w:rsidP="009443B5">
      <w:pPr>
        <w:pStyle w:val="Heading3"/>
        <w:spacing w:line="360" w:lineRule="auto"/>
        <w:jc w:val="both"/>
        <w:rPr>
          <w:rFonts w:eastAsia="Calibri"/>
          <w:sz w:val="22"/>
          <w:szCs w:val="22"/>
        </w:rPr>
      </w:pPr>
      <w:bookmarkStart w:id="20" w:name="_Toc212584851"/>
      <w:r w:rsidRPr="009443B5">
        <w:t>Chatbot</w:t>
      </w:r>
      <w:bookmarkEnd w:id="20"/>
      <w:r w:rsidRPr="009443B5">
        <w:t xml:space="preserve"> </w:t>
      </w:r>
    </w:p>
    <w:p w14:paraId="212ECE8F" w14:textId="777E6D51" w:rsidR="0D9D6ADD" w:rsidRPr="009443B5" w:rsidRDefault="0D9D6ADD" w:rsidP="009443B5">
      <w:pPr>
        <w:spacing w:line="360" w:lineRule="auto"/>
        <w:ind w:firstLine="720"/>
        <w:jc w:val="both"/>
        <w:rPr>
          <w:rFonts w:cstheme="majorBidi"/>
        </w:rPr>
      </w:pPr>
      <w:r w:rsidRPr="009443B5">
        <w:rPr>
          <w:rFonts w:cstheme="majorBidi"/>
        </w:rPr>
        <w:t>The chatbot is the customer’s first point of interaction with the system, functioning like a virtual receptionist or information desk. It manages simple inquiries that would typically take days to process, resolving them within minutes when possible. However, it is not designed to handle complex or specialized issues that require expert intervention.</w:t>
      </w:r>
    </w:p>
    <w:p w14:paraId="004A19AA" w14:textId="3C314167" w:rsidR="0D9D6ADD" w:rsidRPr="009443B5" w:rsidRDefault="0D9D6ADD" w:rsidP="009443B5">
      <w:pPr>
        <w:pStyle w:val="Heading3"/>
        <w:spacing w:line="360" w:lineRule="auto"/>
        <w:jc w:val="both"/>
        <w:rPr>
          <w:rFonts w:eastAsia="Calibri"/>
          <w:sz w:val="22"/>
          <w:szCs w:val="22"/>
        </w:rPr>
      </w:pPr>
      <w:bookmarkStart w:id="21" w:name="_Toc212584852"/>
      <w:r w:rsidRPr="009443B5">
        <w:t>Formal Complaint Screen</w:t>
      </w:r>
      <w:bookmarkEnd w:id="21"/>
    </w:p>
    <w:p w14:paraId="08E57267" w14:textId="3535E368" w:rsidR="0D9D6ADD" w:rsidRPr="009443B5" w:rsidRDefault="0D9D6ADD" w:rsidP="009443B5">
      <w:pPr>
        <w:spacing w:line="360" w:lineRule="auto"/>
        <w:ind w:firstLine="720"/>
        <w:jc w:val="both"/>
        <w:rPr>
          <w:rFonts w:cstheme="majorBidi"/>
        </w:rPr>
      </w:pPr>
      <w:r w:rsidRPr="009443B5">
        <w:rPr>
          <w:rFonts w:cstheme="majorBidi"/>
        </w:rPr>
        <w:t>When the chatbot is unable to resolve an issue, or if the user prefers direct submission, they can file a formal complaint through the dedicated form. The form accepts both text and audio inputs, giving users flexibility in how they express their concerns. Audio logs are automatically transcribed into text while preserving tone and emotional context, allowing the system to process both input types uniformly through the sentiment model. Before being passed to the model, all data is scrubbed for anonymity and standardized to ensure consistency and privacy.</w:t>
      </w:r>
    </w:p>
    <w:p w14:paraId="7E80E1CE" w14:textId="4B9BA628" w:rsidR="0D9D6ADD" w:rsidRPr="009443B5" w:rsidRDefault="0D9D6ADD" w:rsidP="009443B5">
      <w:pPr>
        <w:pStyle w:val="Heading3"/>
        <w:spacing w:line="360" w:lineRule="auto"/>
        <w:jc w:val="both"/>
        <w:rPr>
          <w:rFonts w:eastAsia="Calibri"/>
          <w:sz w:val="22"/>
          <w:szCs w:val="22"/>
        </w:rPr>
      </w:pPr>
      <w:bookmarkStart w:id="22" w:name="_Toc212584853"/>
      <w:r w:rsidRPr="009443B5">
        <w:lastRenderedPageBreak/>
        <w:t>Historical Data and Model Training</w:t>
      </w:r>
      <w:bookmarkEnd w:id="22"/>
    </w:p>
    <w:p w14:paraId="782E21FC" w14:textId="2B9B5289" w:rsidR="0D9D6ADD" w:rsidRPr="009443B5" w:rsidRDefault="0D9D6ADD" w:rsidP="009443B5">
      <w:pPr>
        <w:spacing w:line="360" w:lineRule="auto"/>
        <w:ind w:firstLine="720"/>
        <w:jc w:val="both"/>
        <w:rPr>
          <w:rFonts w:cstheme="majorBidi"/>
        </w:rPr>
      </w:pPr>
      <w:r w:rsidRPr="009443B5">
        <w:rPr>
          <w:rFonts w:cstheme="majorBidi"/>
        </w:rPr>
        <w:t xml:space="preserve">The sentiment and prioritization model is trained on previous customer calls and complaints provided in a pre-scrubbed, transcribed, and anonymized format. This enables the model to learn from real customer interactions and adapt to natural communication patterns. </w:t>
      </w:r>
      <w:bookmarkStart w:id="23" w:name="_Int_T8zQQBe3"/>
      <w:r w:rsidRPr="009443B5">
        <w:rPr>
          <w:rFonts w:cstheme="majorBidi"/>
        </w:rPr>
        <w:t>Training on</w:t>
      </w:r>
      <w:bookmarkEnd w:id="23"/>
      <w:r w:rsidRPr="009443B5">
        <w:rPr>
          <w:rFonts w:cstheme="majorBidi"/>
        </w:rPr>
        <w:t xml:space="preserve"> genuine data also helps ensure fairness and reduce bias when the model is deployed in a live environment.</w:t>
      </w:r>
    </w:p>
    <w:p w14:paraId="5ED9D3DC" w14:textId="3D8BCC1C" w:rsidR="0D9D6ADD" w:rsidRPr="009443B5" w:rsidRDefault="0D9D6ADD" w:rsidP="009443B5">
      <w:pPr>
        <w:pStyle w:val="Heading3"/>
        <w:spacing w:line="360" w:lineRule="auto"/>
        <w:jc w:val="both"/>
        <w:rPr>
          <w:rFonts w:eastAsia="Calibri"/>
          <w:sz w:val="22"/>
          <w:szCs w:val="22"/>
        </w:rPr>
      </w:pPr>
      <w:bookmarkStart w:id="24" w:name="_Toc212584854"/>
      <w:r w:rsidRPr="009443B5">
        <w:t>Sentimental Analysis and Prioritization Model</w:t>
      </w:r>
      <w:bookmarkEnd w:id="24"/>
    </w:p>
    <w:p w14:paraId="103BAA8A" w14:textId="169D9C7A" w:rsidR="7777D984" w:rsidRPr="009443B5" w:rsidRDefault="7777D984" w:rsidP="009443B5">
      <w:pPr>
        <w:spacing w:line="360" w:lineRule="auto"/>
        <w:ind w:firstLine="720"/>
        <w:jc w:val="both"/>
        <w:rPr>
          <w:rFonts w:cstheme="majorBidi"/>
          <w:color w:val="000000" w:themeColor="text1"/>
        </w:rPr>
      </w:pPr>
      <w:r w:rsidRPr="009443B5">
        <w:rPr>
          <w:rFonts w:cstheme="majorBidi"/>
          <w:color w:val="000000" w:themeColor="text1"/>
        </w:rPr>
        <w:t xml:space="preserve">The model evaluates customer complaints using a </w:t>
      </w:r>
      <w:r w:rsidRPr="3AC5FE07">
        <w:rPr>
          <w:rFonts w:cstheme="majorBidi"/>
          <w:color w:val="000000" w:themeColor="text1"/>
        </w:rPr>
        <w:t>dual-input approach</w:t>
      </w:r>
      <w:r w:rsidRPr="009443B5">
        <w:rPr>
          <w:rFonts w:cstheme="majorBidi"/>
          <w:color w:val="000000" w:themeColor="text1"/>
        </w:rPr>
        <w:t>, analyzing both text and audio data. For text-based complaints, it detects emotional tone, language intensity, and urgency. For audio inputs, it processes the speech waveform directly to capture vocal stress, pitch, and tone variation.</w:t>
      </w:r>
    </w:p>
    <w:p w14:paraId="6DCB5857" w14:textId="61EFF2DD" w:rsidR="7777D984" w:rsidRPr="009443B5" w:rsidRDefault="7777D984" w:rsidP="009443B5">
      <w:pPr>
        <w:spacing w:line="360" w:lineRule="auto"/>
        <w:ind w:firstLine="720"/>
        <w:jc w:val="both"/>
        <w:rPr>
          <w:rFonts w:cstheme="majorBidi"/>
          <w:color w:val="000000" w:themeColor="text1"/>
        </w:rPr>
      </w:pPr>
      <w:r w:rsidRPr="009443B5">
        <w:rPr>
          <w:rFonts w:cstheme="majorBidi"/>
          <w:color w:val="000000" w:themeColor="text1"/>
        </w:rPr>
        <w:t>These two analyses are combined to produce a unified sentiment and urgency score, ensuring more accurate prioritization. The model then routes the complaint to the appropriate department based on category and urgency level, continuously improving through feedback collected after each resolution.</w:t>
      </w:r>
    </w:p>
    <w:p w14:paraId="25C71F68" w14:textId="2EDF4A8B" w:rsidR="0D9D6ADD" w:rsidRPr="009443B5" w:rsidRDefault="0D9D6ADD" w:rsidP="009443B5">
      <w:pPr>
        <w:pStyle w:val="Heading3"/>
        <w:spacing w:line="360" w:lineRule="auto"/>
        <w:jc w:val="both"/>
        <w:rPr>
          <w:rFonts w:eastAsia="Calibri"/>
          <w:sz w:val="22"/>
          <w:szCs w:val="22"/>
        </w:rPr>
      </w:pPr>
      <w:bookmarkStart w:id="25" w:name="_Toc212584855"/>
      <w:r w:rsidRPr="009443B5">
        <w:t>Employee Escalation Screen</w:t>
      </w:r>
      <w:bookmarkEnd w:id="25"/>
    </w:p>
    <w:p w14:paraId="7A523EAD" w14:textId="6A93A591" w:rsidR="0D9D6ADD" w:rsidRPr="009443B5" w:rsidRDefault="0D9D6ADD" w:rsidP="009443B5">
      <w:pPr>
        <w:spacing w:line="360" w:lineRule="auto"/>
        <w:ind w:firstLine="720"/>
        <w:jc w:val="both"/>
        <w:rPr>
          <w:rFonts w:cstheme="majorBidi"/>
        </w:rPr>
      </w:pPr>
      <w:r w:rsidRPr="009443B5">
        <w:rPr>
          <w:rFonts w:cstheme="majorBidi"/>
        </w:rPr>
        <w:t>Complaints are gathered here for employee review and organized by department and urgency. Employees can use this screen to respond to and resolve issues or update the status of each complaint ticket, ensuring timely handling of critical cases.</w:t>
      </w:r>
    </w:p>
    <w:p w14:paraId="00687632" w14:textId="07ABFBE3" w:rsidR="0D9D6ADD" w:rsidRPr="009443B5" w:rsidRDefault="0D9D6ADD" w:rsidP="009443B5">
      <w:pPr>
        <w:pStyle w:val="Heading3"/>
        <w:spacing w:line="360" w:lineRule="auto"/>
        <w:jc w:val="both"/>
        <w:rPr>
          <w:rFonts w:eastAsia="Calibri"/>
          <w:sz w:val="22"/>
          <w:szCs w:val="22"/>
        </w:rPr>
      </w:pPr>
      <w:bookmarkStart w:id="26" w:name="_Toc212584856"/>
      <w:r w:rsidRPr="009443B5">
        <w:t>Results Dashboard</w:t>
      </w:r>
      <w:bookmarkEnd w:id="26"/>
    </w:p>
    <w:p w14:paraId="00A0D113" w14:textId="61CC3B99" w:rsidR="0D9D6ADD" w:rsidRPr="009443B5" w:rsidRDefault="0D9D6ADD" w:rsidP="009443B5">
      <w:pPr>
        <w:spacing w:line="360" w:lineRule="auto"/>
        <w:ind w:firstLine="720"/>
        <w:jc w:val="both"/>
        <w:rPr>
          <w:rFonts w:cstheme="majorBidi"/>
        </w:rPr>
      </w:pPr>
      <w:r w:rsidRPr="009443B5">
        <w:rPr>
          <w:rFonts w:cstheme="majorBidi"/>
        </w:rPr>
        <w:t>All complaint tickets are tracked through the results dashboard. When a ticket is closed or resolved, the model’s accuracy is evaluated based on employee feedback regarding the true urgency of the issue. This feedback is fed back into the system to improve future model performance. The dashboard also tracks key metrics such as resolution time, allowing the organization to monitor efficiency and identify areas for improvement.</w:t>
      </w:r>
    </w:p>
    <w:p w14:paraId="561B7DCA" w14:textId="4D7763B5" w:rsidR="00817C8B" w:rsidRPr="009443B5" w:rsidRDefault="00817C8B" w:rsidP="009443B5">
      <w:pPr>
        <w:pStyle w:val="Heading2"/>
        <w:spacing w:line="360" w:lineRule="auto"/>
        <w:rPr>
          <w:lang w:eastAsia="en-US"/>
        </w:rPr>
      </w:pPr>
      <w:bookmarkStart w:id="27" w:name="_Toc212584857"/>
      <w:r w:rsidRPr="009443B5">
        <w:rPr>
          <w:lang w:eastAsia="en-US"/>
        </w:rPr>
        <w:lastRenderedPageBreak/>
        <w:t>High-Level System Architecture</w:t>
      </w:r>
      <w:bookmarkEnd w:id="27"/>
    </w:p>
    <w:p w14:paraId="376597F2" w14:textId="480B64DB" w:rsidR="77B32FB4" w:rsidRPr="009443B5" w:rsidRDefault="77B32FB4" w:rsidP="009443B5">
      <w:pPr>
        <w:spacing w:line="360" w:lineRule="auto"/>
        <w:rPr>
          <w:rFonts w:cstheme="majorBidi"/>
        </w:rPr>
      </w:pPr>
      <w:r w:rsidRPr="009443B5">
        <w:rPr>
          <w:rFonts w:cstheme="majorBidi"/>
          <w:noProof/>
        </w:rPr>
        <w:drawing>
          <wp:inline distT="0" distB="0" distL="0" distR="0" wp14:anchorId="30D3D7BB" wp14:editId="335B300F">
            <wp:extent cx="5943600" cy="4867275"/>
            <wp:effectExtent l="0" t="0" r="0" b="0"/>
            <wp:docPr id="1452372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290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67275"/>
                    </a:xfrm>
                    <a:prstGeom prst="rect">
                      <a:avLst/>
                    </a:prstGeom>
                  </pic:spPr>
                </pic:pic>
              </a:graphicData>
            </a:graphic>
          </wp:inline>
        </w:drawing>
      </w:r>
    </w:p>
    <w:p w14:paraId="61527856" w14:textId="356D85DC" w:rsidR="00817C8B" w:rsidRPr="009443B5" w:rsidRDefault="0D9D6ADD" w:rsidP="009443B5">
      <w:pPr>
        <w:pStyle w:val="Heading3"/>
        <w:spacing w:line="360" w:lineRule="auto"/>
      </w:pPr>
      <w:bookmarkStart w:id="28" w:name="_Toc212584858"/>
      <w:r w:rsidRPr="009443B5">
        <w:lastRenderedPageBreak/>
        <w:t>State Diagram</w:t>
      </w:r>
      <w:bookmarkEnd w:id="28"/>
    </w:p>
    <w:p w14:paraId="40FE2F19" w14:textId="6C41F2BE" w:rsidR="00817C8B" w:rsidRPr="009443B5" w:rsidRDefault="00817C8B" w:rsidP="009443B5">
      <w:pPr>
        <w:spacing w:line="360" w:lineRule="auto"/>
        <w:rPr>
          <w:rFonts w:cstheme="majorBidi"/>
        </w:rPr>
      </w:pPr>
      <w:r w:rsidRPr="009443B5">
        <w:rPr>
          <w:rFonts w:cstheme="majorBidi"/>
          <w:noProof/>
        </w:rPr>
        <w:drawing>
          <wp:inline distT="0" distB="0" distL="0" distR="0" wp14:anchorId="28850EAD" wp14:editId="526478E1">
            <wp:extent cx="5419725" cy="5943600"/>
            <wp:effectExtent l="0" t="0" r="0" b="0"/>
            <wp:docPr id="1206264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64052" name=""/>
                    <pic:cNvPicPr/>
                  </pic:nvPicPr>
                  <pic:blipFill>
                    <a:blip r:embed="rId11">
                      <a:extLst>
                        <a:ext uri="{28A0092B-C50C-407E-A947-70E740481C1C}">
                          <a14:useLocalDpi xmlns:a14="http://schemas.microsoft.com/office/drawing/2010/main" val="0"/>
                        </a:ext>
                      </a:extLst>
                    </a:blip>
                    <a:stretch>
                      <a:fillRect/>
                    </a:stretch>
                  </pic:blipFill>
                  <pic:spPr>
                    <a:xfrm>
                      <a:off x="0" y="0"/>
                      <a:ext cx="5419725" cy="5943600"/>
                    </a:xfrm>
                    <a:prstGeom prst="rect">
                      <a:avLst/>
                    </a:prstGeom>
                  </pic:spPr>
                </pic:pic>
              </a:graphicData>
            </a:graphic>
          </wp:inline>
        </w:drawing>
      </w:r>
    </w:p>
    <w:p w14:paraId="3C6D3F9A" w14:textId="608C71A4" w:rsidR="00817C8B" w:rsidRPr="009443B5" w:rsidRDefault="0D9D6ADD" w:rsidP="009443B5">
      <w:pPr>
        <w:pStyle w:val="Heading3"/>
        <w:spacing w:line="360" w:lineRule="auto"/>
      </w:pPr>
      <w:bookmarkStart w:id="29" w:name="_Toc212584859"/>
      <w:r w:rsidRPr="009443B5">
        <w:lastRenderedPageBreak/>
        <w:t>Component Diagram</w:t>
      </w:r>
      <w:bookmarkEnd w:id="29"/>
    </w:p>
    <w:p w14:paraId="0A92C2AA" w14:textId="6F336F06" w:rsidR="00817C8B" w:rsidRDefault="00817C8B" w:rsidP="009443B5">
      <w:pPr>
        <w:spacing w:line="360" w:lineRule="auto"/>
        <w:rPr>
          <w:rFonts w:cstheme="majorBidi"/>
        </w:rPr>
      </w:pPr>
      <w:r w:rsidRPr="009443B5">
        <w:rPr>
          <w:rFonts w:cstheme="majorBidi"/>
          <w:noProof/>
        </w:rPr>
        <w:drawing>
          <wp:inline distT="0" distB="0" distL="0" distR="0" wp14:anchorId="387DB8D2" wp14:editId="2CF60129">
            <wp:extent cx="3695700" cy="5943600"/>
            <wp:effectExtent l="0" t="0" r="0" b="0"/>
            <wp:docPr id="2065271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1028" name=""/>
                    <pic:cNvPicPr/>
                  </pic:nvPicPr>
                  <pic:blipFill>
                    <a:blip r:embed="rId12">
                      <a:extLst>
                        <a:ext uri="{28A0092B-C50C-407E-A947-70E740481C1C}">
                          <a14:useLocalDpi xmlns:a14="http://schemas.microsoft.com/office/drawing/2010/main" val="0"/>
                        </a:ext>
                      </a:extLst>
                    </a:blip>
                    <a:stretch>
                      <a:fillRect/>
                    </a:stretch>
                  </pic:blipFill>
                  <pic:spPr>
                    <a:xfrm>
                      <a:off x="0" y="0"/>
                      <a:ext cx="3695700" cy="5943600"/>
                    </a:xfrm>
                    <a:prstGeom prst="rect">
                      <a:avLst/>
                    </a:prstGeom>
                  </pic:spPr>
                </pic:pic>
              </a:graphicData>
            </a:graphic>
          </wp:inline>
        </w:drawing>
      </w:r>
    </w:p>
    <w:p w14:paraId="51D76AEB" w14:textId="77777777" w:rsidR="00CA319C" w:rsidRDefault="00CA319C" w:rsidP="009443B5">
      <w:pPr>
        <w:spacing w:line="360" w:lineRule="auto"/>
        <w:rPr>
          <w:rFonts w:cstheme="majorBidi"/>
        </w:rPr>
      </w:pPr>
    </w:p>
    <w:p w14:paraId="6778ACAD" w14:textId="77777777" w:rsidR="00CA319C" w:rsidRDefault="00CA319C" w:rsidP="009443B5">
      <w:pPr>
        <w:spacing w:line="360" w:lineRule="auto"/>
        <w:rPr>
          <w:rFonts w:cstheme="majorBidi"/>
        </w:rPr>
      </w:pPr>
    </w:p>
    <w:p w14:paraId="41136F49" w14:textId="77777777" w:rsidR="00CA319C" w:rsidRDefault="00CA319C" w:rsidP="009443B5">
      <w:pPr>
        <w:spacing w:line="360" w:lineRule="auto"/>
        <w:rPr>
          <w:rFonts w:cstheme="majorBidi"/>
        </w:rPr>
      </w:pPr>
    </w:p>
    <w:p w14:paraId="01E07027" w14:textId="77777777" w:rsidR="00CA319C" w:rsidRDefault="00CA319C" w:rsidP="009443B5">
      <w:pPr>
        <w:spacing w:line="360" w:lineRule="auto"/>
        <w:rPr>
          <w:rFonts w:cstheme="majorBidi"/>
        </w:rPr>
      </w:pPr>
    </w:p>
    <w:p w14:paraId="750E4AF5" w14:textId="77777777" w:rsidR="00CA319C" w:rsidRPr="009443B5" w:rsidRDefault="00CA319C" w:rsidP="009443B5">
      <w:pPr>
        <w:spacing w:line="360" w:lineRule="auto"/>
        <w:rPr>
          <w:rFonts w:cstheme="majorBidi"/>
        </w:rPr>
      </w:pPr>
    </w:p>
    <w:p w14:paraId="3C483BAA" w14:textId="586EF84E" w:rsidR="00817C8B" w:rsidRPr="009443B5" w:rsidRDefault="0D9D6ADD" w:rsidP="00CA319C">
      <w:pPr>
        <w:pStyle w:val="Heading3"/>
        <w:spacing w:line="360" w:lineRule="auto"/>
      </w:pPr>
      <w:bookmarkStart w:id="30" w:name="_Toc212584860"/>
      <w:r w:rsidRPr="009443B5">
        <w:lastRenderedPageBreak/>
        <w:t>Deployment Diagram</w:t>
      </w:r>
      <w:bookmarkEnd w:id="30"/>
    </w:p>
    <w:p w14:paraId="58559EBF" w14:textId="1EF8466D" w:rsidR="00C172AE" w:rsidRPr="009443B5" w:rsidRDefault="00C172AE" w:rsidP="009443B5">
      <w:pPr>
        <w:spacing w:line="360" w:lineRule="auto"/>
        <w:rPr>
          <w:rFonts w:cstheme="majorBidi"/>
          <w:lang w:eastAsia="en-US"/>
        </w:rPr>
      </w:pPr>
      <w:r w:rsidRPr="009443B5">
        <w:rPr>
          <w:rFonts w:cstheme="majorBidi"/>
          <w:noProof/>
        </w:rPr>
        <w:drawing>
          <wp:inline distT="0" distB="0" distL="0" distR="0" wp14:anchorId="5F1F7657" wp14:editId="3B790F03">
            <wp:extent cx="5943600" cy="4152900"/>
            <wp:effectExtent l="0" t="0" r="0" b="0"/>
            <wp:docPr id="381617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728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14:paraId="672A0FD4" w14:textId="77777777" w:rsidR="00C172AE" w:rsidRPr="009443B5" w:rsidRDefault="00C172AE" w:rsidP="009443B5">
      <w:pPr>
        <w:spacing w:line="360" w:lineRule="auto"/>
        <w:rPr>
          <w:rFonts w:cstheme="majorBidi"/>
          <w:lang w:eastAsia="en-US"/>
        </w:rPr>
      </w:pPr>
    </w:p>
    <w:p w14:paraId="5A0AC805" w14:textId="77777777" w:rsidR="00C172AE" w:rsidRPr="009443B5" w:rsidRDefault="00C172AE" w:rsidP="009443B5">
      <w:pPr>
        <w:spacing w:line="360" w:lineRule="auto"/>
        <w:rPr>
          <w:rFonts w:cstheme="majorBidi"/>
          <w:lang w:eastAsia="en-US"/>
        </w:rPr>
      </w:pPr>
    </w:p>
    <w:p w14:paraId="538F9FD7" w14:textId="77777777" w:rsidR="00C172AE" w:rsidRPr="009443B5" w:rsidRDefault="00C172AE" w:rsidP="009443B5">
      <w:pPr>
        <w:spacing w:line="360" w:lineRule="auto"/>
        <w:rPr>
          <w:rFonts w:cstheme="majorBidi"/>
          <w:lang w:eastAsia="en-US"/>
        </w:rPr>
      </w:pPr>
    </w:p>
    <w:p w14:paraId="72AFBD64" w14:textId="77777777" w:rsidR="00C172AE" w:rsidRPr="009443B5" w:rsidRDefault="00C172AE" w:rsidP="009443B5">
      <w:pPr>
        <w:spacing w:line="360" w:lineRule="auto"/>
        <w:rPr>
          <w:rFonts w:cstheme="majorBidi"/>
          <w:lang w:eastAsia="en-US"/>
        </w:rPr>
      </w:pPr>
    </w:p>
    <w:p w14:paraId="66BFC09A" w14:textId="77777777" w:rsidR="00C172AE" w:rsidRPr="009443B5" w:rsidRDefault="00C172AE" w:rsidP="009443B5">
      <w:pPr>
        <w:spacing w:line="360" w:lineRule="auto"/>
        <w:rPr>
          <w:rFonts w:cstheme="majorBidi"/>
          <w:lang w:eastAsia="en-US"/>
        </w:rPr>
      </w:pPr>
    </w:p>
    <w:p w14:paraId="4E51348A" w14:textId="77777777" w:rsidR="00C172AE" w:rsidRPr="009443B5" w:rsidRDefault="00C172AE" w:rsidP="009443B5">
      <w:pPr>
        <w:spacing w:line="360" w:lineRule="auto"/>
        <w:rPr>
          <w:rFonts w:cstheme="majorBidi"/>
          <w:lang w:eastAsia="en-US"/>
        </w:rPr>
      </w:pPr>
    </w:p>
    <w:p w14:paraId="2CA16BDD" w14:textId="77777777" w:rsidR="00C172AE" w:rsidRPr="009443B5" w:rsidRDefault="00C172AE" w:rsidP="009443B5">
      <w:pPr>
        <w:spacing w:line="360" w:lineRule="auto"/>
        <w:rPr>
          <w:rFonts w:cstheme="majorBidi"/>
          <w:lang w:eastAsia="en-US"/>
        </w:rPr>
      </w:pPr>
    </w:p>
    <w:p w14:paraId="58C3DEA2" w14:textId="77777777" w:rsidR="00C172AE" w:rsidRPr="009443B5" w:rsidRDefault="00C172AE" w:rsidP="009443B5">
      <w:pPr>
        <w:spacing w:line="360" w:lineRule="auto"/>
        <w:rPr>
          <w:rFonts w:cstheme="majorBidi"/>
          <w:lang w:eastAsia="en-US"/>
        </w:rPr>
      </w:pPr>
    </w:p>
    <w:p w14:paraId="105FEA01" w14:textId="77777777" w:rsidR="00C172AE" w:rsidRPr="009443B5" w:rsidRDefault="00C172AE" w:rsidP="009443B5">
      <w:pPr>
        <w:spacing w:line="360" w:lineRule="auto"/>
        <w:rPr>
          <w:rFonts w:cstheme="majorBidi"/>
          <w:lang w:eastAsia="en-US"/>
        </w:rPr>
      </w:pPr>
    </w:p>
    <w:p w14:paraId="5B104F22" w14:textId="2CD573B7" w:rsidR="00C172AE" w:rsidRPr="009443B5" w:rsidRDefault="00817C8B" w:rsidP="009443B5">
      <w:pPr>
        <w:pStyle w:val="Heading2"/>
        <w:spacing w:line="360" w:lineRule="auto"/>
        <w:rPr>
          <w:lang w:eastAsia="en-US"/>
        </w:rPr>
      </w:pPr>
      <w:bookmarkStart w:id="31" w:name="_Toc212584861"/>
      <w:r w:rsidRPr="009443B5">
        <w:rPr>
          <w:lang w:eastAsia="en-US"/>
        </w:rPr>
        <w:lastRenderedPageBreak/>
        <w:t>The High-Level System Operation</w:t>
      </w:r>
      <w:bookmarkEnd w:id="31"/>
    </w:p>
    <w:p w14:paraId="7EB5D0D6" w14:textId="7A13699F" w:rsidR="00817C8B" w:rsidRPr="009443B5" w:rsidRDefault="00817C8B" w:rsidP="009443B5">
      <w:pPr>
        <w:spacing w:line="360" w:lineRule="auto"/>
        <w:rPr>
          <w:rFonts w:cstheme="majorBidi"/>
        </w:rPr>
      </w:pPr>
      <w:r w:rsidRPr="009443B5">
        <w:rPr>
          <w:rFonts w:cstheme="majorBidi"/>
          <w:noProof/>
        </w:rPr>
        <w:drawing>
          <wp:inline distT="0" distB="0" distL="0" distR="0" wp14:anchorId="79479872" wp14:editId="576B3130">
            <wp:extent cx="5943600" cy="5343525"/>
            <wp:effectExtent l="0" t="0" r="0" b="0"/>
            <wp:docPr id="1477375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7523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5343525"/>
                    </a:xfrm>
                    <a:prstGeom prst="rect">
                      <a:avLst/>
                    </a:prstGeom>
                  </pic:spPr>
                </pic:pic>
              </a:graphicData>
            </a:graphic>
          </wp:inline>
        </w:drawing>
      </w:r>
    </w:p>
    <w:p w14:paraId="14B4AE0A" w14:textId="77777777" w:rsidR="00570E66" w:rsidRPr="009443B5" w:rsidRDefault="00570E66" w:rsidP="009443B5">
      <w:pPr>
        <w:spacing w:line="360" w:lineRule="auto"/>
        <w:rPr>
          <w:rFonts w:cstheme="majorBidi"/>
          <w:lang w:eastAsia="en-US"/>
        </w:rPr>
      </w:pPr>
    </w:p>
    <w:p w14:paraId="04ADB6DF" w14:textId="77777777" w:rsidR="00570E66" w:rsidRPr="009443B5" w:rsidRDefault="00570E66" w:rsidP="009443B5">
      <w:pPr>
        <w:spacing w:line="360" w:lineRule="auto"/>
        <w:rPr>
          <w:rFonts w:cstheme="majorBidi"/>
          <w:lang w:eastAsia="en-US"/>
        </w:rPr>
      </w:pPr>
    </w:p>
    <w:p w14:paraId="2846FA6E" w14:textId="77777777" w:rsidR="00570E66" w:rsidRPr="009443B5" w:rsidRDefault="00570E66" w:rsidP="009443B5">
      <w:pPr>
        <w:spacing w:line="360" w:lineRule="auto"/>
        <w:rPr>
          <w:rFonts w:cstheme="majorBidi"/>
          <w:lang w:eastAsia="en-US"/>
        </w:rPr>
      </w:pPr>
    </w:p>
    <w:p w14:paraId="4F67CEAD" w14:textId="77777777" w:rsidR="00570E66" w:rsidRPr="009443B5" w:rsidRDefault="00570E66" w:rsidP="009443B5">
      <w:pPr>
        <w:spacing w:line="360" w:lineRule="auto"/>
        <w:rPr>
          <w:rFonts w:cstheme="majorBidi"/>
          <w:lang w:eastAsia="en-US"/>
        </w:rPr>
      </w:pPr>
    </w:p>
    <w:p w14:paraId="5AFFD9B1" w14:textId="77777777" w:rsidR="00570E66" w:rsidRPr="009443B5" w:rsidRDefault="00570E66" w:rsidP="009443B5">
      <w:pPr>
        <w:spacing w:line="360" w:lineRule="auto"/>
        <w:rPr>
          <w:rFonts w:cstheme="majorBidi"/>
          <w:lang w:eastAsia="en-US"/>
        </w:rPr>
      </w:pPr>
    </w:p>
    <w:p w14:paraId="69875488" w14:textId="77777777" w:rsidR="00570E66" w:rsidRPr="009443B5" w:rsidRDefault="00570E66" w:rsidP="009443B5">
      <w:pPr>
        <w:spacing w:line="360" w:lineRule="auto"/>
        <w:rPr>
          <w:rFonts w:cstheme="majorBidi"/>
          <w:lang w:eastAsia="en-US"/>
        </w:rPr>
      </w:pPr>
    </w:p>
    <w:p w14:paraId="189DD056" w14:textId="45E673DE" w:rsidR="00817C8B" w:rsidRPr="009443B5" w:rsidRDefault="00817C8B" w:rsidP="009443B5">
      <w:pPr>
        <w:pStyle w:val="Heading1"/>
      </w:pPr>
      <w:bookmarkStart w:id="32" w:name="_Toc212584862"/>
      <w:r w:rsidRPr="009443B5">
        <w:lastRenderedPageBreak/>
        <w:t>Software and Hardware Requirements</w:t>
      </w:r>
      <w:bookmarkEnd w:id="32"/>
    </w:p>
    <w:p w14:paraId="47020913" w14:textId="70B01AB2" w:rsidR="00817C8B" w:rsidRPr="009443B5" w:rsidRDefault="00817C8B" w:rsidP="009443B5">
      <w:pPr>
        <w:pStyle w:val="Heading2"/>
        <w:spacing w:line="360" w:lineRule="auto"/>
        <w:rPr>
          <w:lang w:eastAsia="en-US"/>
        </w:rPr>
      </w:pPr>
      <w:bookmarkStart w:id="33" w:name="_Toc212584863"/>
      <w:r w:rsidRPr="009443B5">
        <w:rPr>
          <w:lang w:eastAsia="en-US"/>
        </w:rPr>
        <w:t>Software Requirements</w:t>
      </w:r>
      <w:bookmarkEnd w:id="33"/>
    </w:p>
    <w:p w14:paraId="28E8829C" w14:textId="22E5680B" w:rsidR="00817C8B" w:rsidRPr="009443B5" w:rsidRDefault="7D96EE46" w:rsidP="009443B5">
      <w:pPr>
        <w:spacing w:after="160" w:line="360" w:lineRule="auto"/>
        <w:jc w:val="both"/>
        <w:rPr>
          <w:rFonts w:cstheme="majorBidi"/>
        </w:rPr>
      </w:pPr>
      <w:r w:rsidRPr="009443B5">
        <w:rPr>
          <w:rFonts w:cstheme="majorBidi"/>
        </w:rPr>
        <w:t>Software Used</w:t>
      </w:r>
      <w:r w:rsidR="0095794A" w:rsidRPr="009443B5">
        <w:rPr>
          <w:rFonts w:cstheme="majorBidi"/>
        </w:rPr>
        <w:t>:</w:t>
      </w:r>
    </w:p>
    <w:p w14:paraId="4B927653" w14:textId="5FBEDB70"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FastAPI</w:t>
      </w:r>
    </w:p>
    <w:p w14:paraId="399A67C7" w14:textId="5B074A68"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RoBERTa</w:t>
      </w:r>
    </w:p>
    <w:p w14:paraId="680C439E" w14:textId="587C7E1E" w:rsidR="00817C8B" w:rsidRPr="009443B5" w:rsidRDefault="39BE97AB" w:rsidP="009443B5">
      <w:pPr>
        <w:pStyle w:val="ListParagraph"/>
        <w:numPr>
          <w:ilvl w:val="0"/>
          <w:numId w:val="12"/>
        </w:numPr>
        <w:spacing w:after="0" w:line="360" w:lineRule="auto"/>
        <w:jc w:val="both"/>
        <w:rPr>
          <w:rFonts w:cstheme="majorBidi"/>
        </w:rPr>
      </w:pPr>
      <w:r w:rsidRPr="009443B5">
        <w:rPr>
          <w:rFonts w:cstheme="majorBidi"/>
        </w:rPr>
        <w:t>Pysentimiento</w:t>
      </w:r>
    </w:p>
    <w:p w14:paraId="25C21CDE" w14:textId="5AE6E6BA" w:rsidR="39BE97AB" w:rsidRPr="009443B5" w:rsidRDefault="39BE97AB" w:rsidP="009443B5">
      <w:pPr>
        <w:pStyle w:val="ListParagraph"/>
        <w:numPr>
          <w:ilvl w:val="0"/>
          <w:numId w:val="12"/>
        </w:numPr>
        <w:spacing w:after="0" w:line="360" w:lineRule="auto"/>
        <w:jc w:val="both"/>
        <w:rPr>
          <w:rFonts w:cstheme="majorBidi"/>
        </w:rPr>
      </w:pPr>
      <w:r w:rsidRPr="009443B5">
        <w:rPr>
          <w:rFonts w:cstheme="majorBidi"/>
        </w:rPr>
        <w:t>Whisper (speech to text transcriber)</w:t>
      </w:r>
    </w:p>
    <w:p w14:paraId="3FFD9868" w14:textId="27825ED8"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py-webrtcvad</w:t>
      </w:r>
    </w:p>
    <w:p w14:paraId="3C138411" w14:textId="6E970584"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Librosa</w:t>
      </w:r>
    </w:p>
    <w:p w14:paraId="72C857E7" w14:textId="2ED0392D"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Rasa (Chatbot)</w:t>
      </w:r>
    </w:p>
    <w:p w14:paraId="14C40C84" w14:textId="36D40E92"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PostgreSQL (Amazon RDS)</w:t>
      </w:r>
    </w:p>
    <w:p w14:paraId="65470C41" w14:textId="06907413"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Amazon OpenSearch Service</w:t>
      </w:r>
    </w:p>
    <w:p w14:paraId="0B5E0096" w14:textId="01493B4C"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Amazon S3</w:t>
      </w:r>
    </w:p>
    <w:p w14:paraId="680412E8" w14:textId="466EA759"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MLflow</w:t>
      </w:r>
    </w:p>
    <w:p w14:paraId="3A2848E5" w14:textId="40368508"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Airflow</w:t>
      </w:r>
    </w:p>
    <w:p w14:paraId="17300EB0" w14:textId="04830034"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Docker</w:t>
      </w:r>
    </w:p>
    <w:p w14:paraId="323389C3" w14:textId="0F25B22D" w:rsidR="00817C8B" w:rsidRPr="009443B5" w:rsidRDefault="7D96EE46" w:rsidP="009443B5">
      <w:pPr>
        <w:pStyle w:val="ListParagraph"/>
        <w:numPr>
          <w:ilvl w:val="0"/>
          <w:numId w:val="12"/>
        </w:numPr>
        <w:spacing w:after="0" w:line="360" w:lineRule="auto"/>
        <w:jc w:val="both"/>
        <w:rPr>
          <w:rFonts w:cstheme="majorBidi"/>
        </w:rPr>
      </w:pPr>
      <w:r w:rsidRPr="009443B5">
        <w:rPr>
          <w:rFonts w:cstheme="majorBidi"/>
        </w:rPr>
        <w:t>GitHub</w:t>
      </w:r>
    </w:p>
    <w:p w14:paraId="02D1687E" w14:textId="2283B490" w:rsidR="00817C8B" w:rsidRPr="009443B5" w:rsidRDefault="7D96EE46" w:rsidP="009443B5">
      <w:pPr>
        <w:spacing w:after="160" w:line="360" w:lineRule="auto"/>
        <w:jc w:val="both"/>
        <w:rPr>
          <w:rFonts w:cstheme="majorBidi"/>
        </w:rPr>
      </w:pPr>
      <w:r w:rsidRPr="009443B5">
        <w:rPr>
          <w:rFonts w:cstheme="majorBidi"/>
        </w:rPr>
        <w:t>The system is developed using a set of software tools that each play a role in processing complaints and determining their priority. FastAPI serves as the entry point of the application where complaints are submitted and managed. It coordinates how data flows across the system, ensuring that each complaint is processed consistently and that the final priority score is generated and returned.</w:t>
      </w:r>
    </w:p>
    <w:p w14:paraId="206A962C" w14:textId="06A6DB0F" w:rsidR="00817C8B" w:rsidRPr="009443B5" w:rsidRDefault="7D96EE46" w:rsidP="009443B5">
      <w:pPr>
        <w:spacing w:after="160" w:line="360" w:lineRule="auto"/>
        <w:jc w:val="both"/>
        <w:rPr>
          <w:rFonts w:cstheme="majorBidi"/>
        </w:rPr>
      </w:pPr>
      <w:r w:rsidRPr="009443B5">
        <w:rPr>
          <w:rFonts w:cstheme="majorBidi"/>
        </w:rPr>
        <w:t xml:space="preserve">Sentiment and emotional tone analysis is performed using RoBERTa, with pysentimiento added to classify different emotional states such as frustration, anger, urgency, or neutrality. The model will also be </w:t>
      </w:r>
      <w:r w:rsidR="00570E66" w:rsidRPr="009443B5">
        <w:rPr>
          <w:rFonts w:cstheme="majorBidi"/>
        </w:rPr>
        <w:t>fine-tuned</w:t>
      </w:r>
      <w:r w:rsidRPr="009443B5">
        <w:rPr>
          <w:rFonts w:cstheme="majorBidi"/>
        </w:rPr>
        <w:t xml:space="preserve"> with the dataset provided, allowing it to better understand how customers within the organization express dissatisfaction. This ensures that the system develops a more relevant understanding of emotional cues rather than relying only on generic training data.</w:t>
      </w:r>
    </w:p>
    <w:p w14:paraId="3D11FD02" w14:textId="733B2B93" w:rsidR="00817C8B" w:rsidRPr="009443B5" w:rsidRDefault="7D96EE46" w:rsidP="009443B5">
      <w:pPr>
        <w:spacing w:after="160" w:line="360" w:lineRule="auto"/>
        <w:jc w:val="both"/>
        <w:rPr>
          <w:rFonts w:cstheme="majorBidi"/>
        </w:rPr>
      </w:pPr>
      <w:r w:rsidRPr="009443B5">
        <w:rPr>
          <w:rFonts w:eastAsia="Times New Roman" w:cstheme="majorBidi"/>
        </w:rPr>
        <w:t xml:space="preserve">For complaints that come with audio recordings, the system includes </w:t>
      </w:r>
      <w:r w:rsidR="39BE97AB" w:rsidRPr="009443B5">
        <w:rPr>
          <w:rFonts w:eastAsia="Times New Roman" w:cstheme="majorBidi"/>
        </w:rPr>
        <w:t>a dedicated</w:t>
      </w:r>
      <w:r w:rsidRPr="009443B5">
        <w:rPr>
          <w:rFonts w:eastAsia="Times New Roman" w:cstheme="majorBidi"/>
        </w:rPr>
        <w:t xml:space="preserve"> audio </w:t>
      </w:r>
      <w:r w:rsidR="39BE97AB" w:rsidRPr="009443B5">
        <w:rPr>
          <w:rFonts w:eastAsia="Times New Roman" w:cstheme="majorBidi"/>
        </w:rPr>
        <w:t>processing</w:t>
      </w:r>
      <w:r w:rsidRPr="009443B5">
        <w:rPr>
          <w:rFonts w:eastAsia="Times New Roman" w:cstheme="majorBidi"/>
        </w:rPr>
        <w:t xml:space="preserve"> pipeline. </w:t>
      </w:r>
      <w:r w:rsidR="39BE97AB" w:rsidRPr="009443B5">
        <w:rPr>
          <w:rFonts w:eastAsia="Times New Roman" w:cstheme="majorBidi"/>
        </w:rPr>
        <w:t xml:space="preserve">The audio is first transcribed into text using Whisper, allowing call based complaints to be analyzed with the same sentiment models used for written complaints. Before transcription, </w:t>
      </w:r>
      <w:r w:rsidRPr="009443B5">
        <w:rPr>
          <w:rFonts w:eastAsia="Times New Roman" w:cstheme="majorBidi"/>
        </w:rPr>
        <w:t>py-webrtcvad is used to identify speech segments and remove silence or background noise</w:t>
      </w:r>
      <w:r w:rsidR="39BE97AB" w:rsidRPr="009443B5">
        <w:rPr>
          <w:rFonts w:eastAsia="Times New Roman" w:cstheme="majorBidi"/>
        </w:rPr>
        <w:t>, ensuring that Whisper processes only meaningful spoken content. After transcription</w:t>
      </w:r>
      <w:r w:rsidRPr="009443B5">
        <w:rPr>
          <w:rFonts w:eastAsia="Times New Roman" w:cstheme="majorBidi"/>
        </w:rPr>
        <w:t xml:space="preserve">, Librosa is used to extract vocal features such as pitch </w:t>
      </w:r>
      <w:r w:rsidRPr="009443B5">
        <w:rPr>
          <w:rFonts w:eastAsia="Times New Roman" w:cstheme="majorBidi"/>
        </w:rPr>
        <w:lastRenderedPageBreak/>
        <w:t xml:space="preserve">changes, stress patterns, and vocal intensity, which provide insight into emotional urgency that may not be </w:t>
      </w:r>
      <w:r w:rsidR="39BE97AB" w:rsidRPr="009443B5">
        <w:rPr>
          <w:rFonts w:eastAsia="Times New Roman" w:cstheme="majorBidi"/>
        </w:rPr>
        <w:t xml:space="preserve">fully </w:t>
      </w:r>
      <w:r w:rsidRPr="009443B5">
        <w:rPr>
          <w:rFonts w:eastAsia="Times New Roman" w:cstheme="majorBidi"/>
        </w:rPr>
        <w:t xml:space="preserve">captured in text alone. While audio is not expected to make up most of the dataset, having this ability ensures the system can handle both </w:t>
      </w:r>
      <w:r w:rsidR="39BE97AB" w:rsidRPr="009443B5">
        <w:rPr>
          <w:rFonts w:eastAsia="Times New Roman" w:cstheme="majorBidi"/>
        </w:rPr>
        <w:t xml:space="preserve">written and spoken </w:t>
      </w:r>
      <w:r w:rsidRPr="009443B5">
        <w:rPr>
          <w:rFonts w:eastAsia="Times New Roman" w:cstheme="majorBidi"/>
        </w:rPr>
        <w:t>communication effectively.</w:t>
      </w:r>
    </w:p>
    <w:p w14:paraId="28188AA4" w14:textId="1C8FB857" w:rsidR="00817C8B" w:rsidRPr="009443B5" w:rsidRDefault="7D96EE46" w:rsidP="009443B5">
      <w:pPr>
        <w:spacing w:after="160" w:line="360" w:lineRule="auto"/>
        <w:jc w:val="both"/>
        <w:rPr>
          <w:rFonts w:cstheme="majorBidi"/>
        </w:rPr>
      </w:pPr>
      <w:r w:rsidRPr="009443B5">
        <w:rPr>
          <w:rFonts w:cstheme="majorBidi"/>
        </w:rPr>
        <w:t>A chatbot layer is also included to handle minor or repetitive complaints at the initial stage. This is implemented using Rasa, which allows the system to recognize common complaint types and respond with predefined solutions when appropriate. If the chatbot detects emotional escalation, unclear intent, or issues beyond its predefined resolution patterns, it automatically escalates the complaint to the sentiment analysis and scoring pipeline. This prevents support staff from being burdened with trivial requests and ensures faster resolution for simple cases.</w:t>
      </w:r>
    </w:p>
    <w:p w14:paraId="2D246247" w14:textId="27B03204" w:rsidR="00817C8B" w:rsidRPr="009443B5" w:rsidRDefault="7D96EE46" w:rsidP="009443B5">
      <w:pPr>
        <w:spacing w:after="160" w:line="360" w:lineRule="auto"/>
        <w:jc w:val="both"/>
        <w:rPr>
          <w:rFonts w:cstheme="majorBidi"/>
        </w:rPr>
      </w:pPr>
      <w:r w:rsidRPr="009443B5">
        <w:rPr>
          <w:rFonts w:cstheme="majorBidi"/>
        </w:rPr>
        <w:t>The priority scoring takes place directly in the FastAPI layer. Once sentiment scores (and audio emotion indicators when applicable) are generated, FastAPI merges these into a unified priority value, which determines whether a complaint should be handled immediately or can be placed into normal response workflow. The system also records both the submission and resolution timestamps, allowing the organization to monitor how long complaints take to be completed, which supports performance evaluation and operational analysis.</w:t>
      </w:r>
    </w:p>
    <w:p w14:paraId="73714FE4" w14:textId="167EC4F1" w:rsidR="00817C8B" w:rsidRPr="009443B5" w:rsidRDefault="7D96EE46" w:rsidP="009443B5">
      <w:pPr>
        <w:spacing w:after="160" w:line="360" w:lineRule="auto"/>
        <w:jc w:val="both"/>
        <w:rPr>
          <w:rFonts w:cstheme="majorBidi"/>
          <w:lang w:eastAsia="en-US"/>
        </w:rPr>
      </w:pPr>
      <w:r w:rsidRPr="009443B5">
        <w:rPr>
          <w:rFonts w:cstheme="majorBidi"/>
        </w:rPr>
        <w:t xml:space="preserve">Complaint records, emotional scores, timestamps, and priority outcomes are stored in PostgreSQL using Amazon RDS. Processed complaint text and emotional scoring data are indexed in Amazon OpenSearch Service, enabling quick filtering, analysis, and search. Any raw logs or audio files are stored in Amazon S3, ensuring scalable and durable storage. MLflow is used to track model versions and </w:t>
      </w:r>
      <w:r w:rsidR="00570E66" w:rsidRPr="009443B5">
        <w:rPr>
          <w:rFonts w:cstheme="majorBidi"/>
        </w:rPr>
        <w:t>fine-tuning</w:t>
      </w:r>
      <w:r w:rsidRPr="009443B5">
        <w:rPr>
          <w:rFonts w:cstheme="majorBidi"/>
        </w:rPr>
        <w:t xml:space="preserve"> progress, while Airflow manages scheduled processes such as retraining or periodic reporting tasks. The entire system is containerized using Docker, ensuring consistent deployment across environments. GitHub is used for version control and collaboration, ensuring that updates to the system are tracked, documented, and reviewed properly.</w:t>
      </w:r>
    </w:p>
    <w:p w14:paraId="374171A3" w14:textId="15601CD6" w:rsidR="00817C8B" w:rsidRPr="009443B5" w:rsidRDefault="00817C8B" w:rsidP="009443B5">
      <w:pPr>
        <w:pStyle w:val="Heading2"/>
        <w:spacing w:line="360" w:lineRule="auto"/>
        <w:rPr>
          <w:lang w:eastAsia="en-US"/>
        </w:rPr>
      </w:pPr>
      <w:bookmarkStart w:id="34" w:name="_Toc212584864"/>
      <w:r w:rsidRPr="009443B5">
        <w:rPr>
          <w:lang w:eastAsia="en-US"/>
        </w:rPr>
        <w:t>Hardware Requirements</w:t>
      </w:r>
      <w:bookmarkEnd w:id="34"/>
    </w:p>
    <w:p w14:paraId="6439CA19" w14:textId="53FEDB30" w:rsidR="00A81644" w:rsidRPr="009443B5" w:rsidRDefault="7D96EE46" w:rsidP="009443B5">
      <w:pPr>
        <w:spacing w:after="160" w:line="360" w:lineRule="auto"/>
        <w:jc w:val="both"/>
        <w:rPr>
          <w:rFonts w:cstheme="majorBidi"/>
        </w:rPr>
      </w:pPr>
      <w:r w:rsidRPr="009443B5">
        <w:rPr>
          <w:rFonts w:cstheme="majorBidi"/>
        </w:rPr>
        <w:t>AWS Services Used</w:t>
      </w:r>
    </w:p>
    <w:p w14:paraId="7638570F" w14:textId="283CD875" w:rsidR="00A81644" w:rsidRPr="009443B5" w:rsidRDefault="7D96EE46" w:rsidP="009443B5">
      <w:pPr>
        <w:pStyle w:val="ListParagraph"/>
        <w:numPr>
          <w:ilvl w:val="0"/>
          <w:numId w:val="11"/>
        </w:numPr>
        <w:spacing w:after="0" w:line="360" w:lineRule="auto"/>
        <w:jc w:val="both"/>
        <w:rPr>
          <w:rFonts w:cstheme="majorBidi"/>
        </w:rPr>
      </w:pPr>
      <w:r w:rsidRPr="009443B5">
        <w:rPr>
          <w:rFonts w:cstheme="majorBidi"/>
        </w:rPr>
        <w:t>Amazon EC2</w:t>
      </w:r>
    </w:p>
    <w:p w14:paraId="723B74C8" w14:textId="1D9685A4" w:rsidR="00A81644" w:rsidRPr="009443B5" w:rsidRDefault="7D96EE46" w:rsidP="009443B5">
      <w:pPr>
        <w:pStyle w:val="ListParagraph"/>
        <w:numPr>
          <w:ilvl w:val="0"/>
          <w:numId w:val="11"/>
        </w:numPr>
        <w:spacing w:after="0" w:line="360" w:lineRule="auto"/>
        <w:jc w:val="both"/>
        <w:rPr>
          <w:rFonts w:cstheme="majorBidi"/>
        </w:rPr>
      </w:pPr>
      <w:r w:rsidRPr="009443B5">
        <w:rPr>
          <w:rFonts w:cstheme="majorBidi"/>
        </w:rPr>
        <w:t>Amazon RDS (PostgreSQL)</w:t>
      </w:r>
    </w:p>
    <w:p w14:paraId="47025FA5" w14:textId="3C751224" w:rsidR="00A81644" w:rsidRPr="009443B5" w:rsidRDefault="7D96EE46" w:rsidP="009443B5">
      <w:pPr>
        <w:pStyle w:val="ListParagraph"/>
        <w:numPr>
          <w:ilvl w:val="0"/>
          <w:numId w:val="11"/>
        </w:numPr>
        <w:spacing w:after="0" w:line="360" w:lineRule="auto"/>
        <w:jc w:val="both"/>
        <w:rPr>
          <w:rFonts w:cstheme="majorBidi"/>
        </w:rPr>
      </w:pPr>
      <w:r w:rsidRPr="009443B5">
        <w:rPr>
          <w:rFonts w:cstheme="majorBidi"/>
        </w:rPr>
        <w:t>Amazon OpenSearch Service</w:t>
      </w:r>
    </w:p>
    <w:p w14:paraId="2A2E4562" w14:textId="3C88BB92" w:rsidR="00A81644" w:rsidRPr="009443B5" w:rsidRDefault="7D96EE46" w:rsidP="009443B5">
      <w:pPr>
        <w:pStyle w:val="ListParagraph"/>
        <w:numPr>
          <w:ilvl w:val="0"/>
          <w:numId w:val="11"/>
        </w:numPr>
        <w:spacing w:after="0" w:line="360" w:lineRule="auto"/>
        <w:jc w:val="both"/>
        <w:rPr>
          <w:rFonts w:cstheme="majorBidi"/>
        </w:rPr>
      </w:pPr>
      <w:r w:rsidRPr="009443B5">
        <w:rPr>
          <w:rFonts w:cstheme="majorBidi"/>
        </w:rPr>
        <w:t>Amazon S3</w:t>
      </w:r>
    </w:p>
    <w:p w14:paraId="05D57123" w14:textId="4701DF36" w:rsidR="00A81644" w:rsidRPr="009443B5" w:rsidRDefault="7D96EE46" w:rsidP="009443B5">
      <w:pPr>
        <w:pStyle w:val="ListParagraph"/>
        <w:numPr>
          <w:ilvl w:val="0"/>
          <w:numId w:val="11"/>
        </w:numPr>
        <w:spacing w:after="0" w:line="360" w:lineRule="auto"/>
        <w:jc w:val="both"/>
        <w:rPr>
          <w:rFonts w:cstheme="majorBidi"/>
        </w:rPr>
      </w:pPr>
      <w:r w:rsidRPr="009443B5">
        <w:rPr>
          <w:rFonts w:cstheme="majorBidi"/>
        </w:rPr>
        <w:t>(Optional) EC2 GPU instance for batch audio analysis</w:t>
      </w:r>
    </w:p>
    <w:p w14:paraId="5C750C17" w14:textId="7662FFEA" w:rsidR="00A81644" w:rsidRPr="009443B5" w:rsidRDefault="7D96EE46" w:rsidP="009443B5">
      <w:pPr>
        <w:pStyle w:val="ListParagraph"/>
        <w:numPr>
          <w:ilvl w:val="0"/>
          <w:numId w:val="11"/>
        </w:numPr>
        <w:spacing w:after="0" w:line="360" w:lineRule="auto"/>
        <w:jc w:val="both"/>
        <w:rPr>
          <w:rFonts w:cstheme="majorBidi"/>
        </w:rPr>
      </w:pPr>
      <w:r w:rsidRPr="009443B5">
        <w:rPr>
          <w:rFonts w:cstheme="majorBidi"/>
        </w:rPr>
        <w:t>CloudWatch (for monitoring &amp; metrics)</w:t>
      </w:r>
    </w:p>
    <w:p w14:paraId="6DA3E8CC" w14:textId="66D5534E" w:rsidR="00A81644" w:rsidRPr="009443B5" w:rsidRDefault="7D96EE46" w:rsidP="009443B5">
      <w:pPr>
        <w:spacing w:after="160" w:line="360" w:lineRule="auto"/>
        <w:jc w:val="both"/>
        <w:rPr>
          <w:rFonts w:cstheme="majorBidi"/>
        </w:rPr>
      </w:pPr>
      <w:r w:rsidRPr="009443B5">
        <w:rPr>
          <w:rFonts w:cstheme="majorBidi"/>
        </w:rPr>
        <w:lastRenderedPageBreak/>
        <w:t>Local hardware demands are minimal since all computation and storage are hosted in AWS. A standard development machine with an 8-core CPU, 16GB RAM, and SSD storage is sufficient for coding, local testing, container work, and committing changes to GitHub.</w:t>
      </w:r>
    </w:p>
    <w:p w14:paraId="7D1C93DD" w14:textId="351794B5" w:rsidR="00A81644" w:rsidRPr="009443B5" w:rsidRDefault="7D96EE46" w:rsidP="009443B5">
      <w:pPr>
        <w:spacing w:after="160" w:line="360" w:lineRule="auto"/>
        <w:jc w:val="both"/>
        <w:rPr>
          <w:rFonts w:cstheme="majorBidi"/>
        </w:rPr>
      </w:pPr>
      <w:r w:rsidRPr="009443B5">
        <w:rPr>
          <w:rFonts w:cstheme="majorBidi"/>
        </w:rPr>
        <w:t>The deployed system runs entirely on cloud infrastructure. The main application layer, including FastAPI and the sentiment analysis model, will be hosted on an Amazon EC2 instance, typically sized as t3.medium or t3.large, which provides enough CPU performance for real-time analysis without requiring GPU acceleration. Complaint records and priority scoring history will be stored in Amazon RDS for PostgreSQL, which provides automated backup and fault tolerant database management. Amazon OpenSearch Service will be used to index processed complaint text, allowing the organization to quickly search and filter complaints based on emotional severity or keyword patterns. Amazon S3 stores raw logs and audio files and scales automatically as data volume grows.</w:t>
      </w:r>
    </w:p>
    <w:p w14:paraId="67E83E7F" w14:textId="2FCA67B7" w:rsidR="1608637E" w:rsidRPr="009443B5" w:rsidRDefault="7D96EE46" w:rsidP="009443B5">
      <w:pPr>
        <w:spacing w:line="360" w:lineRule="auto"/>
        <w:jc w:val="both"/>
        <w:rPr>
          <w:rFonts w:cstheme="majorBidi"/>
        </w:rPr>
      </w:pPr>
      <w:r w:rsidRPr="009443B5">
        <w:rPr>
          <w:rFonts w:cstheme="majorBidi"/>
        </w:rPr>
        <w:t>If large batches of audio require processing, a temporary GPU enabled EC2 instance such as g5.xlarge can be used; however, because audio does not represent the majority of complaints, this remains an optional resource and is only activated when needed. CloudWatch will be used to monitor usage, performance, and operational behavior of the system over time, ensuring maintainability and early detection of issues.</w:t>
      </w:r>
    </w:p>
    <w:p w14:paraId="040FF052" w14:textId="1708CECD" w:rsidR="00817C8B" w:rsidRPr="009443B5" w:rsidRDefault="1608637E" w:rsidP="009443B5">
      <w:pPr>
        <w:pStyle w:val="Heading1"/>
      </w:pPr>
      <w:bookmarkStart w:id="35" w:name="_Toc212584865"/>
      <w:r w:rsidRPr="009443B5">
        <w:t>Challenges</w:t>
      </w:r>
      <w:bookmarkEnd w:id="35"/>
      <w:r w:rsidRPr="009443B5">
        <w:t xml:space="preserve"> </w:t>
      </w:r>
    </w:p>
    <w:p w14:paraId="4B4BE14F" w14:textId="548B159C" w:rsidR="1608637E" w:rsidRPr="009443B5" w:rsidRDefault="1608637E" w:rsidP="009443B5">
      <w:pPr>
        <w:spacing w:line="360" w:lineRule="auto"/>
        <w:jc w:val="both"/>
        <w:rPr>
          <w:rFonts w:cstheme="majorBidi"/>
          <w:lang w:eastAsia="en-US"/>
        </w:rPr>
      </w:pPr>
      <w:r w:rsidRPr="009443B5">
        <w:rPr>
          <w:rFonts w:cstheme="majorBidi"/>
          <w:lang w:eastAsia="en-US"/>
        </w:rPr>
        <w:t xml:space="preserve">To develop InnovaCX, our team must address several technical and operational challenges throughout the project lifecycle.  </w:t>
      </w:r>
    </w:p>
    <w:p w14:paraId="6733C005" w14:textId="7C87814C" w:rsidR="1608637E" w:rsidRPr="009443B5" w:rsidRDefault="1608637E" w:rsidP="009443B5">
      <w:pPr>
        <w:spacing w:line="360" w:lineRule="auto"/>
        <w:ind w:firstLine="720"/>
        <w:jc w:val="both"/>
        <w:rPr>
          <w:rFonts w:cstheme="majorBidi"/>
          <w:lang w:eastAsia="en-US"/>
        </w:rPr>
      </w:pPr>
      <w:r w:rsidRPr="009443B5">
        <w:rPr>
          <w:rFonts w:cstheme="majorBidi"/>
          <w:lang w:eastAsia="en-US"/>
        </w:rPr>
        <w:t xml:space="preserve">One of the major challenges that will be faced is processing and analyzing multimodal data. This means that InnovaCX needs to deal with both text messages (such as chat messages) and audio data (like recorded voice complaints from calls). These types of data vary a lot in nature, so audio must be converted into text and emotional signals to be used as datasets for AI analysis. Therefore, </w:t>
      </w:r>
      <w:r w:rsidR="1BE9442F" w:rsidRPr="1BE9442F">
        <w:rPr>
          <w:rFonts w:cstheme="majorBidi"/>
          <w:lang w:eastAsia="en-US"/>
        </w:rPr>
        <w:t xml:space="preserve">the </w:t>
      </w:r>
      <w:r w:rsidR="5A17BE3F" w:rsidRPr="5A17BE3F">
        <w:rPr>
          <w:rFonts w:cstheme="majorBidi"/>
          <w:lang w:eastAsia="en-US"/>
        </w:rPr>
        <w:t>team must</w:t>
      </w:r>
      <w:r w:rsidRPr="009443B5">
        <w:rPr>
          <w:rFonts w:cstheme="majorBidi"/>
          <w:lang w:eastAsia="en-US"/>
        </w:rPr>
        <w:t xml:space="preserve"> focus on preprocessing the data by organizing it, then synchronizing which audio and text belong to the same complaint and coordinating the models so that the system can accurately judge sentiment in both audio and text formats.  </w:t>
      </w:r>
    </w:p>
    <w:p w14:paraId="13CA044A" w14:textId="2ED274CD" w:rsidR="1608637E" w:rsidRPr="009443B5" w:rsidRDefault="1608637E" w:rsidP="009443B5">
      <w:pPr>
        <w:spacing w:line="360" w:lineRule="auto"/>
        <w:ind w:firstLine="720"/>
        <w:jc w:val="both"/>
        <w:rPr>
          <w:rFonts w:cstheme="majorBidi"/>
        </w:rPr>
      </w:pPr>
      <w:r w:rsidRPr="009443B5">
        <w:rPr>
          <w:rFonts w:cstheme="majorBidi"/>
          <w:lang w:eastAsia="en-US"/>
        </w:rPr>
        <w:t xml:space="preserve">Another challenge is accurately analyzing sentiment and emotion because the customers are very multicultural. Dubai has a diverse population, so people may speak different languages (Arabic, English, Hindi, etc). Not only languages, but English accents can differ as well due to various home-country dialects. Emotions can be expressed differently based on people's upbringing and cultural background; for example, some people can sound polite even when upset. Therefore, AI models (like BERT or RoBERTa) need to </w:t>
      </w:r>
      <w:r w:rsidRPr="009443B5">
        <w:rPr>
          <w:rFonts w:cstheme="majorBidi"/>
          <w:lang w:eastAsia="en-US"/>
        </w:rPr>
        <w:lastRenderedPageBreak/>
        <w:t xml:space="preserve">be trained carefully, considering all these language and emotion factors, to ensure reliable analysis. Under all those factors related to language and emotion. </w:t>
      </w:r>
    </w:p>
    <w:p w14:paraId="211CF2A4" w14:textId="7F2D624F" w:rsidR="1608637E" w:rsidRPr="009443B5" w:rsidRDefault="1608637E" w:rsidP="009443B5">
      <w:pPr>
        <w:spacing w:line="360" w:lineRule="auto"/>
        <w:ind w:firstLine="720"/>
        <w:jc w:val="both"/>
        <w:rPr>
          <w:rFonts w:cstheme="majorBidi"/>
        </w:rPr>
      </w:pPr>
      <w:r w:rsidRPr="009443B5">
        <w:rPr>
          <w:rFonts w:cstheme="majorBidi"/>
          <w:lang w:eastAsia="en-US"/>
        </w:rPr>
        <w:t xml:space="preserve">Moreover, data security and privacy are other important challenges that must be focused on. This is because all the information that will be obtained from customers will contain their names, contact details, complaints, and voice recordings, all of which must be kept confidential and accessible only to authorized users. The data should only be used for project purposes and handled according to UAE digital regulations and Dubai CommerCity’s privacy rules.  </w:t>
      </w:r>
    </w:p>
    <w:p w14:paraId="254A029A" w14:textId="730570D2" w:rsidR="1608637E" w:rsidRPr="009443B5" w:rsidRDefault="1608637E" w:rsidP="009443B5">
      <w:pPr>
        <w:spacing w:line="360" w:lineRule="auto"/>
        <w:ind w:firstLine="720"/>
        <w:jc w:val="both"/>
        <w:rPr>
          <w:rFonts w:cstheme="majorBidi"/>
          <w:lang w:eastAsia="en-US"/>
        </w:rPr>
      </w:pPr>
      <w:r w:rsidRPr="009443B5">
        <w:rPr>
          <w:rFonts w:cstheme="majorBidi"/>
          <w:lang w:eastAsia="en-US"/>
        </w:rPr>
        <w:t xml:space="preserve">System integration and testing will also be challenging, as InnovaCX is made up of many modules that must cohesively work together with low coupling. For example, the transcriber oversees converting voice recordings into text, the sentiment analyzer determines customer emotion, the prioritization engine categorizes complaints based on urgency, and the user dashboard presents all this information to the employees. </w:t>
      </w:r>
      <w:r w:rsidR="1F25CA24" w:rsidRPr="1F25CA24">
        <w:rPr>
          <w:rFonts w:cstheme="majorBidi"/>
          <w:lang w:eastAsia="en-US"/>
        </w:rPr>
        <w:t>The team</w:t>
      </w:r>
      <w:r w:rsidRPr="009443B5">
        <w:rPr>
          <w:rFonts w:cstheme="majorBidi"/>
          <w:lang w:eastAsia="en-US"/>
        </w:rPr>
        <w:t xml:space="preserve"> will have to split the tasks to build those tools, and </w:t>
      </w:r>
      <w:r w:rsidR="25B82613" w:rsidRPr="25B82613">
        <w:rPr>
          <w:rFonts w:cstheme="majorBidi"/>
          <w:lang w:eastAsia="en-US"/>
        </w:rPr>
        <w:t>potentially</w:t>
      </w:r>
      <w:r w:rsidRPr="009443B5">
        <w:rPr>
          <w:rFonts w:cstheme="majorBidi"/>
          <w:lang w:eastAsia="en-US"/>
        </w:rPr>
        <w:t xml:space="preserve"> use different programming languages or interfaces, so the difficult part will be integrating everything smoothly. For example, the transcriber’s output must be understood by the sentiment analyzer, correctly categorized in the priority queue, and accurately presented in the dashboard. Testing then becomes a challenge because if one part does not work, the entire system might not function properly. Each team member must implement unit testing in every module and then perform integration testing on the entire system to avoid problems with functionality.  </w:t>
      </w:r>
    </w:p>
    <w:p w14:paraId="61E30085" w14:textId="677AAC70" w:rsidR="0DC6B254" w:rsidRPr="009443B5" w:rsidRDefault="1608637E" w:rsidP="009443B5">
      <w:pPr>
        <w:spacing w:line="360" w:lineRule="auto"/>
        <w:ind w:firstLine="720"/>
        <w:jc w:val="both"/>
        <w:rPr>
          <w:rFonts w:cstheme="majorBidi"/>
          <w:lang w:eastAsia="en-US"/>
        </w:rPr>
      </w:pPr>
      <w:r w:rsidRPr="009443B5">
        <w:rPr>
          <w:rFonts w:cstheme="majorBidi"/>
          <w:lang w:eastAsia="en-US"/>
        </w:rPr>
        <w:t>Finally, staying organized as a group and keeping everyone's work up to date can also be challenging. As a team of seven, we must address project coordination and version control challenges to ensure progress is consistent across data, coding, and design components.</w:t>
      </w:r>
    </w:p>
    <w:p w14:paraId="7F934FD8" w14:textId="546A8EBB" w:rsidR="73D377B1" w:rsidRPr="009443B5" w:rsidRDefault="73D377B1" w:rsidP="009443B5">
      <w:pPr>
        <w:pStyle w:val="Heading2"/>
        <w:spacing w:line="360" w:lineRule="auto"/>
        <w:rPr>
          <w:lang w:eastAsia="en-US"/>
        </w:rPr>
      </w:pPr>
      <w:bookmarkStart w:id="36" w:name="_Toc212584866"/>
      <w:r w:rsidRPr="009443B5">
        <w:rPr>
          <w:lang w:eastAsia="en-US"/>
        </w:rPr>
        <w:t>Risk Mitigation</w:t>
      </w:r>
      <w:bookmarkEnd w:id="36"/>
      <w:r w:rsidRPr="009443B5">
        <w:rPr>
          <w:lang w:eastAsia="en-US"/>
        </w:rPr>
        <w:t xml:space="preserve"> </w:t>
      </w:r>
    </w:p>
    <w:p w14:paraId="3D6FF31D" w14:textId="4E176938" w:rsidR="73D377B1" w:rsidRPr="009443B5" w:rsidRDefault="73D377B1" w:rsidP="009443B5">
      <w:pPr>
        <w:spacing w:line="360" w:lineRule="auto"/>
        <w:jc w:val="both"/>
        <w:rPr>
          <w:rFonts w:cstheme="majorBidi"/>
        </w:rPr>
      </w:pPr>
      <w:r w:rsidRPr="009443B5">
        <w:rPr>
          <w:rFonts w:cstheme="majorBidi"/>
          <w:lang w:eastAsia="en-US"/>
        </w:rPr>
        <w:t xml:space="preserve">Every project faces risks that could impact the results or delay progress. Our team has identified several risks that may arise during the development of InnovaCX and how they will be mitigated. </w:t>
      </w:r>
    </w:p>
    <w:p w14:paraId="04063FF9" w14:textId="15FFEE2B" w:rsidR="73D377B1" w:rsidRPr="009443B5" w:rsidRDefault="73D377B1" w:rsidP="009443B5">
      <w:pPr>
        <w:pStyle w:val="ListParagraph"/>
        <w:numPr>
          <w:ilvl w:val="0"/>
          <w:numId w:val="14"/>
        </w:numPr>
        <w:spacing w:line="360" w:lineRule="auto"/>
        <w:jc w:val="both"/>
        <w:rPr>
          <w:rFonts w:cstheme="majorBidi"/>
          <w:lang w:eastAsia="en-US"/>
        </w:rPr>
      </w:pPr>
      <w:r w:rsidRPr="009443B5">
        <w:rPr>
          <w:rFonts w:cstheme="majorBidi"/>
          <w:lang w:eastAsia="en-US"/>
        </w:rPr>
        <w:t>Project Timeline and Task Overload</w:t>
      </w:r>
    </w:p>
    <w:p w14:paraId="0F155317" w14:textId="00871A1A" w:rsidR="73D377B1" w:rsidRDefault="73D377B1" w:rsidP="009443B5">
      <w:pPr>
        <w:spacing w:line="360" w:lineRule="auto"/>
        <w:jc w:val="both"/>
        <w:rPr>
          <w:rFonts w:cstheme="majorBidi"/>
          <w:lang w:eastAsia="en-US"/>
        </w:rPr>
      </w:pPr>
      <w:r w:rsidRPr="009443B5">
        <w:rPr>
          <w:rFonts w:cstheme="majorBidi"/>
          <w:lang w:eastAsia="en-US"/>
        </w:rPr>
        <w:t xml:space="preserve">There is a risk of falling behind schedule if some tasks take longer than expected due to technical issues or uneven distribution of work among group members. To mitigate this, clear weekly goals will be set, tasks will be distributed evenly by assigning members to areas they are skilled in, and progress will be reviewed weekly to identify and resolve any issues </w:t>
      </w:r>
      <w:r w:rsidR="69F658DE" w:rsidRPr="009443B5">
        <w:rPr>
          <w:rFonts w:cstheme="majorBidi"/>
          <w:lang w:eastAsia="en-US"/>
        </w:rPr>
        <w:t>earlier</w:t>
      </w:r>
      <w:r w:rsidRPr="009443B5">
        <w:rPr>
          <w:rFonts w:cstheme="majorBidi"/>
          <w:lang w:eastAsia="en-US"/>
        </w:rPr>
        <w:t xml:space="preserve"> rather than at the last minute.  </w:t>
      </w:r>
    </w:p>
    <w:p w14:paraId="64489106" w14:textId="77777777" w:rsidR="00922FD8" w:rsidRPr="009443B5" w:rsidRDefault="00922FD8" w:rsidP="009443B5">
      <w:pPr>
        <w:spacing w:line="360" w:lineRule="auto"/>
        <w:jc w:val="both"/>
        <w:rPr>
          <w:rFonts w:cstheme="majorBidi"/>
          <w:lang w:eastAsia="en-US"/>
        </w:rPr>
      </w:pPr>
    </w:p>
    <w:p w14:paraId="72E32B31" w14:textId="0B428ED8" w:rsidR="73D377B1" w:rsidRPr="009443B5" w:rsidRDefault="73D377B1" w:rsidP="009443B5">
      <w:pPr>
        <w:pStyle w:val="ListParagraph"/>
        <w:numPr>
          <w:ilvl w:val="0"/>
          <w:numId w:val="15"/>
        </w:numPr>
        <w:spacing w:line="360" w:lineRule="auto"/>
        <w:jc w:val="both"/>
        <w:rPr>
          <w:rFonts w:cstheme="majorBidi"/>
          <w:lang w:eastAsia="en-US"/>
        </w:rPr>
      </w:pPr>
      <w:r w:rsidRPr="009443B5">
        <w:rPr>
          <w:rFonts w:cstheme="majorBidi"/>
          <w:lang w:eastAsia="en-US"/>
        </w:rPr>
        <w:lastRenderedPageBreak/>
        <w:t>Technical Uncertainty</w:t>
      </w:r>
    </w:p>
    <w:p w14:paraId="2FC64DF8" w14:textId="083FA092" w:rsidR="73D377B1" w:rsidRPr="009443B5" w:rsidRDefault="73D377B1" w:rsidP="009443B5">
      <w:pPr>
        <w:spacing w:line="360" w:lineRule="auto"/>
        <w:jc w:val="both"/>
        <w:rPr>
          <w:rFonts w:cstheme="majorBidi"/>
        </w:rPr>
      </w:pPr>
      <w:r w:rsidRPr="009443B5">
        <w:rPr>
          <w:rFonts w:cstheme="majorBidi"/>
          <w:lang w:eastAsia="en-US"/>
        </w:rPr>
        <w:t xml:space="preserve">When it comes to APIs and AI models, some tools might not produce the expected results or may face compatibility issues and software bugs, leading to a poor connection between modules. To mitigate this risk, we will have backup tools and alternative solutions (Plan B) ready to perform early testing and fix issues during the early development stages before integration and deployment phases. Additionally, because the system combines multiple modules, modular development and version control through GitHub will be used to maintain consistency and ensure smooth integration. </w:t>
      </w:r>
    </w:p>
    <w:p w14:paraId="7CF2D080" w14:textId="624EFCBB" w:rsidR="73D377B1" w:rsidRPr="009443B5" w:rsidRDefault="73D377B1" w:rsidP="009443B5">
      <w:pPr>
        <w:pStyle w:val="ListParagraph"/>
        <w:numPr>
          <w:ilvl w:val="0"/>
          <w:numId w:val="17"/>
        </w:numPr>
        <w:spacing w:line="360" w:lineRule="auto"/>
        <w:jc w:val="both"/>
        <w:rPr>
          <w:rFonts w:cstheme="majorBidi"/>
          <w:lang w:eastAsia="en-US"/>
        </w:rPr>
      </w:pPr>
      <w:r w:rsidRPr="009443B5">
        <w:rPr>
          <w:rFonts w:cstheme="majorBidi"/>
          <w:lang w:eastAsia="en-US"/>
        </w:rPr>
        <w:t>Knowledge Gaps</w:t>
      </w:r>
    </w:p>
    <w:p w14:paraId="085B12C2" w14:textId="50F9E24C" w:rsidR="73D377B1" w:rsidRPr="009443B5" w:rsidRDefault="73D377B1" w:rsidP="009443B5">
      <w:pPr>
        <w:spacing w:line="360" w:lineRule="auto"/>
        <w:jc w:val="both"/>
        <w:rPr>
          <w:rFonts w:cstheme="majorBidi"/>
        </w:rPr>
      </w:pPr>
      <w:r w:rsidRPr="009443B5">
        <w:rPr>
          <w:rFonts w:cstheme="majorBidi"/>
          <w:lang w:eastAsia="en-US"/>
        </w:rPr>
        <w:t xml:space="preserve">Some complex tasks, such as NLP training and backend development, require advanced technical knowledge. To manage this risk, tasks will be distributed based on each member’s strengths while maintaining fairness. The team will focus on self-learning and regularly update the supervisor about any challenges or technical difficulties faced during development.  </w:t>
      </w:r>
    </w:p>
    <w:p w14:paraId="200D4B0F" w14:textId="67609640" w:rsidR="73D377B1" w:rsidRPr="009443B5" w:rsidRDefault="73D377B1" w:rsidP="009443B5">
      <w:pPr>
        <w:pStyle w:val="ListParagraph"/>
        <w:numPr>
          <w:ilvl w:val="0"/>
          <w:numId w:val="16"/>
        </w:numPr>
        <w:spacing w:line="360" w:lineRule="auto"/>
        <w:jc w:val="both"/>
        <w:rPr>
          <w:rFonts w:cstheme="majorBidi"/>
          <w:lang w:eastAsia="en-US"/>
        </w:rPr>
      </w:pPr>
      <w:r w:rsidRPr="009443B5">
        <w:rPr>
          <w:rFonts w:cstheme="majorBidi"/>
          <w:lang w:eastAsia="en-US"/>
        </w:rPr>
        <w:t>Communication Breakdowns</w:t>
      </w:r>
    </w:p>
    <w:p w14:paraId="086BD79C" w14:textId="4599EE0A" w:rsidR="73D377B1" w:rsidRPr="009443B5" w:rsidRDefault="73D377B1" w:rsidP="009443B5">
      <w:pPr>
        <w:spacing w:line="360" w:lineRule="auto"/>
        <w:jc w:val="both"/>
        <w:rPr>
          <w:rFonts w:cstheme="majorBidi"/>
        </w:rPr>
      </w:pPr>
      <w:r w:rsidRPr="009443B5">
        <w:rPr>
          <w:rFonts w:cstheme="majorBidi"/>
          <w:lang w:eastAsia="en-US"/>
        </w:rPr>
        <w:t xml:space="preserve">As a group of seven members, miscommunication may occur, which may lead to duplicated work or unclear task outcomes. To mitigate this, Notion will be used to keep all members informed about specific responsibilities through clear documentation and task tracking. Regular discussions will also help ensure that everyone stays aligned. </w:t>
      </w:r>
    </w:p>
    <w:p w14:paraId="07B85CD5" w14:textId="3758751A" w:rsidR="73D377B1" w:rsidRPr="009443B5" w:rsidRDefault="73D377B1" w:rsidP="009443B5">
      <w:pPr>
        <w:pStyle w:val="ListParagraph"/>
        <w:numPr>
          <w:ilvl w:val="0"/>
          <w:numId w:val="18"/>
        </w:numPr>
        <w:spacing w:line="360" w:lineRule="auto"/>
        <w:jc w:val="both"/>
        <w:rPr>
          <w:rFonts w:cstheme="majorBidi"/>
          <w:lang w:eastAsia="en-US"/>
        </w:rPr>
      </w:pPr>
      <w:r w:rsidRPr="009443B5">
        <w:rPr>
          <w:rFonts w:cstheme="majorBidi"/>
          <w:lang w:eastAsia="en-US"/>
        </w:rPr>
        <w:t xml:space="preserve">Resource and Tool Dependency </w:t>
      </w:r>
    </w:p>
    <w:p w14:paraId="5F8D4AA4" w14:textId="1A10BAD4" w:rsidR="3433669E" w:rsidRPr="009443B5" w:rsidRDefault="73D377B1" w:rsidP="009443B5">
      <w:pPr>
        <w:spacing w:line="360" w:lineRule="auto"/>
        <w:jc w:val="both"/>
        <w:rPr>
          <w:rFonts w:cstheme="majorBidi"/>
        </w:rPr>
      </w:pPr>
      <w:r w:rsidRPr="009443B5">
        <w:rPr>
          <w:rFonts w:cstheme="majorBidi"/>
          <w:lang w:eastAsia="en-US"/>
        </w:rPr>
        <w:t>If a specific resource, such as dataset sources, GitHub, or Notion, becomes unavailable, progress can be affected and work may be lost, causing delays. To reduce this risk, the team will keep local backups of all important files, prepare backup datasets, and have alternative tools or platforms to avoid major disruptions.</w:t>
      </w:r>
    </w:p>
    <w:p w14:paraId="73F236BA" w14:textId="1D43CE12" w:rsidR="00817C8B" w:rsidRPr="009443B5" w:rsidRDefault="00817C8B" w:rsidP="009443B5">
      <w:pPr>
        <w:pStyle w:val="Heading1"/>
      </w:pPr>
      <w:bookmarkStart w:id="37" w:name="_Toc212584867"/>
      <w:r w:rsidRPr="009443B5">
        <w:t>Future Improvements</w:t>
      </w:r>
      <w:bookmarkEnd w:id="37"/>
      <w:r w:rsidRPr="009443B5">
        <w:t xml:space="preserve"> </w:t>
      </w:r>
    </w:p>
    <w:p w14:paraId="360DCBDE" w14:textId="77777777" w:rsidR="00180163" w:rsidRPr="009443B5" w:rsidRDefault="5AA48F73" w:rsidP="009443B5">
      <w:pPr>
        <w:spacing w:after="160" w:line="360" w:lineRule="auto"/>
        <w:ind w:firstLine="720"/>
        <w:jc w:val="both"/>
        <w:rPr>
          <w:rFonts w:cstheme="majorBidi"/>
          <w:lang w:eastAsia="en-US"/>
        </w:rPr>
      </w:pPr>
      <w:r w:rsidRPr="009443B5">
        <w:rPr>
          <w:rFonts w:cstheme="majorBidi"/>
          <w:lang w:eastAsia="en-US"/>
        </w:rPr>
        <w:t>As our customer support system (InnovaCX) continues to evolve, several future improvements can be implemented to increase its efficiency, intelligence and overall customer satisfaction. The following improvements aim to automate operations further and strengthen customer satisfaction through the utilization of advanced and innovative technologies. While the ideas are promising, we aren’t implementing them in the current phase due to resource and time constraints.</w:t>
      </w:r>
    </w:p>
    <w:p w14:paraId="5ED94D9C" w14:textId="77777777" w:rsidR="00180163" w:rsidRPr="009443B5" w:rsidRDefault="5AA48F73" w:rsidP="009443B5">
      <w:pPr>
        <w:spacing w:after="160" w:line="360" w:lineRule="auto"/>
        <w:ind w:firstLine="720"/>
        <w:jc w:val="both"/>
        <w:rPr>
          <w:rFonts w:cstheme="majorBidi"/>
          <w:lang w:eastAsia="en-US"/>
        </w:rPr>
      </w:pPr>
      <w:r w:rsidRPr="009443B5">
        <w:rPr>
          <w:rFonts w:cstheme="majorBidi"/>
          <w:lang w:eastAsia="en-US"/>
        </w:rPr>
        <w:t xml:space="preserve">One major improvement that can be implemented is the integration of an AI-powered voice virtual assistant that would be able to answer customer calls and provide real-time feedback. The virtual assistant </w:t>
      </w:r>
      <w:r w:rsidRPr="009443B5">
        <w:rPr>
          <w:rFonts w:cstheme="majorBidi"/>
          <w:lang w:eastAsia="en-US"/>
        </w:rPr>
        <w:lastRenderedPageBreak/>
        <w:t>would operate very similarly to how a human employee would and would escalate complex cases to the relevant department. Implementing this would significantly reduce response times via calls and improve the customer’s experience while maintaining a professional and empathetic communication style. However, implementing this feature would require advanced speech recognition, and voice synthesis models, which are complex and costly. Given our 6-month timeline, and limited budget, this addition will be postponed to a future phase.</w:t>
      </w:r>
    </w:p>
    <w:p w14:paraId="37CE2368" w14:textId="77777777" w:rsidR="00180163" w:rsidRPr="009443B5" w:rsidRDefault="5AA48F73" w:rsidP="009443B5">
      <w:pPr>
        <w:spacing w:after="160" w:line="360" w:lineRule="auto"/>
        <w:ind w:firstLine="720"/>
        <w:jc w:val="both"/>
        <w:rPr>
          <w:rFonts w:cstheme="majorBidi"/>
          <w:lang w:eastAsia="en-US"/>
        </w:rPr>
      </w:pPr>
      <w:r w:rsidRPr="009443B5">
        <w:rPr>
          <w:rFonts w:cstheme="majorBidi"/>
          <w:lang w:eastAsia="en-US"/>
        </w:rPr>
        <w:t>Another potential enhancement is introducing robotics for on-site diagnosis and maintenance scheduling. These robots could be deployed to investigate the reported issues, analyze conditions at the customer’s sites, and automatically provide feedback to the central system. Based on this information, they will be able to place maintenance requests and coordinate schedules with the relevant teams, which helps streamline the operational efficiency and minimize human error. Although this would improve operational efficiency, the costs and infrastructure required for robotics are beyond the projects' current scope, making implementation unfeasible within the current timeframe and resources.</w:t>
      </w:r>
    </w:p>
    <w:p w14:paraId="4A98AD5C" w14:textId="2C6C876B" w:rsidR="00180163" w:rsidRPr="009443B5" w:rsidRDefault="5AA48F73" w:rsidP="009443B5">
      <w:pPr>
        <w:spacing w:after="160" w:line="360" w:lineRule="auto"/>
        <w:ind w:firstLine="720"/>
        <w:jc w:val="both"/>
        <w:rPr>
          <w:rFonts w:cstheme="majorBidi"/>
          <w:lang w:eastAsia="en-US"/>
        </w:rPr>
      </w:pPr>
      <w:r w:rsidRPr="009443B5">
        <w:rPr>
          <w:rFonts w:cstheme="majorBidi"/>
          <w:lang w:eastAsia="en-US"/>
        </w:rPr>
        <w:t xml:space="preserve">Additionally, developing an API capable of calculating query complexity would help categorize and prioritize customer complaints based </w:t>
      </w:r>
      <w:r w:rsidR="7C7A1E8D" w:rsidRPr="009443B5">
        <w:rPr>
          <w:rFonts w:cstheme="majorBidi"/>
          <w:lang w:eastAsia="en-US"/>
        </w:rPr>
        <w:t>on</w:t>
      </w:r>
      <w:r w:rsidRPr="009443B5">
        <w:rPr>
          <w:rFonts w:cstheme="majorBidi"/>
          <w:lang w:eastAsia="en-US"/>
        </w:rPr>
        <w:t xml:space="preserve"> their level of difficulty. This would enable the system to redirect complex cases to experienced agents while handling simpler queries automatically, which would optimize resource allocation within the support team. While this is technically feasible, building and training this API requires sufficient historical data and development time, which </w:t>
      </w:r>
      <w:r w:rsidR="66DA2A2D" w:rsidRPr="009443B5">
        <w:rPr>
          <w:rFonts w:cstheme="majorBidi"/>
          <w:lang w:eastAsia="en-US"/>
        </w:rPr>
        <w:t>exceeds</w:t>
      </w:r>
      <w:r w:rsidR="699BD2EA" w:rsidRPr="009443B5">
        <w:rPr>
          <w:rFonts w:cstheme="majorBidi"/>
          <w:lang w:eastAsia="en-US"/>
        </w:rPr>
        <w:t xml:space="preserve"> what can </w:t>
      </w:r>
      <w:r w:rsidR="0911A2DF" w:rsidRPr="009443B5">
        <w:rPr>
          <w:rFonts w:cstheme="majorBidi"/>
          <w:lang w:eastAsia="en-US"/>
        </w:rPr>
        <w:t xml:space="preserve">be </w:t>
      </w:r>
      <w:r w:rsidR="22D7F251" w:rsidRPr="009443B5">
        <w:rPr>
          <w:rFonts w:cstheme="majorBidi"/>
          <w:lang w:eastAsia="en-US"/>
        </w:rPr>
        <w:t xml:space="preserve">achieved </w:t>
      </w:r>
      <w:r w:rsidR="61551B6D" w:rsidRPr="009443B5">
        <w:rPr>
          <w:rFonts w:cstheme="majorBidi"/>
          <w:lang w:eastAsia="en-US"/>
        </w:rPr>
        <w:t xml:space="preserve">during this development </w:t>
      </w:r>
      <w:r w:rsidR="35F446B9" w:rsidRPr="009443B5">
        <w:rPr>
          <w:rFonts w:cstheme="majorBidi"/>
          <w:lang w:eastAsia="en-US"/>
        </w:rPr>
        <w:t>cycle.</w:t>
      </w:r>
    </w:p>
    <w:p w14:paraId="3AF69984" w14:textId="339C5750" w:rsidR="00180163" w:rsidRPr="009443B5" w:rsidRDefault="61551B6D" w:rsidP="009443B5">
      <w:pPr>
        <w:spacing w:after="160" w:line="360" w:lineRule="auto"/>
        <w:ind w:firstLine="720"/>
        <w:jc w:val="both"/>
        <w:rPr>
          <w:rFonts w:cstheme="majorBidi"/>
          <w:lang w:eastAsia="en-US"/>
        </w:rPr>
      </w:pPr>
      <w:r w:rsidRPr="009443B5">
        <w:rPr>
          <w:rFonts w:cstheme="majorBidi"/>
          <w:lang w:eastAsia="en-US"/>
        </w:rPr>
        <w:t>To</w:t>
      </w:r>
      <w:r w:rsidR="5AA48F73" w:rsidRPr="009443B5">
        <w:rPr>
          <w:rFonts w:cstheme="majorBidi"/>
          <w:lang w:eastAsia="en-US"/>
        </w:rPr>
        <w:t xml:space="preserve"> better serve Dubai’s multicultural environment, implementing multilingual sentiment analysis would be a valuable improvement. As it would enable the system to detect and interpret emotions in multiple languages such as Arabic, Russian, Hindi. While this would significantly improve the inclusivity within the community. The development and validation required to ensure an accurate model for multiple languages requires significant time and resources, which are beyond the capacity of our current team and budget.</w:t>
      </w:r>
    </w:p>
    <w:p w14:paraId="3444B671" w14:textId="697ACDE8" w:rsidR="00180163" w:rsidRPr="009443B5" w:rsidRDefault="5AA48F73" w:rsidP="009443B5">
      <w:pPr>
        <w:spacing w:after="160" w:line="360" w:lineRule="auto"/>
        <w:ind w:firstLine="720"/>
        <w:jc w:val="both"/>
        <w:rPr>
          <w:rFonts w:cstheme="majorBidi"/>
          <w:lang w:eastAsia="en-US"/>
        </w:rPr>
      </w:pPr>
      <w:r w:rsidRPr="009443B5">
        <w:rPr>
          <w:rFonts w:cstheme="majorBidi"/>
          <w:lang w:eastAsia="en-US"/>
        </w:rPr>
        <w:t xml:space="preserve">Lastly, we could develop a predictive customer satisfaction scoring model that would be trained on historical sentiment and complaints data which will then allow the system to identify potential dissatisfaction trends early on, alert support teams before issues escalate and enable timely intervention to maintain high levels of customer satisfaction. </w:t>
      </w:r>
      <w:r w:rsidR="7DAEB7FB" w:rsidRPr="009443B5">
        <w:rPr>
          <w:rFonts w:cstheme="majorBidi"/>
          <w:lang w:eastAsia="en-US"/>
        </w:rPr>
        <w:t xml:space="preserve">Since </w:t>
      </w:r>
      <w:r w:rsidR="5F60316E" w:rsidRPr="009443B5">
        <w:rPr>
          <w:rFonts w:cstheme="majorBidi"/>
          <w:lang w:eastAsia="en-US"/>
        </w:rPr>
        <w:t xml:space="preserve">this enhancement </w:t>
      </w:r>
      <w:r w:rsidR="10B9F3A9" w:rsidRPr="009443B5">
        <w:rPr>
          <w:rFonts w:cstheme="majorBidi"/>
          <w:lang w:eastAsia="en-US"/>
        </w:rPr>
        <w:t xml:space="preserve">depends on </w:t>
      </w:r>
      <w:r w:rsidR="17628D57" w:rsidRPr="009443B5">
        <w:rPr>
          <w:rFonts w:cstheme="majorBidi"/>
          <w:lang w:eastAsia="en-US"/>
        </w:rPr>
        <w:t>significant data</w:t>
      </w:r>
      <w:r w:rsidR="26032FE2" w:rsidRPr="009443B5">
        <w:rPr>
          <w:rFonts w:cstheme="majorBidi"/>
          <w:lang w:eastAsia="en-US"/>
        </w:rPr>
        <w:t xml:space="preserve"> and</w:t>
      </w:r>
      <w:r w:rsidR="6C6CE768" w:rsidRPr="009443B5">
        <w:rPr>
          <w:rFonts w:cstheme="majorBidi"/>
          <w:lang w:eastAsia="en-US"/>
        </w:rPr>
        <w:t xml:space="preserve"> testing, </w:t>
      </w:r>
      <w:r w:rsidR="0218BA0F" w:rsidRPr="009443B5">
        <w:rPr>
          <w:rFonts w:cstheme="majorBidi"/>
          <w:lang w:eastAsia="en-US"/>
        </w:rPr>
        <w:t xml:space="preserve">it cannot be </w:t>
      </w:r>
      <w:r w:rsidR="3EFB375A" w:rsidRPr="009443B5">
        <w:rPr>
          <w:rFonts w:cstheme="majorBidi"/>
          <w:lang w:eastAsia="en-US"/>
        </w:rPr>
        <w:t xml:space="preserve">realistically achieved within </w:t>
      </w:r>
      <w:r w:rsidR="09BFFA85" w:rsidRPr="009443B5">
        <w:rPr>
          <w:rFonts w:cstheme="majorBidi"/>
          <w:lang w:eastAsia="en-US"/>
        </w:rPr>
        <w:t xml:space="preserve">the present </w:t>
      </w:r>
      <w:r w:rsidR="10415194" w:rsidRPr="009443B5">
        <w:rPr>
          <w:rFonts w:cstheme="majorBidi"/>
          <w:lang w:eastAsia="en-US"/>
        </w:rPr>
        <w:t>development period</w:t>
      </w:r>
      <w:r w:rsidR="25CE0ECD" w:rsidRPr="009443B5">
        <w:rPr>
          <w:rFonts w:cstheme="majorBidi"/>
          <w:lang w:eastAsia="en-US"/>
        </w:rPr>
        <w:t>.</w:t>
      </w:r>
    </w:p>
    <w:p w14:paraId="5F617E8F" w14:textId="598A65B0" w:rsidR="006E4666" w:rsidRPr="009443B5" w:rsidRDefault="77B32FB4" w:rsidP="009443B5">
      <w:pPr>
        <w:spacing w:after="160" w:line="360" w:lineRule="auto"/>
        <w:ind w:firstLine="720"/>
        <w:jc w:val="both"/>
        <w:rPr>
          <w:rFonts w:cstheme="majorBidi"/>
          <w:lang w:eastAsia="en-US"/>
        </w:rPr>
      </w:pPr>
      <w:r w:rsidRPr="009443B5">
        <w:rPr>
          <w:rFonts w:cstheme="majorBidi"/>
          <w:lang w:eastAsia="en-US"/>
        </w:rPr>
        <w:t xml:space="preserve">In conclusion, these future improvements represent the next stage in the evolution of InnovaCX transforming our system from a responsive customer support system into an intelligent, proactive, and fully </w:t>
      </w:r>
      <w:r w:rsidRPr="009443B5">
        <w:rPr>
          <w:rFonts w:cstheme="majorBidi"/>
          <w:lang w:eastAsia="en-US"/>
        </w:rPr>
        <w:lastRenderedPageBreak/>
        <w:t>integrated service platform capable of independently addressing and resolving customer queries and complaints through advanced technologies. Given the current limitations in time, budget, and resources it prevents us from immediately implementing these improvements, each of these innovations lay out the groundwork for a smarter, more efficient, and customer-centric future.</w:t>
      </w:r>
    </w:p>
    <w:p w14:paraId="1A3CA15D" w14:textId="751D5714" w:rsidR="00817C8B" w:rsidRPr="009443B5" w:rsidRDefault="00817C8B" w:rsidP="009443B5">
      <w:pPr>
        <w:pStyle w:val="Heading1"/>
      </w:pPr>
      <w:bookmarkStart w:id="38" w:name="_Toc212584868"/>
      <w:r w:rsidRPr="009443B5">
        <w:t>Timeline</w:t>
      </w:r>
      <w:bookmarkEnd w:id="38"/>
      <w:r w:rsidRPr="009443B5">
        <w:t xml:space="preserve"> </w:t>
      </w:r>
    </w:p>
    <w:p w14:paraId="378837F8" w14:textId="2AA7C98C" w:rsidR="00640CF7" w:rsidRPr="009443B5" w:rsidRDefault="00817C8B" w:rsidP="009443B5">
      <w:pPr>
        <w:pStyle w:val="Heading2"/>
        <w:spacing w:line="360" w:lineRule="auto"/>
        <w:rPr>
          <w:lang w:eastAsia="en-US"/>
        </w:rPr>
      </w:pPr>
      <w:bookmarkStart w:id="39" w:name="_Toc212584869"/>
      <w:r w:rsidRPr="009443B5">
        <w:rPr>
          <w:lang w:eastAsia="en-US"/>
        </w:rPr>
        <w:t>Gantt Charts</w:t>
      </w:r>
      <w:bookmarkEnd w:id="39"/>
      <w:r w:rsidRPr="009443B5">
        <w:rPr>
          <w:lang w:eastAsia="en-US"/>
        </w:rPr>
        <w:t xml:space="preserve"> </w:t>
      </w:r>
    </w:p>
    <w:p w14:paraId="4FAE8784" w14:textId="6DC98750" w:rsidR="77B32FB4" w:rsidRPr="009443B5" w:rsidRDefault="77B32FB4" w:rsidP="009443B5">
      <w:pPr>
        <w:spacing w:line="360" w:lineRule="auto"/>
        <w:rPr>
          <w:rFonts w:cstheme="majorBidi"/>
        </w:rPr>
      </w:pPr>
      <w:r w:rsidRPr="009443B5">
        <w:rPr>
          <w:rFonts w:cstheme="majorBidi"/>
          <w:noProof/>
        </w:rPr>
        <w:drawing>
          <wp:inline distT="0" distB="0" distL="0" distR="0" wp14:anchorId="6A98C053" wp14:editId="3614F3CA">
            <wp:extent cx="5943600" cy="5429250"/>
            <wp:effectExtent l="0" t="0" r="0" b="0"/>
            <wp:docPr id="1550632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296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5BCEBACC" w14:textId="77777777" w:rsidR="00817C8B" w:rsidRPr="009443B5" w:rsidRDefault="00817C8B" w:rsidP="009443B5">
      <w:pPr>
        <w:spacing w:line="360" w:lineRule="auto"/>
        <w:rPr>
          <w:rFonts w:cstheme="majorBidi"/>
          <w:lang w:eastAsia="en-US"/>
        </w:rPr>
      </w:pPr>
    </w:p>
    <w:p w14:paraId="68E53787" w14:textId="6E5140C3" w:rsidR="00817C8B" w:rsidRPr="009443B5" w:rsidRDefault="1608637E" w:rsidP="009443B5">
      <w:pPr>
        <w:pStyle w:val="Heading1"/>
      </w:pPr>
      <w:bookmarkStart w:id="40" w:name="_Toc212584870"/>
      <w:r w:rsidRPr="009443B5">
        <w:lastRenderedPageBreak/>
        <w:t>Project Management Tools to be Used</w:t>
      </w:r>
      <w:bookmarkEnd w:id="40"/>
      <w:r w:rsidRPr="009443B5">
        <w:t xml:space="preserve"> </w:t>
      </w:r>
    </w:p>
    <w:p w14:paraId="09C83253" w14:textId="2BE19386" w:rsidR="1608637E" w:rsidRPr="009443B5" w:rsidRDefault="1608637E" w:rsidP="009443B5">
      <w:pPr>
        <w:spacing w:line="360" w:lineRule="auto"/>
        <w:ind w:firstLine="720"/>
        <w:jc w:val="both"/>
        <w:rPr>
          <w:rFonts w:cstheme="majorBidi"/>
          <w:lang w:eastAsia="en-US"/>
        </w:rPr>
      </w:pPr>
      <w:r w:rsidRPr="009443B5">
        <w:rPr>
          <w:rFonts w:cstheme="majorBidi"/>
          <w:lang w:eastAsia="en-US"/>
        </w:rPr>
        <w:t xml:space="preserve">To ensure smooth collaboration and efficient time delivery, our team will adopt a hybrid Agile-Waterfall methodology. From a broader perspective, the waterfall framework will be applied. What this means is that the key milestones, such as feasibility reporting, system design, implementation, testing, and deployment, will follow a structured, step-by-step process. However, when we focus on individual modules, agile practices will be applied for iterative development and continuous development.  </w:t>
      </w:r>
    </w:p>
    <w:p w14:paraId="7038592C" w14:textId="580A8FE3" w:rsidR="1608637E" w:rsidRPr="009443B5" w:rsidRDefault="1608637E" w:rsidP="009443B5">
      <w:pPr>
        <w:spacing w:line="360" w:lineRule="auto"/>
        <w:ind w:firstLine="720"/>
        <w:jc w:val="both"/>
        <w:rPr>
          <w:rFonts w:cstheme="majorBidi"/>
        </w:rPr>
      </w:pPr>
      <w:r w:rsidRPr="009443B5">
        <w:rPr>
          <w:rFonts w:cstheme="majorBidi"/>
          <w:lang w:eastAsia="en-US"/>
        </w:rPr>
        <w:t xml:space="preserve">Notion will be used to manage sprint planning, assign tasks with time periods, create checklists, and track status using Kanban boards to monitor progress. GitHub will serve as our central version control system, allowing for collaborative coding, branching, and integration.  </w:t>
      </w:r>
    </w:p>
    <w:p w14:paraId="7329C55D" w14:textId="572DF8A6" w:rsidR="1608637E" w:rsidRPr="009443B5" w:rsidRDefault="1608637E" w:rsidP="009443B5">
      <w:pPr>
        <w:spacing w:line="360" w:lineRule="auto"/>
        <w:ind w:firstLine="720"/>
        <w:jc w:val="both"/>
        <w:rPr>
          <w:rFonts w:cstheme="majorBidi"/>
        </w:rPr>
      </w:pPr>
      <w:r w:rsidRPr="009443B5">
        <w:rPr>
          <w:rFonts w:cstheme="majorBidi"/>
          <w:lang w:eastAsia="en-US"/>
        </w:rPr>
        <w:t xml:space="preserve">For report and documentation submissions, Microsoft Word will be used for team collaboration and feedback sharing. For weekly meetings, Webex will be used to discuss the progress as a group, including what has been completed, what is in progress, current challenges, and possible solutions. WhatsApp will be used for informal communication and quick daily updates. </w:t>
      </w:r>
    </w:p>
    <w:p w14:paraId="560B13DE" w14:textId="29C176DC" w:rsidR="1608637E" w:rsidRPr="009443B5" w:rsidRDefault="1608637E" w:rsidP="009443B5">
      <w:pPr>
        <w:spacing w:line="360" w:lineRule="auto"/>
        <w:ind w:firstLine="720"/>
        <w:jc w:val="both"/>
        <w:rPr>
          <w:rFonts w:cstheme="majorBidi"/>
        </w:rPr>
      </w:pPr>
      <w:r w:rsidRPr="009443B5">
        <w:rPr>
          <w:rFonts w:cstheme="majorBidi"/>
          <w:lang w:eastAsia="en-US"/>
        </w:rPr>
        <w:t>By using this hybrid project management framework, the team can stay clear about everyone’s progress, making sure each member is performing their tasks efficiently, and keeping the project running smoothly throughout the six months.</w:t>
      </w:r>
    </w:p>
    <w:p w14:paraId="67ED635C" w14:textId="1444A951" w:rsidR="00817C8B" w:rsidRPr="009443B5" w:rsidRDefault="00817C8B" w:rsidP="009443B5">
      <w:pPr>
        <w:pStyle w:val="Heading1"/>
      </w:pPr>
      <w:bookmarkStart w:id="41" w:name="_Toc212584871"/>
      <w:r w:rsidRPr="009443B5">
        <w:t>Teamwork Distribution</w:t>
      </w:r>
      <w:bookmarkEnd w:id="41"/>
    </w:p>
    <w:p w14:paraId="478FB392" w14:textId="4595D24B" w:rsidR="00817C8B" w:rsidRPr="009443B5" w:rsidRDefault="558D1EC0" w:rsidP="002143D9">
      <w:pPr>
        <w:spacing w:line="360" w:lineRule="auto"/>
        <w:jc w:val="both"/>
        <w:rPr>
          <w:rFonts w:cstheme="majorBidi"/>
        </w:rPr>
      </w:pPr>
      <w:r w:rsidRPr="009443B5">
        <w:rPr>
          <w:rFonts w:cstheme="majorBidi"/>
        </w:rPr>
        <w:t>The project responsibilities over the next two semesters are distributed in a way that ensures each member has an equal share of work. The team will maintain flexibility rather than strictly adhering to assigned roles, with members providing support to one another across different modules when needed.</w:t>
      </w:r>
    </w:p>
    <w:p w14:paraId="1223CFFA" w14:textId="2CFCADED" w:rsidR="002143D9" w:rsidRPr="002143D9" w:rsidRDefault="424A59FC" w:rsidP="002143D9">
      <w:pPr>
        <w:pStyle w:val="Heading2"/>
        <w:spacing w:line="360" w:lineRule="auto"/>
      </w:pPr>
      <w:bookmarkStart w:id="42" w:name="_Toc212584872"/>
      <w:r w:rsidRPr="009443B5">
        <w:t>Member 1 – Integration and Version Control Lead</w:t>
      </w:r>
      <w:r w:rsidR="2355ACC4" w:rsidRPr="009443B5">
        <w:t xml:space="preserve"> (Leen Naser)</w:t>
      </w:r>
      <w:bookmarkEnd w:id="42"/>
    </w:p>
    <w:p w14:paraId="3D4F6003" w14:textId="0B40601A" w:rsidR="00817C8B" w:rsidRPr="009443B5" w:rsidRDefault="424A59FC" w:rsidP="002143D9">
      <w:pPr>
        <w:spacing w:line="360" w:lineRule="auto"/>
        <w:jc w:val="both"/>
        <w:rPr>
          <w:rFonts w:cstheme="majorBidi"/>
        </w:rPr>
      </w:pPr>
      <w:r w:rsidRPr="009443B5">
        <w:rPr>
          <w:rFonts w:cstheme="majorBidi"/>
        </w:rPr>
        <w:t>This member is responsible for managing GitHub repositories, handling API integrations within the system, and overseeing version control and testing deployments. They ensure that all modules remain connected, up-to-date, and function cohesively throughout the development process.</w:t>
      </w:r>
    </w:p>
    <w:p w14:paraId="079DD2F5" w14:textId="3D8E9900" w:rsidR="002B5E12" w:rsidRDefault="71FA293D" w:rsidP="002B5E12">
      <w:pPr>
        <w:spacing w:line="360" w:lineRule="auto"/>
        <w:rPr>
          <w:rFonts w:cstheme="majorBidi"/>
        </w:rPr>
      </w:pPr>
      <w:bookmarkStart w:id="43" w:name="_Toc212584873"/>
      <w:r w:rsidRPr="009443B5">
        <w:rPr>
          <w:rStyle w:val="Heading2Char"/>
        </w:rPr>
        <w:t>Member 2 – Database Architect</w:t>
      </w:r>
      <w:r w:rsidR="6A4FDC4D" w:rsidRPr="009443B5">
        <w:rPr>
          <w:rStyle w:val="Heading2Char"/>
        </w:rPr>
        <w:t xml:space="preserve"> (</w:t>
      </w:r>
      <w:bookmarkEnd w:id="43"/>
      <w:r w:rsidR="6A4FDC4D" w:rsidRPr="009443B5">
        <w:rPr>
          <w:rFonts w:eastAsia="Verdana" w:cstheme="majorBidi"/>
          <w:b/>
          <w:bCs/>
          <w:color w:val="0099CC"/>
          <w:sz w:val="28"/>
          <w:szCs w:val="28"/>
        </w:rPr>
        <w:t>Yara Saab)</w:t>
      </w:r>
    </w:p>
    <w:p w14:paraId="151DF5D5" w14:textId="294643A5" w:rsidR="00817C8B" w:rsidRPr="002143D9" w:rsidRDefault="71FA293D" w:rsidP="002B5E12">
      <w:pPr>
        <w:spacing w:line="360" w:lineRule="auto"/>
        <w:jc w:val="both"/>
        <w:rPr>
          <w:rFonts w:eastAsia="Verdana" w:cstheme="majorBidi"/>
          <w:b/>
          <w:bCs/>
          <w:color w:val="0099CC"/>
          <w:sz w:val="28"/>
          <w:szCs w:val="28"/>
        </w:rPr>
      </w:pPr>
      <w:r w:rsidRPr="009443B5">
        <w:rPr>
          <w:rFonts w:cstheme="majorBidi"/>
        </w:rPr>
        <w:t>Responsible for maintaining two core databases: the Historical Complaints Database (used for model training with company-provided data) and the Main Complaint Database (storing complaints processed by the chatbot and sentiment model). This member also oversees data security and manages database flow and accessibility.</w:t>
      </w:r>
    </w:p>
    <w:p w14:paraId="5A5501BF" w14:textId="77777777" w:rsidR="0079237D" w:rsidRDefault="71FA293D" w:rsidP="009443B5">
      <w:pPr>
        <w:spacing w:line="360" w:lineRule="auto"/>
        <w:rPr>
          <w:rFonts w:eastAsia="Verdana" w:cstheme="majorBidi"/>
          <w:b/>
          <w:bCs/>
          <w:color w:val="0099CC"/>
          <w:sz w:val="28"/>
          <w:szCs w:val="28"/>
        </w:rPr>
      </w:pPr>
      <w:bookmarkStart w:id="44" w:name="_Toc212584874"/>
      <w:r w:rsidRPr="009443B5">
        <w:rPr>
          <w:rStyle w:val="Heading2Char"/>
        </w:rPr>
        <w:lastRenderedPageBreak/>
        <w:t>Member 3 – Frontend Developer</w:t>
      </w:r>
      <w:r w:rsidR="5786B651" w:rsidRPr="009443B5">
        <w:rPr>
          <w:rStyle w:val="Heading2Char"/>
        </w:rPr>
        <w:t xml:space="preserve"> (</w:t>
      </w:r>
      <w:bookmarkEnd w:id="44"/>
      <w:r w:rsidR="5786B651" w:rsidRPr="009443B5">
        <w:rPr>
          <w:rFonts w:eastAsia="Verdana" w:cstheme="majorBidi"/>
          <w:b/>
          <w:bCs/>
          <w:color w:val="0099CC"/>
          <w:sz w:val="28"/>
          <w:szCs w:val="28"/>
        </w:rPr>
        <w:t>Hana Ayad)</w:t>
      </w:r>
    </w:p>
    <w:p w14:paraId="41F239A9" w14:textId="1092E9D6" w:rsidR="00817C8B" w:rsidRPr="009443B5" w:rsidRDefault="71FA293D" w:rsidP="002143D9">
      <w:pPr>
        <w:spacing w:line="360" w:lineRule="auto"/>
        <w:jc w:val="both"/>
        <w:rPr>
          <w:rFonts w:cstheme="majorBidi"/>
          <w:color w:val="FF0000"/>
        </w:rPr>
      </w:pPr>
      <w:r w:rsidRPr="009443B5">
        <w:rPr>
          <w:rFonts w:cstheme="majorBidi"/>
        </w:rPr>
        <w:t>Focused on developing the user interface and presenting the system in a functional, appealing, and marketable way. They are responsible for designing five key screens</w:t>
      </w:r>
      <w:r w:rsidR="002143D9">
        <w:rPr>
          <w:rFonts w:cstheme="majorBidi"/>
        </w:rPr>
        <w:t>:</w:t>
      </w:r>
      <w:r w:rsidRPr="009443B5">
        <w:rPr>
          <w:rFonts w:cstheme="majorBidi"/>
        </w:rPr>
        <w:t xml:space="preserve"> Welcome, Chatbot, Formal Complaint, Results, and Employee Escalation</w:t>
      </w:r>
      <w:r w:rsidR="002143D9">
        <w:rPr>
          <w:rFonts w:cstheme="majorBidi"/>
        </w:rPr>
        <w:t>;</w:t>
      </w:r>
      <w:r w:rsidRPr="009443B5">
        <w:rPr>
          <w:rFonts w:cstheme="majorBidi"/>
        </w:rPr>
        <w:t xml:space="preserve"> and integrating Power BI for visualization within the dashboard.</w:t>
      </w:r>
    </w:p>
    <w:p w14:paraId="7FB85417" w14:textId="77777777" w:rsidR="00A3763A" w:rsidRDefault="71FA293D" w:rsidP="002143D9">
      <w:pPr>
        <w:spacing w:line="360" w:lineRule="auto"/>
        <w:rPr>
          <w:rStyle w:val="Heading2Char"/>
        </w:rPr>
      </w:pPr>
      <w:bookmarkStart w:id="45" w:name="_Toc212584875"/>
      <w:r w:rsidRPr="009443B5">
        <w:rPr>
          <w:rStyle w:val="Heading2Char"/>
        </w:rPr>
        <w:t>Member 4 – Backend Developer</w:t>
      </w:r>
      <w:r w:rsidR="6A4FDC4D" w:rsidRPr="009443B5">
        <w:rPr>
          <w:rStyle w:val="Heading2Char"/>
        </w:rPr>
        <w:t xml:space="preserve"> (Rami Alassi)</w:t>
      </w:r>
      <w:bookmarkEnd w:id="45"/>
    </w:p>
    <w:p w14:paraId="0B1D9531" w14:textId="15995913" w:rsidR="00817C8B" w:rsidRPr="002143D9" w:rsidRDefault="71FA293D" w:rsidP="00A3763A">
      <w:pPr>
        <w:spacing w:line="360" w:lineRule="auto"/>
        <w:jc w:val="both"/>
        <w:rPr>
          <w:rFonts w:eastAsia="Verdana" w:cstheme="majorBidi"/>
          <w:b/>
          <w:bCs/>
          <w:color w:val="0099CC"/>
          <w:sz w:val="28"/>
          <w:szCs w:val="28"/>
        </w:rPr>
      </w:pPr>
      <w:r w:rsidRPr="009443B5">
        <w:rPr>
          <w:rFonts w:cstheme="majorBidi"/>
        </w:rPr>
        <w:t>Handles the backend logic and connectivity for all five major screens, ensuring seamless communication between the interface, databases, and APIs. Works closely with the frontend developer to maintain consistency, responsiveness, and proper data exchange.</w:t>
      </w:r>
    </w:p>
    <w:p w14:paraId="654C0CE0" w14:textId="77777777" w:rsidR="00A3763A" w:rsidRDefault="71FA293D" w:rsidP="002143D9">
      <w:pPr>
        <w:spacing w:line="360" w:lineRule="auto"/>
        <w:rPr>
          <w:rFonts w:eastAsia="Verdana" w:cstheme="majorBidi"/>
          <w:b/>
          <w:bCs/>
          <w:color w:val="0099CC"/>
          <w:sz w:val="28"/>
          <w:szCs w:val="28"/>
        </w:rPr>
      </w:pPr>
      <w:bookmarkStart w:id="46" w:name="_Toc212584876"/>
      <w:r w:rsidRPr="009443B5">
        <w:rPr>
          <w:rStyle w:val="Heading2Char"/>
        </w:rPr>
        <w:t>Member 5 – AI Developer (Text)</w:t>
      </w:r>
      <w:r w:rsidR="16CB9630" w:rsidRPr="009443B5">
        <w:rPr>
          <w:rStyle w:val="Heading2Char"/>
        </w:rPr>
        <w:t xml:space="preserve"> (</w:t>
      </w:r>
      <w:bookmarkEnd w:id="46"/>
      <w:r w:rsidR="16CB9630" w:rsidRPr="009443B5">
        <w:rPr>
          <w:rFonts w:eastAsia="Verdana" w:cstheme="majorBidi"/>
          <w:b/>
          <w:bCs/>
          <w:color w:val="0099CC"/>
          <w:sz w:val="28"/>
          <w:szCs w:val="28"/>
        </w:rPr>
        <w:t>Majid Sharaf)</w:t>
      </w:r>
    </w:p>
    <w:p w14:paraId="5659F791" w14:textId="4F726A8F" w:rsidR="00817C8B" w:rsidRPr="002143D9" w:rsidRDefault="71FA293D" w:rsidP="00A3763A">
      <w:pPr>
        <w:spacing w:line="360" w:lineRule="auto"/>
        <w:jc w:val="both"/>
        <w:rPr>
          <w:rFonts w:eastAsia="Verdana" w:cstheme="majorBidi"/>
          <w:b/>
          <w:bCs/>
          <w:color w:val="0099CC"/>
          <w:sz w:val="28"/>
          <w:szCs w:val="28"/>
        </w:rPr>
      </w:pPr>
      <w:r w:rsidRPr="009443B5">
        <w:rPr>
          <w:rFonts w:cstheme="majorBidi"/>
        </w:rPr>
        <w:t>Responsible for developing the text-based machine learning model, which performs sentiment analysis on complaint text data using insights from historical datasets. The model’s role is to analyze emotional tone and urgency, producing an output that determines complaint priority.</w:t>
      </w:r>
    </w:p>
    <w:p w14:paraId="72F13C42" w14:textId="77777777" w:rsidR="00A3763A" w:rsidRDefault="71FA293D" w:rsidP="002143D9">
      <w:pPr>
        <w:spacing w:line="360" w:lineRule="auto"/>
        <w:rPr>
          <w:rFonts w:eastAsia="Verdana" w:cstheme="majorBidi"/>
          <w:b/>
          <w:bCs/>
          <w:color w:val="0099CC"/>
          <w:sz w:val="28"/>
          <w:szCs w:val="28"/>
        </w:rPr>
      </w:pPr>
      <w:bookmarkStart w:id="47" w:name="_Toc212584877"/>
      <w:r w:rsidRPr="009443B5">
        <w:rPr>
          <w:rStyle w:val="Heading2Char"/>
        </w:rPr>
        <w:t>Member 6 – AI Developer (Audio)</w:t>
      </w:r>
      <w:r w:rsidR="3FB0FEAB" w:rsidRPr="009443B5">
        <w:rPr>
          <w:rStyle w:val="Heading2Char"/>
        </w:rPr>
        <w:t xml:space="preserve"> (</w:t>
      </w:r>
      <w:bookmarkEnd w:id="47"/>
      <w:r w:rsidR="3FB0FEAB" w:rsidRPr="009443B5">
        <w:rPr>
          <w:rFonts w:eastAsia="Verdana" w:cstheme="majorBidi"/>
          <w:b/>
          <w:bCs/>
          <w:color w:val="0099CC"/>
          <w:sz w:val="28"/>
          <w:szCs w:val="28"/>
        </w:rPr>
        <w:t>Ali AlMaharif)</w:t>
      </w:r>
    </w:p>
    <w:p w14:paraId="3FF50D4E" w14:textId="4624D911" w:rsidR="00817C8B" w:rsidRPr="002143D9" w:rsidRDefault="71FA293D" w:rsidP="00A3763A">
      <w:pPr>
        <w:spacing w:line="360" w:lineRule="auto"/>
        <w:jc w:val="both"/>
        <w:rPr>
          <w:rFonts w:eastAsia="Verdana" w:cstheme="majorBidi"/>
          <w:b/>
          <w:bCs/>
          <w:color w:val="0099CC"/>
          <w:sz w:val="28"/>
          <w:szCs w:val="28"/>
        </w:rPr>
      </w:pPr>
      <w:r w:rsidRPr="009443B5">
        <w:rPr>
          <w:rFonts w:cstheme="majorBidi"/>
        </w:rPr>
        <w:t>Focuses on the audio sentiment model and speech transcription component. This member develops the model that processes voice inputs and extracts emotional tone and urgency. They work closely with the text model developer to unify outputs and ensure both models align during integration.</w:t>
      </w:r>
    </w:p>
    <w:p w14:paraId="47EA2C4B" w14:textId="6FA64120" w:rsidR="00817C8B" w:rsidRPr="009443B5" w:rsidRDefault="71FA293D" w:rsidP="00A3763A">
      <w:pPr>
        <w:spacing w:line="360" w:lineRule="auto"/>
        <w:jc w:val="both"/>
        <w:rPr>
          <w:rFonts w:cstheme="majorBidi"/>
        </w:rPr>
      </w:pPr>
      <w:r w:rsidRPr="009443B5">
        <w:rPr>
          <w:rFonts w:cstheme="majorBidi"/>
        </w:rPr>
        <w:t>Members 5 and 6 will coordinate closely with Member 1 to integrate the AI models into the system and ensure smooth functionality across modules.</w:t>
      </w:r>
    </w:p>
    <w:p w14:paraId="4470B4E9" w14:textId="7056AE78" w:rsidR="0079237D" w:rsidRDefault="71FA293D" w:rsidP="009443B5">
      <w:pPr>
        <w:spacing w:line="360" w:lineRule="auto"/>
        <w:rPr>
          <w:rFonts w:cstheme="majorBidi"/>
        </w:rPr>
      </w:pPr>
      <w:bookmarkStart w:id="48" w:name="_Toc212584878"/>
      <w:r w:rsidRPr="009443B5">
        <w:rPr>
          <w:rStyle w:val="Heading2Char"/>
        </w:rPr>
        <w:t>Member 7 – Chatbot Engineer</w:t>
      </w:r>
      <w:r w:rsidR="437360BD" w:rsidRPr="009443B5">
        <w:rPr>
          <w:rStyle w:val="Heading2Char"/>
        </w:rPr>
        <w:t xml:space="preserve"> (</w:t>
      </w:r>
      <w:bookmarkEnd w:id="48"/>
      <w:r w:rsidR="437360BD" w:rsidRPr="009443B5">
        <w:rPr>
          <w:rFonts w:eastAsia="Verdana" w:cstheme="majorBidi"/>
          <w:b/>
          <w:bCs/>
          <w:color w:val="0099CC"/>
          <w:sz w:val="28"/>
          <w:szCs w:val="28"/>
        </w:rPr>
        <w:t>Hamad Subhi)</w:t>
      </w:r>
    </w:p>
    <w:p w14:paraId="544DE73D" w14:textId="5EC7A125" w:rsidR="00817C8B" w:rsidRPr="009443B5" w:rsidRDefault="71FA293D" w:rsidP="33EB6363">
      <w:pPr>
        <w:spacing w:line="360" w:lineRule="auto"/>
        <w:jc w:val="both"/>
        <w:rPr>
          <w:rFonts w:cstheme="majorBidi"/>
        </w:rPr>
      </w:pPr>
      <w:r w:rsidRPr="009443B5">
        <w:rPr>
          <w:rFonts w:cstheme="majorBidi"/>
        </w:rPr>
        <w:t>Responsible for designing and implementing the chatbot, which serves as the initial point of interaction for users. This member ensures the chatbot functions effectively, communicates naturally, and integrates seamlessly with the backend and sentiment analysis model.</w:t>
      </w:r>
    </w:p>
    <w:p w14:paraId="55E326DA" w14:textId="34C2AA2C" w:rsidR="00817C8B" w:rsidRPr="009443B5" w:rsidRDefault="3950CE16" w:rsidP="3950CE16">
      <w:pPr>
        <w:spacing w:line="360" w:lineRule="auto"/>
        <w:rPr>
          <w:rFonts w:cstheme="majorBidi"/>
          <w:lang w:eastAsia="en-US"/>
        </w:rPr>
      </w:pPr>
      <w:r w:rsidRPr="3950CE16">
        <w:rPr>
          <w:rFonts w:cstheme="majorBidi"/>
          <w:lang w:eastAsia="en-US"/>
        </w:rPr>
        <w:t>MLflow. (n.d.). MLflow - A platform for the machine learning lifecycle. [online] Available at: https://mlflow.org/.</w:t>
      </w:r>
    </w:p>
    <w:p w14:paraId="006790C5" w14:textId="3149BF8B" w:rsidR="00817C8B" w:rsidRPr="009443B5" w:rsidRDefault="3950CE16" w:rsidP="3950CE16">
      <w:pPr>
        <w:spacing w:line="360" w:lineRule="auto"/>
      </w:pPr>
      <w:r w:rsidRPr="3950CE16">
        <w:rPr>
          <w:rFonts w:cstheme="majorBidi"/>
          <w:lang w:eastAsia="en-US"/>
        </w:rPr>
        <w:t>‌ Apache Airflow. (n.d.). Home. [online] Available at: https://airflow.apache.org/.</w:t>
      </w:r>
    </w:p>
    <w:p w14:paraId="2120E4E0" w14:textId="06FDEB2E" w:rsidR="00817C8B" w:rsidRPr="009443B5" w:rsidRDefault="3950CE16" w:rsidP="3950CE16">
      <w:pPr>
        <w:spacing w:line="360" w:lineRule="auto"/>
      </w:pPr>
      <w:r w:rsidRPr="3950CE16">
        <w:rPr>
          <w:rFonts w:cstheme="majorBidi"/>
          <w:color w:val="FF0000"/>
          <w:lang w:eastAsia="en-US"/>
        </w:rPr>
        <w:lastRenderedPageBreak/>
        <w:t>‌</w:t>
      </w:r>
    </w:p>
    <w:p w14:paraId="4CC6F226" w14:textId="3EB2275C" w:rsidR="00817C8B" w:rsidRPr="009443B5" w:rsidRDefault="00817C8B" w:rsidP="3950CE16">
      <w:pPr>
        <w:spacing w:line="360" w:lineRule="auto"/>
        <w:rPr>
          <w:rFonts w:cstheme="majorBidi"/>
          <w:color w:val="FF0000"/>
          <w:lang w:eastAsia="en-US"/>
        </w:rPr>
      </w:pPr>
    </w:p>
    <w:p w14:paraId="5D5EFF8F" w14:textId="5264818A" w:rsidR="00817C8B" w:rsidRPr="009443B5" w:rsidRDefault="3950CE16" w:rsidP="33EB6363">
      <w:pPr>
        <w:spacing w:line="360" w:lineRule="auto"/>
      </w:pPr>
      <w:r w:rsidRPr="3950CE16">
        <w:rPr>
          <w:rFonts w:cstheme="majorBidi"/>
          <w:color w:val="FF0000"/>
          <w:lang w:eastAsia="en-US"/>
        </w:rPr>
        <w:t>‌</w:t>
      </w:r>
    </w:p>
    <w:p w14:paraId="0909A3BC" w14:textId="0587FB6D" w:rsidR="00817C8B" w:rsidRPr="009443B5" w:rsidRDefault="00817C8B" w:rsidP="009443B5">
      <w:pPr>
        <w:spacing w:line="360" w:lineRule="auto"/>
        <w:rPr>
          <w:rFonts w:cstheme="majorBidi"/>
          <w:color w:val="FF0000"/>
          <w:lang w:eastAsia="en-US"/>
        </w:rPr>
      </w:pPr>
    </w:p>
    <w:p w14:paraId="6E90A1B5" w14:textId="77777777" w:rsidR="007F3A73" w:rsidRPr="009443B5" w:rsidRDefault="007F3A73" w:rsidP="009443B5">
      <w:pPr>
        <w:spacing w:line="360" w:lineRule="auto"/>
        <w:rPr>
          <w:rFonts w:cstheme="majorBidi"/>
          <w:color w:val="FF0000"/>
          <w:lang w:eastAsia="en-US"/>
        </w:rPr>
      </w:pPr>
    </w:p>
    <w:p w14:paraId="3441A220" w14:textId="77777777" w:rsidR="00D36988" w:rsidRPr="009443B5" w:rsidRDefault="00A46F82" w:rsidP="009443B5">
      <w:pPr>
        <w:pStyle w:val="Heading1"/>
      </w:pPr>
      <w:bookmarkStart w:id="49" w:name="_Toc191924611"/>
      <w:bookmarkStart w:id="50" w:name="_Toc212584879"/>
      <w:r w:rsidRPr="009443B5">
        <w:t>References</w:t>
      </w:r>
      <w:bookmarkEnd w:id="49"/>
      <w:bookmarkEnd w:id="50"/>
    </w:p>
    <w:p w14:paraId="6A8C391D" w14:textId="478AF662" w:rsidR="00D0223F" w:rsidRPr="009443B5" w:rsidRDefault="00D0223F" w:rsidP="009443B5">
      <w:pPr>
        <w:spacing w:line="360" w:lineRule="auto"/>
        <w:rPr>
          <w:rFonts w:cstheme="majorBidi"/>
        </w:rPr>
      </w:pPr>
      <w:r w:rsidRPr="009443B5">
        <w:rPr>
          <w:rFonts w:cstheme="majorBidi"/>
        </w:rPr>
        <w:t>Carpio-Talleux, A. (2025). Salesforce Service Cloud vs Zendesk: which customer service should you choose? [online] Appvizer. Available at: https://www.appvizer.com/magazine/customer/customer-service/salesforce-service-cloud-vs-zendesk [Accessed 11 Oct. 2025].</w:t>
      </w:r>
    </w:p>
    <w:p w14:paraId="341C323A" w14:textId="74FA753F" w:rsidR="00D0223F" w:rsidRPr="009443B5" w:rsidRDefault="00D0223F" w:rsidP="009443B5">
      <w:pPr>
        <w:spacing w:line="360" w:lineRule="auto"/>
        <w:rPr>
          <w:rFonts w:cstheme="majorBidi"/>
        </w:rPr>
      </w:pPr>
      <w:r w:rsidRPr="009443B5">
        <w:rPr>
          <w:rFonts w:cstheme="majorBidi"/>
        </w:rPr>
        <w:t>Kemp, C. (2021). IBM Watson Assistant model monitoring and improvements. [online] Medium. Available at: https://blog.chatbotslife.com/ibm-watson-assistant-model-monitoring-and-improvements-4e39c2d10560 [Accessed 11 Oct. 2025].</w:t>
      </w:r>
    </w:p>
    <w:p w14:paraId="2D1C055D" w14:textId="59417EEF" w:rsidR="00D0223F" w:rsidRPr="009443B5" w:rsidRDefault="00D0223F" w:rsidP="009443B5">
      <w:pPr>
        <w:spacing w:line="360" w:lineRule="auto"/>
        <w:rPr>
          <w:rFonts w:cstheme="majorBidi"/>
        </w:rPr>
      </w:pPr>
      <w:r w:rsidRPr="009443B5">
        <w:rPr>
          <w:rFonts w:cstheme="majorBidi"/>
        </w:rPr>
        <w:t>Panah, M. (2025). Best 24 help desk software and ticketing systems for 2025. [online] Zendesk. Available at: https://www.zendesk.com/service/help-desk-software/ticketing-system/ [Accessed 26 Oct. 2025].</w:t>
      </w:r>
    </w:p>
    <w:p w14:paraId="1C6BBB5E" w14:textId="1B59AE75" w:rsidR="00451D77" w:rsidRPr="005951A6" w:rsidRDefault="00D0223F" w:rsidP="009443B5">
      <w:pPr>
        <w:spacing w:line="360" w:lineRule="auto"/>
        <w:rPr>
          <w:color w:val="FF0000"/>
        </w:rPr>
      </w:pPr>
      <w:r w:rsidRPr="009443B5">
        <w:rPr>
          <w:rFonts w:cstheme="majorBidi"/>
        </w:rPr>
        <w:t>‌James, R. (2025). 9 Best Call Center Speech Analytics Software (2025). [online] Amplifai.com. Available at: https://www</w:t>
      </w:r>
      <w:r>
        <w:t>.amplifai.com/blog/call-center-speech-analytics-software [Accessed 26 Oct. 2025].</w:t>
      </w:r>
      <w:r w:rsidR="00A46F82" w:rsidRPr="005951A6">
        <w:t xml:space="preserve"> </w:t>
      </w:r>
    </w:p>
    <w:p w14:paraId="20142B64" w14:textId="16F0D4EA" w:rsidR="2C6EA530" w:rsidRDefault="4638E7B2" w:rsidP="2C6EA530">
      <w:pPr>
        <w:spacing w:line="360" w:lineRule="auto"/>
        <w:rPr>
          <w:rFonts w:ascii="Times New Roman" w:eastAsia="Times New Roman" w:hAnsi="Times New Roman" w:cs="Times New Roman"/>
          <w:color w:val="000000" w:themeColor="text1"/>
        </w:rPr>
      </w:pPr>
      <w:r w:rsidRPr="264D9BB6">
        <w:rPr>
          <w:rFonts w:ascii="Times New Roman" w:eastAsia="Times New Roman" w:hAnsi="Times New Roman" w:cs="Times New Roman"/>
          <w:color w:val="000000" w:themeColor="text1"/>
        </w:rPr>
        <w:t xml:space="preserve">RASA (2019). </w:t>
      </w:r>
      <w:r w:rsidRPr="264D9BB6">
        <w:rPr>
          <w:rFonts w:ascii="Times New Roman" w:eastAsia="Times New Roman" w:hAnsi="Times New Roman" w:cs="Times New Roman"/>
          <w:i/>
          <w:iCs/>
          <w:color w:val="000000" w:themeColor="text1"/>
        </w:rPr>
        <w:t>Rasa: Open source conversational AI</w:t>
      </w:r>
      <w:r w:rsidRPr="264D9BB6">
        <w:rPr>
          <w:rFonts w:ascii="Times New Roman" w:eastAsia="Times New Roman" w:hAnsi="Times New Roman" w:cs="Times New Roman"/>
          <w:color w:val="000000" w:themeColor="text1"/>
        </w:rPr>
        <w:t xml:space="preserve">. [online] Rasa.com. Available at: </w:t>
      </w:r>
      <w:hyperlink r:id="rId16">
        <w:r w:rsidRPr="264D9BB6">
          <w:rPr>
            <w:rStyle w:val="Hyperlink"/>
            <w:rFonts w:ascii="Times New Roman" w:eastAsia="Times New Roman" w:hAnsi="Times New Roman" w:cs="Times New Roman"/>
          </w:rPr>
          <w:t>https://rasa.com/</w:t>
        </w:r>
      </w:hyperlink>
      <w:r w:rsidRPr="264D9BB6">
        <w:rPr>
          <w:rFonts w:ascii="Times New Roman" w:eastAsia="Times New Roman" w:hAnsi="Times New Roman" w:cs="Times New Roman"/>
          <w:color w:val="000000" w:themeColor="text1"/>
        </w:rPr>
        <w:t>.</w:t>
      </w:r>
    </w:p>
    <w:p w14:paraId="5FF1582F" w14:textId="3CFE920B" w:rsidR="264D9BB6" w:rsidRDefault="4638E7B2" w:rsidP="264D9BB6">
      <w:pPr>
        <w:spacing w:line="360" w:lineRule="auto"/>
      </w:pPr>
      <w:r>
        <w:t xml:space="preserve">‌Amazon Web Services, Inc. (2019). Amazon RDS for PostgreSQL – Amazon Web Services (AWS). </w:t>
      </w:r>
      <w:r w:rsidR="264D9BB6">
        <w:t xml:space="preserve">[online] Available at: </w:t>
      </w:r>
      <w:hyperlink r:id="rId17">
        <w:r w:rsidR="264D9BB6" w:rsidRPr="264D9BB6">
          <w:rPr>
            <w:rStyle w:val="Hyperlink"/>
          </w:rPr>
          <w:t>https://aws.amazon.com/rds/postgresql/</w:t>
        </w:r>
      </w:hyperlink>
      <w:r w:rsidR="264D9BB6">
        <w:t>.</w:t>
      </w:r>
    </w:p>
    <w:p w14:paraId="185534CC" w14:textId="38F807BD" w:rsidR="70020761" w:rsidRDefault="7EDF5DA8" w:rsidP="70020761">
      <w:pPr>
        <w:spacing w:line="360" w:lineRule="auto"/>
        <w:rPr>
          <w:rFonts w:ascii="Times New Roman" w:hAnsi="Times New Roman"/>
          <w:color w:val="000000" w:themeColor="text1"/>
        </w:rPr>
      </w:pPr>
      <w:r w:rsidRPr="3C24A72C">
        <w:rPr>
          <w:rFonts w:ascii="Times New Roman" w:hAnsi="Times New Roman"/>
          <w:color w:val="000000" w:themeColor="text1"/>
        </w:rPr>
        <w:t xml:space="preserve">Apache Airflow. (n.d.). </w:t>
      </w:r>
      <w:r w:rsidRPr="3C24A72C">
        <w:rPr>
          <w:rFonts w:ascii="Times New Roman" w:hAnsi="Times New Roman"/>
          <w:i/>
          <w:iCs/>
          <w:color w:val="000000" w:themeColor="text1"/>
        </w:rPr>
        <w:t>Home</w:t>
      </w:r>
      <w:r w:rsidRPr="3C24A72C">
        <w:rPr>
          <w:rFonts w:ascii="Times New Roman" w:hAnsi="Times New Roman"/>
          <w:color w:val="000000" w:themeColor="text1"/>
        </w:rPr>
        <w:t xml:space="preserve">. [online] Available at: </w:t>
      </w:r>
      <w:hyperlink r:id="rId18" w:history="1">
        <w:r w:rsidR="00C06E6E" w:rsidRPr="00081EFA">
          <w:rPr>
            <w:rStyle w:val="Hyperlink"/>
            <w:rFonts w:ascii="Times New Roman" w:hAnsi="Times New Roman"/>
          </w:rPr>
          <w:t>https://airflow.apache.org</w:t>
        </w:r>
      </w:hyperlink>
      <w:r w:rsidRPr="3C24A72C">
        <w:rPr>
          <w:rFonts w:ascii="Times New Roman" w:hAnsi="Times New Roman"/>
          <w:color w:val="000000" w:themeColor="text1"/>
        </w:rPr>
        <w:t>.</w:t>
      </w:r>
    </w:p>
    <w:p w14:paraId="336D637F" w14:textId="77777777" w:rsidR="00530D0C" w:rsidRPr="00272D9B" w:rsidRDefault="00530D0C" w:rsidP="00530D0C">
      <w:pPr>
        <w:spacing w:line="360" w:lineRule="auto"/>
      </w:pPr>
      <w:r w:rsidRPr="00272D9B">
        <w:t>Tiangolo.com. (2025). </w:t>
      </w:r>
      <w:r w:rsidRPr="00272D9B">
        <w:rPr>
          <w:i/>
          <w:iCs/>
        </w:rPr>
        <w:t>FastAPI</w:t>
      </w:r>
      <w:r w:rsidRPr="00272D9B">
        <w:t>. [online] Available at: https://fastapi.tiangolo.com/ [Accessed 28 Oct. 2025].</w:t>
      </w:r>
    </w:p>
    <w:p w14:paraId="29B3E77D" w14:textId="2445AE77" w:rsidR="2C6EA530" w:rsidRDefault="3952A9E2" w:rsidP="00C06E6E">
      <w:pPr>
        <w:spacing w:line="360" w:lineRule="auto"/>
      </w:pPr>
      <w:r>
        <w:t>‌Amazon Web Services, Inc. (n.d.). Managed Open-Source Elasticsearch and OpenSearch Search and Log Analytics – Amazon OpenSearch Service (successor to Amazon Elasticsearch Service) – Amazon Web Services. [online] Available at: https://aws.amazon.com/opensearch-service/.</w:t>
      </w:r>
    </w:p>
    <w:p w14:paraId="28234487" w14:textId="53EE4F73" w:rsidR="00272D9B" w:rsidRDefault="3C24A72C" w:rsidP="00C06E6E">
      <w:pPr>
        <w:spacing w:after="0" w:line="360" w:lineRule="auto"/>
      </w:pPr>
      <w:r w:rsidRPr="00C06E6E">
        <w:lastRenderedPageBreak/>
        <w:t xml:space="preserve">AWS (2025). Cloud Object Storage | Store &amp; Retrieve Data Anywhere | Amazon Simple Storage Service. [online] Amazon Web Services, Inc. Available at: </w:t>
      </w:r>
      <w:hyperlink r:id="rId19">
        <w:r w:rsidRPr="00C06E6E">
          <w:t>https://aws.amazon.com/s3/</w:t>
        </w:r>
      </w:hyperlink>
      <w:r w:rsidRPr="00C06E6E">
        <w:t>.</w:t>
      </w:r>
    </w:p>
    <w:p w14:paraId="2BFEDCB3" w14:textId="09DFE236" w:rsidR="00272D9B" w:rsidRPr="00272D9B" w:rsidRDefault="00272D9B" w:rsidP="00530D0C">
      <w:pPr>
        <w:spacing w:after="0" w:line="360" w:lineRule="auto"/>
      </w:pPr>
    </w:p>
    <w:p w14:paraId="2E227119" w14:textId="070AA9AA" w:rsidR="7771CC04" w:rsidRDefault="3950CE16" w:rsidP="00530D0C">
      <w:pPr>
        <w:spacing w:after="0" w:line="360" w:lineRule="auto"/>
      </w:pPr>
      <w:r w:rsidRPr="3950CE16">
        <w:rPr>
          <w:rFonts w:cstheme="majorBidi"/>
          <w:lang w:eastAsia="en-US"/>
        </w:rPr>
        <w:t>AWS (2025). Cloud Object Storage | Store &amp; Retrieve Data Anywhere | Amazon Simple Storage Service. [online] Amazon Web Services, Inc. Available at: https://aws.amazon.com/s3/.</w:t>
      </w:r>
    </w:p>
    <w:p w14:paraId="3E4ADE13" w14:textId="324DD447" w:rsidR="00451D77" w:rsidRDefault="00272D9B" w:rsidP="007E7866">
      <w:pPr>
        <w:spacing w:line="360" w:lineRule="auto"/>
      </w:pPr>
      <w:r w:rsidRPr="00272D9B">
        <w:t>‌</w:t>
      </w:r>
      <w:r w:rsidR="00754823" w:rsidRPr="00754823">
        <w:t>pysentimiento (2025). </w:t>
      </w:r>
      <w:r w:rsidR="00754823" w:rsidRPr="00754823">
        <w:rPr>
          <w:i/>
          <w:iCs/>
        </w:rPr>
        <w:t>GitHub - pysentimiento/pysentimiento: A Python multilingual toolkit for Sentiment Analysis and Social NLP tasks</w:t>
      </w:r>
      <w:r w:rsidR="00754823" w:rsidRPr="00754823">
        <w:t>. [online] GitHub. Available at: https://github.com/pysentimiento/pysentimiento [Accessed 28 Oct. 2025].</w:t>
      </w:r>
    </w:p>
    <w:sectPr w:rsidR="00451D77">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8954C" w14:textId="77777777" w:rsidR="0085474B" w:rsidRDefault="0085474B" w:rsidP="006E0DCA">
      <w:pPr>
        <w:spacing w:after="0" w:line="240" w:lineRule="auto"/>
      </w:pPr>
      <w:r>
        <w:separator/>
      </w:r>
    </w:p>
  </w:endnote>
  <w:endnote w:type="continuationSeparator" w:id="0">
    <w:p w14:paraId="369D40E6" w14:textId="77777777" w:rsidR="0085474B" w:rsidRDefault="0085474B" w:rsidP="006E0DCA">
      <w:pPr>
        <w:spacing w:after="0" w:line="240" w:lineRule="auto"/>
      </w:pPr>
      <w:r>
        <w:continuationSeparator/>
      </w:r>
    </w:p>
  </w:endnote>
  <w:endnote w:type="continuationNotice" w:id="1">
    <w:p w14:paraId="3BF556C2" w14:textId="77777777" w:rsidR="0085474B" w:rsidRDefault="008547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44CC" w14:textId="061CD697" w:rsidR="00B4016B" w:rsidRDefault="00B4016B">
    <w:pPr>
      <w:pStyle w:val="Footer"/>
      <w:jc w:val="right"/>
    </w:pPr>
  </w:p>
  <w:p w14:paraId="215B1EFA" w14:textId="3CDC8ED6" w:rsidR="006E0DCA" w:rsidRDefault="6CEA7B61">
    <w:pPr>
      <w:pStyle w:val="Footer"/>
    </w:pPr>
    <w:r w:rsidRPr="0D9D6ADD">
      <w:rPr>
        <w:rFonts w:eastAsia="Verdana" w:cstheme="majorBidi"/>
        <w:sz w:val="17"/>
        <w:szCs w:val="17"/>
      </w:rPr>
      <w:t>8274484</w:t>
    </w:r>
    <w:r w:rsidR="0D9D6ADD" w:rsidRPr="0D9D6ADD">
      <w:rPr>
        <w:rFonts w:eastAsia="Verdana" w:cstheme="majorBidi"/>
        <w:sz w:val="17"/>
        <w:szCs w:val="17"/>
      </w:rPr>
      <w:t>,</w:t>
    </w:r>
    <w:r w:rsidRPr="0D9D6ADD">
      <w:rPr>
        <w:rFonts w:eastAsia="Verdana" w:cstheme="majorBidi"/>
        <w:sz w:val="17"/>
        <w:szCs w:val="17"/>
      </w:rPr>
      <w:t xml:space="preserve"> 8255593</w:t>
    </w:r>
    <w:r w:rsidR="0D9D6ADD" w:rsidRPr="0D9D6ADD">
      <w:rPr>
        <w:rFonts w:eastAsia="Verdana" w:cstheme="majorBidi"/>
        <w:sz w:val="17"/>
        <w:szCs w:val="17"/>
      </w:rPr>
      <w:t>,</w:t>
    </w:r>
    <w:r w:rsidRPr="0D9D6ADD">
      <w:rPr>
        <w:rFonts w:eastAsia="Verdana" w:cstheme="majorBidi"/>
        <w:sz w:val="17"/>
        <w:szCs w:val="17"/>
      </w:rPr>
      <w:t xml:space="preserve"> 8198731</w:t>
    </w:r>
    <w:r w:rsidR="0D9D6ADD" w:rsidRPr="0D9D6ADD">
      <w:rPr>
        <w:rFonts w:eastAsia="Verdana" w:cstheme="majorBidi"/>
        <w:sz w:val="17"/>
        <w:szCs w:val="17"/>
      </w:rPr>
      <w:t xml:space="preserve">, 8104104, </w:t>
    </w:r>
    <w:r w:rsidR="0D9D6ADD" w:rsidRPr="0D9D6ADD">
      <w:rPr>
        <w:rFonts w:ascii="Times New Roman" w:eastAsia="Times New Roman" w:hAnsi="Times New Roman" w:cs="Times New Roman"/>
        <w:sz w:val="17"/>
        <w:szCs w:val="17"/>
      </w:rPr>
      <w:t>8526898, 8456434, 8489920</w:t>
    </w:r>
    <w:r w:rsidR="00B4016B">
      <w:tab/>
    </w:r>
    <w:r w:rsidR="00B4016B">
      <w:tab/>
    </w:r>
    <w:r w:rsidR="00B4016B" w:rsidRPr="6CEA7B61">
      <w:rPr>
        <w:rFonts w:eastAsia="Verdana" w:cstheme="majorBidi"/>
        <w:noProof/>
      </w:rPr>
      <w:fldChar w:fldCharType="begin"/>
    </w:r>
    <w:r w:rsidR="00B4016B" w:rsidRPr="6CEA7B61">
      <w:rPr>
        <w:rFonts w:eastAsia="Verdana" w:cstheme="majorBidi"/>
      </w:rPr>
      <w:instrText xml:space="preserve"> PAGE   \* MERGEFORMAT </w:instrText>
    </w:r>
    <w:r w:rsidR="00B4016B" w:rsidRPr="6CEA7B61">
      <w:rPr>
        <w:rFonts w:eastAsia="Verdana" w:cstheme="majorBidi"/>
      </w:rPr>
      <w:fldChar w:fldCharType="separate"/>
    </w:r>
    <w:r w:rsidRPr="6CEA7B61">
      <w:rPr>
        <w:rFonts w:eastAsia="Verdana" w:cstheme="majorBidi"/>
        <w:noProof/>
      </w:rPr>
      <w:t>1</w:t>
    </w:r>
    <w:r w:rsidR="00B4016B" w:rsidRPr="6CEA7B61">
      <w:rPr>
        <w:rFonts w:eastAsia="Verdana"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B80C" w14:textId="77777777" w:rsidR="0085474B" w:rsidRDefault="0085474B" w:rsidP="006E0DCA">
      <w:pPr>
        <w:spacing w:after="0" w:line="240" w:lineRule="auto"/>
      </w:pPr>
      <w:r>
        <w:separator/>
      </w:r>
    </w:p>
  </w:footnote>
  <w:footnote w:type="continuationSeparator" w:id="0">
    <w:p w14:paraId="23DBF2A2" w14:textId="77777777" w:rsidR="0085474B" w:rsidRDefault="0085474B" w:rsidP="006E0DCA">
      <w:pPr>
        <w:spacing w:after="0" w:line="240" w:lineRule="auto"/>
      </w:pPr>
      <w:r>
        <w:continuationSeparator/>
      </w:r>
    </w:p>
  </w:footnote>
  <w:footnote w:type="continuationNotice" w:id="1">
    <w:p w14:paraId="0C38B99B" w14:textId="77777777" w:rsidR="0085474B" w:rsidRDefault="008547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2626" w14:textId="2749D6EA" w:rsidR="006E0DCA" w:rsidRPr="006E0DCA" w:rsidRDefault="006E0DCA" w:rsidP="006E0DCA">
    <w:pPr>
      <w:pStyle w:val="Header"/>
      <w:rPr>
        <w:rFonts w:cstheme="majorBidi"/>
        <w:szCs w:val="20"/>
      </w:rPr>
    </w:pPr>
    <w:r>
      <w:rPr>
        <w:rFonts w:cstheme="majorBidi"/>
        <w:szCs w:val="20"/>
      </w:rPr>
      <w:t>CSIT</w:t>
    </w:r>
    <w:r w:rsidR="00A81644">
      <w:rPr>
        <w:rFonts w:cstheme="majorBidi"/>
        <w:szCs w:val="20"/>
      </w:rPr>
      <w:t>321 – Project</w:t>
    </w:r>
    <w:r w:rsidR="00A81644">
      <w:rPr>
        <w:rFonts w:cstheme="majorBidi"/>
        <w:szCs w:val="20"/>
      </w:rPr>
      <w:tab/>
    </w:r>
    <w:r w:rsidR="00A81644">
      <w:rPr>
        <w:rFonts w:cstheme="majorBidi"/>
        <w:szCs w:val="20"/>
      </w:rPr>
      <w:tab/>
    </w:r>
    <w:r w:rsidR="00A81644">
      <w:rPr>
        <w:noProof/>
      </w:rPr>
      <w:drawing>
        <wp:inline distT="0" distB="0" distL="0" distR="0" wp14:anchorId="7896CDF8" wp14:editId="789B497F">
          <wp:extent cx="1043940" cy="346538"/>
          <wp:effectExtent l="0" t="0" r="3810" b="0"/>
          <wp:docPr id="889581812" name="Picture 1" descr="Dubai CommerCity Free Zone - FREE Company in UAE - Dubai: Get Your Free  Company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bai CommerCity Free Zone - FREE Company in UAE - Dubai: Get Your Free  Company Today"/>
                  <pic:cNvPicPr>
                    <a:picLocks noChangeAspect="1" noChangeArrowheads="1"/>
                  </pic:cNvPicPr>
                </pic:nvPicPr>
                <pic:blipFill rotWithShape="1">
                  <a:blip r:embed="rId1">
                    <a:extLst>
                      <a:ext uri="{28A0092B-C50C-407E-A947-70E740481C1C}">
                        <a14:useLocalDpi xmlns:a14="http://schemas.microsoft.com/office/drawing/2010/main" val="0"/>
                      </a:ext>
                    </a:extLst>
                  </a:blip>
                  <a:srcRect l="15200" r="14400"/>
                  <a:stretch>
                    <a:fillRect/>
                  </a:stretch>
                </pic:blipFill>
                <pic:spPr bwMode="auto">
                  <a:xfrm>
                    <a:off x="0" y="0"/>
                    <a:ext cx="1062223" cy="352607"/>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11gN5HcHYIIqA" int2:id="PMxkkbKv">
      <int2:state int2:value="Rejected" int2:type="spell"/>
    </int2:textHash>
    <int2:textHash int2:hashCode="N5zHKJlXSqyXTb" int2:id="lYflL2eg">
      <int2:state int2:value="Rejected" int2:type="spell"/>
    </int2:textHash>
    <int2:textHash int2:hashCode="kI5WVG6rd6TTKn" int2:id="uiamH02R">
      <int2:state int2:value="Rejected" int2:type="spell"/>
    </int2:textHash>
    <int2:bookmark int2:bookmarkName="_Int_T8zQQBe3" int2:invalidationBookmarkName="" int2:hashCode="b3rigXIr1g2EQw" int2:id="FTU0PTN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50EF"/>
    <w:multiLevelType w:val="hybridMultilevel"/>
    <w:tmpl w:val="FFFFFFFF"/>
    <w:lvl w:ilvl="0" w:tplc="8BA25DD0">
      <w:start w:val="1"/>
      <w:numFmt w:val="bullet"/>
      <w:lvlText w:val="-"/>
      <w:lvlJc w:val="left"/>
      <w:pPr>
        <w:ind w:left="720" w:hanging="360"/>
      </w:pPr>
      <w:rPr>
        <w:rFonts w:ascii="Aptos" w:hAnsi="Aptos" w:hint="default"/>
      </w:rPr>
    </w:lvl>
    <w:lvl w:ilvl="1" w:tplc="8AA2D960">
      <w:start w:val="1"/>
      <w:numFmt w:val="bullet"/>
      <w:lvlText w:val="o"/>
      <w:lvlJc w:val="left"/>
      <w:pPr>
        <w:ind w:left="1440" w:hanging="360"/>
      </w:pPr>
      <w:rPr>
        <w:rFonts w:ascii="Courier New" w:hAnsi="Courier New" w:hint="default"/>
      </w:rPr>
    </w:lvl>
    <w:lvl w:ilvl="2" w:tplc="DB12C77A">
      <w:start w:val="1"/>
      <w:numFmt w:val="bullet"/>
      <w:lvlText w:val=""/>
      <w:lvlJc w:val="left"/>
      <w:pPr>
        <w:ind w:left="2160" w:hanging="360"/>
      </w:pPr>
      <w:rPr>
        <w:rFonts w:ascii="Wingdings" w:hAnsi="Wingdings" w:hint="default"/>
      </w:rPr>
    </w:lvl>
    <w:lvl w:ilvl="3" w:tplc="179044CE">
      <w:start w:val="1"/>
      <w:numFmt w:val="bullet"/>
      <w:lvlText w:val=""/>
      <w:lvlJc w:val="left"/>
      <w:pPr>
        <w:ind w:left="2880" w:hanging="360"/>
      </w:pPr>
      <w:rPr>
        <w:rFonts w:ascii="Symbol" w:hAnsi="Symbol" w:hint="default"/>
      </w:rPr>
    </w:lvl>
    <w:lvl w:ilvl="4" w:tplc="EF680466">
      <w:start w:val="1"/>
      <w:numFmt w:val="bullet"/>
      <w:lvlText w:val="o"/>
      <w:lvlJc w:val="left"/>
      <w:pPr>
        <w:ind w:left="3600" w:hanging="360"/>
      </w:pPr>
      <w:rPr>
        <w:rFonts w:ascii="Courier New" w:hAnsi="Courier New" w:hint="default"/>
      </w:rPr>
    </w:lvl>
    <w:lvl w:ilvl="5" w:tplc="08809386">
      <w:start w:val="1"/>
      <w:numFmt w:val="bullet"/>
      <w:lvlText w:val=""/>
      <w:lvlJc w:val="left"/>
      <w:pPr>
        <w:ind w:left="4320" w:hanging="360"/>
      </w:pPr>
      <w:rPr>
        <w:rFonts w:ascii="Wingdings" w:hAnsi="Wingdings" w:hint="default"/>
      </w:rPr>
    </w:lvl>
    <w:lvl w:ilvl="6" w:tplc="0608B19E">
      <w:start w:val="1"/>
      <w:numFmt w:val="bullet"/>
      <w:lvlText w:val=""/>
      <w:lvlJc w:val="left"/>
      <w:pPr>
        <w:ind w:left="5040" w:hanging="360"/>
      </w:pPr>
      <w:rPr>
        <w:rFonts w:ascii="Symbol" w:hAnsi="Symbol" w:hint="default"/>
      </w:rPr>
    </w:lvl>
    <w:lvl w:ilvl="7" w:tplc="9B9C2FAC">
      <w:start w:val="1"/>
      <w:numFmt w:val="bullet"/>
      <w:lvlText w:val="o"/>
      <w:lvlJc w:val="left"/>
      <w:pPr>
        <w:ind w:left="5760" w:hanging="360"/>
      </w:pPr>
      <w:rPr>
        <w:rFonts w:ascii="Courier New" w:hAnsi="Courier New" w:hint="default"/>
      </w:rPr>
    </w:lvl>
    <w:lvl w:ilvl="8" w:tplc="4A9E0FEE">
      <w:start w:val="1"/>
      <w:numFmt w:val="bullet"/>
      <w:lvlText w:val=""/>
      <w:lvlJc w:val="left"/>
      <w:pPr>
        <w:ind w:left="6480" w:hanging="360"/>
      </w:pPr>
      <w:rPr>
        <w:rFonts w:ascii="Wingdings" w:hAnsi="Wingdings" w:hint="default"/>
      </w:rPr>
    </w:lvl>
  </w:abstractNum>
  <w:abstractNum w:abstractNumId="1" w15:restartNumberingAfterBreak="0">
    <w:nsid w:val="186D3978"/>
    <w:multiLevelType w:val="multilevel"/>
    <w:tmpl w:val="DF3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9894F"/>
    <w:multiLevelType w:val="hybridMultilevel"/>
    <w:tmpl w:val="FFFFFFFF"/>
    <w:lvl w:ilvl="0" w:tplc="E4448BEE">
      <w:start w:val="1"/>
      <w:numFmt w:val="bullet"/>
      <w:lvlText w:val="-"/>
      <w:lvlJc w:val="left"/>
      <w:pPr>
        <w:ind w:left="720" w:hanging="360"/>
      </w:pPr>
      <w:rPr>
        <w:rFonts w:ascii="Aptos" w:hAnsi="Aptos" w:hint="default"/>
      </w:rPr>
    </w:lvl>
    <w:lvl w:ilvl="1" w:tplc="B8A2AB2E">
      <w:start w:val="1"/>
      <w:numFmt w:val="bullet"/>
      <w:lvlText w:val="o"/>
      <w:lvlJc w:val="left"/>
      <w:pPr>
        <w:ind w:left="1440" w:hanging="360"/>
      </w:pPr>
      <w:rPr>
        <w:rFonts w:ascii="Courier New" w:hAnsi="Courier New" w:hint="default"/>
      </w:rPr>
    </w:lvl>
    <w:lvl w:ilvl="2" w:tplc="A16AD694">
      <w:start w:val="1"/>
      <w:numFmt w:val="bullet"/>
      <w:lvlText w:val=""/>
      <w:lvlJc w:val="left"/>
      <w:pPr>
        <w:ind w:left="2160" w:hanging="360"/>
      </w:pPr>
      <w:rPr>
        <w:rFonts w:ascii="Wingdings" w:hAnsi="Wingdings" w:hint="default"/>
      </w:rPr>
    </w:lvl>
    <w:lvl w:ilvl="3" w:tplc="8006FB9C">
      <w:start w:val="1"/>
      <w:numFmt w:val="bullet"/>
      <w:lvlText w:val=""/>
      <w:lvlJc w:val="left"/>
      <w:pPr>
        <w:ind w:left="2880" w:hanging="360"/>
      </w:pPr>
      <w:rPr>
        <w:rFonts w:ascii="Symbol" w:hAnsi="Symbol" w:hint="default"/>
      </w:rPr>
    </w:lvl>
    <w:lvl w:ilvl="4" w:tplc="1442AAFA">
      <w:start w:val="1"/>
      <w:numFmt w:val="bullet"/>
      <w:lvlText w:val="o"/>
      <w:lvlJc w:val="left"/>
      <w:pPr>
        <w:ind w:left="3600" w:hanging="360"/>
      </w:pPr>
      <w:rPr>
        <w:rFonts w:ascii="Courier New" w:hAnsi="Courier New" w:hint="default"/>
      </w:rPr>
    </w:lvl>
    <w:lvl w:ilvl="5" w:tplc="B4A6F306">
      <w:start w:val="1"/>
      <w:numFmt w:val="bullet"/>
      <w:lvlText w:val=""/>
      <w:lvlJc w:val="left"/>
      <w:pPr>
        <w:ind w:left="4320" w:hanging="360"/>
      </w:pPr>
      <w:rPr>
        <w:rFonts w:ascii="Wingdings" w:hAnsi="Wingdings" w:hint="default"/>
      </w:rPr>
    </w:lvl>
    <w:lvl w:ilvl="6" w:tplc="D798936A">
      <w:start w:val="1"/>
      <w:numFmt w:val="bullet"/>
      <w:lvlText w:val=""/>
      <w:lvlJc w:val="left"/>
      <w:pPr>
        <w:ind w:left="5040" w:hanging="360"/>
      </w:pPr>
      <w:rPr>
        <w:rFonts w:ascii="Symbol" w:hAnsi="Symbol" w:hint="default"/>
      </w:rPr>
    </w:lvl>
    <w:lvl w:ilvl="7" w:tplc="D408B47C">
      <w:start w:val="1"/>
      <w:numFmt w:val="bullet"/>
      <w:lvlText w:val="o"/>
      <w:lvlJc w:val="left"/>
      <w:pPr>
        <w:ind w:left="5760" w:hanging="360"/>
      </w:pPr>
      <w:rPr>
        <w:rFonts w:ascii="Courier New" w:hAnsi="Courier New" w:hint="default"/>
      </w:rPr>
    </w:lvl>
    <w:lvl w:ilvl="8" w:tplc="9A82FEBC">
      <w:start w:val="1"/>
      <w:numFmt w:val="bullet"/>
      <w:lvlText w:val=""/>
      <w:lvlJc w:val="left"/>
      <w:pPr>
        <w:ind w:left="6480" w:hanging="360"/>
      </w:pPr>
      <w:rPr>
        <w:rFonts w:ascii="Wingdings" w:hAnsi="Wingdings" w:hint="default"/>
      </w:rPr>
    </w:lvl>
  </w:abstractNum>
  <w:abstractNum w:abstractNumId="3" w15:restartNumberingAfterBreak="0">
    <w:nsid w:val="1B9777C2"/>
    <w:multiLevelType w:val="hybridMultilevel"/>
    <w:tmpl w:val="FFFFFFFF"/>
    <w:lvl w:ilvl="0" w:tplc="799CF7E0">
      <w:start w:val="1"/>
      <w:numFmt w:val="bullet"/>
      <w:lvlText w:val="-"/>
      <w:lvlJc w:val="left"/>
      <w:pPr>
        <w:ind w:left="720" w:hanging="360"/>
      </w:pPr>
      <w:rPr>
        <w:rFonts w:ascii="Aptos" w:hAnsi="Aptos" w:hint="default"/>
      </w:rPr>
    </w:lvl>
    <w:lvl w:ilvl="1" w:tplc="F1DE71FC">
      <w:start w:val="1"/>
      <w:numFmt w:val="bullet"/>
      <w:lvlText w:val="o"/>
      <w:lvlJc w:val="left"/>
      <w:pPr>
        <w:ind w:left="1440" w:hanging="360"/>
      </w:pPr>
      <w:rPr>
        <w:rFonts w:ascii="Courier New" w:hAnsi="Courier New" w:hint="default"/>
      </w:rPr>
    </w:lvl>
    <w:lvl w:ilvl="2" w:tplc="51FECCFC">
      <w:start w:val="1"/>
      <w:numFmt w:val="bullet"/>
      <w:lvlText w:val=""/>
      <w:lvlJc w:val="left"/>
      <w:pPr>
        <w:ind w:left="2160" w:hanging="360"/>
      </w:pPr>
      <w:rPr>
        <w:rFonts w:ascii="Wingdings" w:hAnsi="Wingdings" w:hint="default"/>
      </w:rPr>
    </w:lvl>
    <w:lvl w:ilvl="3" w:tplc="8BA0EA62">
      <w:start w:val="1"/>
      <w:numFmt w:val="bullet"/>
      <w:lvlText w:val=""/>
      <w:lvlJc w:val="left"/>
      <w:pPr>
        <w:ind w:left="2880" w:hanging="360"/>
      </w:pPr>
      <w:rPr>
        <w:rFonts w:ascii="Symbol" w:hAnsi="Symbol" w:hint="default"/>
      </w:rPr>
    </w:lvl>
    <w:lvl w:ilvl="4" w:tplc="70026762">
      <w:start w:val="1"/>
      <w:numFmt w:val="bullet"/>
      <w:lvlText w:val="o"/>
      <w:lvlJc w:val="left"/>
      <w:pPr>
        <w:ind w:left="3600" w:hanging="360"/>
      </w:pPr>
      <w:rPr>
        <w:rFonts w:ascii="Courier New" w:hAnsi="Courier New" w:hint="default"/>
      </w:rPr>
    </w:lvl>
    <w:lvl w:ilvl="5" w:tplc="765643BC">
      <w:start w:val="1"/>
      <w:numFmt w:val="bullet"/>
      <w:lvlText w:val=""/>
      <w:lvlJc w:val="left"/>
      <w:pPr>
        <w:ind w:left="4320" w:hanging="360"/>
      </w:pPr>
      <w:rPr>
        <w:rFonts w:ascii="Wingdings" w:hAnsi="Wingdings" w:hint="default"/>
      </w:rPr>
    </w:lvl>
    <w:lvl w:ilvl="6" w:tplc="D814F1AC">
      <w:start w:val="1"/>
      <w:numFmt w:val="bullet"/>
      <w:lvlText w:val=""/>
      <w:lvlJc w:val="left"/>
      <w:pPr>
        <w:ind w:left="5040" w:hanging="360"/>
      </w:pPr>
      <w:rPr>
        <w:rFonts w:ascii="Symbol" w:hAnsi="Symbol" w:hint="default"/>
      </w:rPr>
    </w:lvl>
    <w:lvl w:ilvl="7" w:tplc="FA2CFC66">
      <w:start w:val="1"/>
      <w:numFmt w:val="bullet"/>
      <w:lvlText w:val="o"/>
      <w:lvlJc w:val="left"/>
      <w:pPr>
        <w:ind w:left="5760" w:hanging="360"/>
      </w:pPr>
      <w:rPr>
        <w:rFonts w:ascii="Courier New" w:hAnsi="Courier New" w:hint="default"/>
      </w:rPr>
    </w:lvl>
    <w:lvl w:ilvl="8" w:tplc="6898F738">
      <w:start w:val="1"/>
      <w:numFmt w:val="bullet"/>
      <w:lvlText w:val=""/>
      <w:lvlJc w:val="left"/>
      <w:pPr>
        <w:ind w:left="6480" w:hanging="360"/>
      </w:pPr>
      <w:rPr>
        <w:rFonts w:ascii="Wingdings" w:hAnsi="Wingdings" w:hint="default"/>
      </w:rPr>
    </w:lvl>
  </w:abstractNum>
  <w:abstractNum w:abstractNumId="4" w15:restartNumberingAfterBreak="0">
    <w:nsid w:val="208ED9C5"/>
    <w:multiLevelType w:val="hybridMultilevel"/>
    <w:tmpl w:val="FFFFFFFF"/>
    <w:lvl w:ilvl="0" w:tplc="4456F070">
      <w:start w:val="1"/>
      <w:numFmt w:val="decimal"/>
      <w:lvlText w:val="%1."/>
      <w:lvlJc w:val="left"/>
      <w:pPr>
        <w:ind w:left="720" w:hanging="360"/>
      </w:pPr>
    </w:lvl>
    <w:lvl w:ilvl="1" w:tplc="ADA8B5F2">
      <w:start w:val="1"/>
      <w:numFmt w:val="lowerLetter"/>
      <w:lvlText w:val="%2."/>
      <w:lvlJc w:val="left"/>
      <w:pPr>
        <w:ind w:left="1440" w:hanging="360"/>
      </w:pPr>
    </w:lvl>
    <w:lvl w:ilvl="2" w:tplc="8C5ABA12">
      <w:start w:val="1"/>
      <w:numFmt w:val="lowerRoman"/>
      <w:lvlText w:val="%3."/>
      <w:lvlJc w:val="right"/>
      <w:pPr>
        <w:ind w:left="2160" w:hanging="180"/>
      </w:pPr>
    </w:lvl>
    <w:lvl w:ilvl="3" w:tplc="E81E524E">
      <w:start w:val="1"/>
      <w:numFmt w:val="decimal"/>
      <w:lvlText w:val="%4."/>
      <w:lvlJc w:val="left"/>
      <w:pPr>
        <w:ind w:left="2880" w:hanging="360"/>
      </w:pPr>
    </w:lvl>
    <w:lvl w:ilvl="4" w:tplc="0C3A6246">
      <w:start w:val="1"/>
      <w:numFmt w:val="lowerLetter"/>
      <w:lvlText w:val="%5."/>
      <w:lvlJc w:val="left"/>
      <w:pPr>
        <w:ind w:left="3600" w:hanging="360"/>
      </w:pPr>
    </w:lvl>
    <w:lvl w:ilvl="5" w:tplc="82C8D084">
      <w:start w:val="1"/>
      <w:numFmt w:val="lowerRoman"/>
      <w:lvlText w:val="%6."/>
      <w:lvlJc w:val="right"/>
      <w:pPr>
        <w:ind w:left="4320" w:hanging="180"/>
      </w:pPr>
    </w:lvl>
    <w:lvl w:ilvl="6" w:tplc="E5DCD75E">
      <w:start w:val="1"/>
      <w:numFmt w:val="decimal"/>
      <w:lvlText w:val="%7."/>
      <w:lvlJc w:val="left"/>
      <w:pPr>
        <w:ind w:left="5040" w:hanging="360"/>
      </w:pPr>
    </w:lvl>
    <w:lvl w:ilvl="7" w:tplc="D60AE7E6">
      <w:start w:val="1"/>
      <w:numFmt w:val="lowerLetter"/>
      <w:lvlText w:val="%8."/>
      <w:lvlJc w:val="left"/>
      <w:pPr>
        <w:ind w:left="5760" w:hanging="360"/>
      </w:pPr>
    </w:lvl>
    <w:lvl w:ilvl="8" w:tplc="F1AAC5E6">
      <w:start w:val="1"/>
      <w:numFmt w:val="lowerRoman"/>
      <w:lvlText w:val="%9."/>
      <w:lvlJc w:val="right"/>
      <w:pPr>
        <w:ind w:left="6480" w:hanging="180"/>
      </w:pPr>
    </w:lvl>
  </w:abstractNum>
  <w:abstractNum w:abstractNumId="5" w15:restartNumberingAfterBreak="0">
    <w:nsid w:val="26719A71"/>
    <w:multiLevelType w:val="hybridMultilevel"/>
    <w:tmpl w:val="FFFFFFFF"/>
    <w:lvl w:ilvl="0" w:tplc="07C448B4">
      <w:start w:val="1"/>
      <w:numFmt w:val="bullet"/>
      <w:lvlText w:val="-"/>
      <w:lvlJc w:val="left"/>
      <w:pPr>
        <w:ind w:left="720" w:hanging="360"/>
      </w:pPr>
      <w:rPr>
        <w:rFonts w:ascii="Aptos" w:hAnsi="Aptos" w:hint="default"/>
      </w:rPr>
    </w:lvl>
    <w:lvl w:ilvl="1" w:tplc="82E06286">
      <w:start w:val="1"/>
      <w:numFmt w:val="bullet"/>
      <w:lvlText w:val="o"/>
      <w:lvlJc w:val="left"/>
      <w:pPr>
        <w:ind w:left="1440" w:hanging="360"/>
      </w:pPr>
      <w:rPr>
        <w:rFonts w:ascii="Courier New" w:hAnsi="Courier New" w:hint="default"/>
      </w:rPr>
    </w:lvl>
    <w:lvl w:ilvl="2" w:tplc="4C8E3D54">
      <w:start w:val="1"/>
      <w:numFmt w:val="bullet"/>
      <w:lvlText w:val=""/>
      <w:lvlJc w:val="left"/>
      <w:pPr>
        <w:ind w:left="2160" w:hanging="360"/>
      </w:pPr>
      <w:rPr>
        <w:rFonts w:ascii="Wingdings" w:hAnsi="Wingdings" w:hint="default"/>
      </w:rPr>
    </w:lvl>
    <w:lvl w:ilvl="3" w:tplc="1F102704">
      <w:start w:val="1"/>
      <w:numFmt w:val="bullet"/>
      <w:lvlText w:val=""/>
      <w:lvlJc w:val="left"/>
      <w:pPr>
        <w:ind w:left="2880" w:hanging="360"/>
      </w:pPr>
      <w:rPr>
        <w:rFonts w:ascii="Symbol" w:hAnsi="Symbol" w:hint="default"/>
      </w:rPr>
    </w:lvl>
    <w:lvl w:ilvl="4" w:tplc="1DE66538">
      <w:start w:val="1"/>
      <w:numFmt w:val="bullet"/>
      <w:lvlText w:val="o"/>
      <w:lvlJc w:val="left"/>
      <w:pPr>
        <w:ind w:left="3600" w:hanging="360"/>
      </w:pPr>
      <w:rPr>
        <w:rFonts w:ascii="Courier New" w:hAnsi="Courier New" w:hint="default"/>
      </w:rPr>
    </w:lvl>
    <w:lvl w:ilvl="5" w:tplc="87DC8B3C">
      <w:start w:val="1"/>
      <w:numFmt w:val="bullet"/>
      <w:lvlText w:val=""/>
      <w:lvlJc w:val="left"/>
      <w:pPr>
        <w:ind w:left="4320" w:hanging="360"/>
      </w:pPr>
      <w:rPr>
        <w:rFonts w:ascii="Wingdings" w:hAnsi="Wingdings" w:hint="default"/>
      </w:rPr>
    </w:lvl>
    <w:lvl w:ilvl="6" w:tplc="00E4975E">
      <w:start w:val="1"/>
      <w:numFmt w:val="bullet"/>
      <w:lvlText w:val=""/>
      <w:lvlJc w:val="left"/>
      <w:pPr>
        <w:ind w:left="5040" w:hanging="360"/>
      </w:pPr>
      <w:rPr>
        <w:rFonts w:ascii="Symbol" w:hAnsi="Symbol" w:hint="default"/>
      </w:rPr>
    </w:lvl>
    <w:lvl w:ilvl="7" w:tplc="6C72B34E">
      <w:start w:val="1"/>
      <w:numFmt w:val="bullet"/>
      <w:lvlText w:val="o"/>
      <w:lvlJc w:val="left"/>
      <w:pPr>
        <w:ind w:left="5760" w:hanging="360"/>
      </w:pPr>
      <w:rPr>
        <w:rFonts w:ascii="Courier New" w:hAnsi="Courier New" w:hint="default"/>
      </w:rPr>
    </w:lvl>
    <w:lvl w:ilvl="8" w:tplc="59602FA4">
      <w:start w:val="1"/>
      <w:numFmt w:val="bullet"/>
      <w:lvlText w:val=""/>
      <w:lvlJc w:val="left"/>
      <w:pPr>
        <w:ind w:left="6480" w:hanging="360"/>
      </w:pPr>
      <w:rPr>
        <w:rFonts w:ascii="Wingdings" w:hAnsi="Wingdings" w:hint="default"/>
      </w:rPr>
    </w:lvl>
  </w:abstractNum>
  <w:abstractNum w:abstractNumId="6" w15:restartNumberingAfterBreak="0">
    <w:nsid w:val="28248900"/>
    <w:multiLevelType w:val="hybridMultilevel"/>
    <w:tmpl w:val="FFFFFFFF"/>
    <w:lvl w:ilvl="0" w:tplc="C9DCB548">
      <w:start w:val="1"/>
      <w:numFmt w:val="bullet"/>
      <w:lvlText w:val="-"/>
      <w:lvlJc w:val="left"/>
      <w:pPr>
        <w:ind w:left="720" w:hanging="360"/>
      </w:pPr>
      <w:rPr>
        <w:rFonts w:ascii="Aptos" w:hAnsi="Aptos" w:hint="default"/>
      </w:rPr>
    </w:lvl>
    <w:lvl w:ilvl="1" w:tplc="43300EB6">
      <w:start w:val="1"/>
      <w:numFmt w:val="bullet"/>
      <w:lvlText w:val="o"/>
      <w:lvlJc w:val="left"/>
      <w:pPr>
        <w:ind w:left="1440" w:hanging="360"/>
      </w:pPr>
      <w:rPr>
        <w:rFonts w:ascii="Courier New" w:hAnsi="Courier New" w:hint="default"/>
      </w:rPr>
    </w:lvl>
    <w:lvl w:ilvl="2" w:tplc="CE24F594">
      <w:start w:val="1"/>
      <w:numFmt w:val="bullet"/>
      <w:lvlText w:val=""/>
      <w:lvlJc w:val="left"/>
      <w:pPr>
        <w:ind w:left="2160" w:hanging="360"/>
      </w:pPr>
      <w:rPr>
        <w:rFonts w:ascii="Wingdings" w:hAnsi="Wingdings" w:hint="default"/>
      </w:rPr>
    </w:lvl>
    <w:lvl w:ilvl="3" w:tplc="B19C2298">
      <w:start w:val="1"/>
      <w:numFmt w:val="bullet"/>
      <w:lvlText w:val=""/>
      <w:lvlJc w:val="left"/>
      <w:pPr>
        <w:ind w:left="2880" w:hanging="360"/>
      </w:pPr>
      <w:rPr>
        <w:rFonts w:ascii="Symbol" w:hAnsi="Symbol" w:hint="default"/>
      </w:rPr>
    </w:lvl>
    <w:lvl w:ilvl="4" w:tplc="6A580B18">
      <w:start w:val="1"/>
      <w:numFmt w:val="bullet"/>
      <w:lvlText w:val="o"/>
      <w:lvlJc w:val="left"/>
      <w:pPr>
        <w:ind w:left="3600" w:hanging="360"/>
      </w:pPr>
      <w:rPr>
        <w:rFonts w:ascii="Courier New" w:hAnsi="Courier New" w:hint="default"/>
      </w:rPr>
    </w:lvl>
    <w:lvl w:ilvl="5" w:tplc="FFC84CA6">
      <w:start w:val="1"/>
      <w:numFmt w:val="bullet"/>
      <w:lvlText w:val=""/>
      <w:lvlJc w:val="left"/>
      <w:pPr>
        <w:ind w:left="4320" w:hanging="360"/>
      </w:pPr>
      <w:rPr>
        <w:rFonts w:ascii="Wingdings" w:hAnsi="Wingdings" w:hint="default"/>
      </w:rPr>
    </w:lvl>
    <w:lvl w:ilvl="6" w:tplc="D77A02BE">
      <w:start w:val="1"/>
      <w:numFmt w:val="bullet"/>
      <w:lvlText w:val=""/>
      <w:lvlJc w:val="left"/>
      <w:pPr>
        <w:ind w:left="5040" w:hanging="360"/>
      </w:pPr>
      <w:rPr>
        <w:rFonts w:ascii="Symbol" w:hAnsi="Symbol" w:hint="default"/>
      </w:rPr>
    </w:lvl>
    <w:lvl w:ilvl="7" w:tplc="877C4284">
      <w:start w:val="1"/>
      <w:numFmt w:val="bullet"/>
      <w:lvlText w:val="o"/>
      <w:lvlJc w:val="left"/>
      <w:pPr>
        <w:ind w:left="5760" w:hanging="360"/>
      </w:pPr>
      <w:rPr>
        <w:rFonts w:ascii="Courier New" w:hAnsi="Courier New" w:hint="default"/>
      </w:rPr>
    </w:lvl>
    <w:lvl w:ilvl="8" w:tplc="1B22541C">
      <w:start w:val="1"/>
      <w:numFmt w:val="bullet"/>
      <w:lvlText w:val=""/>
      <w:lvlJc w:val="left"/>
      <w:pPr>
        <w:ind w:left="6480" w:hanging="360"/>
      </w:pPr>
      <w:rPr>
        <w:rFonts w:ascii="Wingdings" w:hAnsi="Wingdings" w:hint="default"/>
      </w:rPr>
    </w:lvl>
  </w:abstractNum>
  <w:abstractNum w:abstractNumId="7" w15:restartNumberingAfterBreak="0">
    <w:nsid w:val="30EF71B8"/>
    <w:multiLevelType w:val="hybridMultilevel"/>
    <w:tmpl w:val="FFFFFFFF"/>
    <w:lvl w:ilvl="0" w:tplc="714E4278">
      <w:start w:val="1"/>
      <w:numFmt w:val="bullet"/>
      <w:lvlText w:val="-"/>
      <w:lvlJc w:val="left"/>
      <w:pPr>
        <w:ind w:left="720" w:hanging="360"/>
      </w:pPr>
      <w:rPr>
        <w:rFonts w:ascii="Aptos" w:hAnsi="Aptos" w:hint="default"/>
      </w:rPr>
    </w:lvl>
    <w:lvl w:ilvl="1" w:tplc="71902D86">
      <w:start w:val="1"/>
      <w:numFmt w:val="bullet"/>
      <w:lvlText w:val="o"/>
      <w:lvlJc w:val="left"/>
      <w:pPr>
        <w:ind w:left="1440" w:hanging="360"/>
      </w:pPr>
      <w:rPr>
        <w:rFonts w:ascii="Courier New" w:hAnsi="Courier New" w:hint="default"/>
      </w:rPr>
    </w:lvl>
    <w:lvl w:ilvl="2" w:tplc="EE8CF47A">
      <w:start w:val="1"/>
      <w:numFmt w:val="bullet"/>
      <w:lvlText w:val=""/>
      <w:lvlJc w:val="left"/>
      <w:pPr>
        <w:ind w:left="2160" w:hanging="360"/>
      </w:pPr>
      <w:rPr>
        <w:rFonts w:ascii="Wingdings" w:hAnsi="Wingdings" w:hint="default"/>
      </w:rPr>
    </w:lvl>
    <w:lvl w:ilvl="3" w:tplc="A648A072">
      <w:start w:val="1"/>
      <w:numFmt w:val="bullet"/>
      <w:lvlText w:val=""/>
      <w:lvlJc w:val="left"/>
      <w:pPr>
        <w:ind w:left="2880" w:hanging="360"/>
      </w:pPr>
      <w:rPr>
        <w:rFonts w:ascii="Symbol" w:hAnsi="Symbol" w:hint="default"/>
      </w:rPr>
    </w:lvl>
    <w:lvl w:ilvl="4" w:tplc="9E8E1CC2">
      <w:start w:val="1"/>
      <w:numFmt w:val="bullet"/>
      <w:lvlText w:val="o"/>
      <w:lvlJc w:val="left"/>
      <w:pPr>
        <w:ind w:left="3600" w:hanging="360"/>
      </w:pPr>
      <w:rPr>
        <w:rFonts w:ascii="Courier New" w:hAnsi="Courier New" w:hint="default"/>
      </w:rPr>
    </w:lvl>
    <w:lvl w:ilvl="5" w:tplc="B026418A">
      <w:start w:val="1"/>
      <w:numFmt w:val="bullet"/>
      <w:lvlText w:val=""/>
      <w:lvlJc w:val="left"/>
      <w:pPr>
        <w:ind w:left="4320" w:hanging="360"/>
      </w:pPr>
      <w:rPr>
        <w:rFonts w:ascii="Wingdings" w:hAnsi="Wingdings" w:hint="default"/>
      </w:rPr>
    </w:lvl>
    <w:lvl w:ilvl="6" w:tplc="B2E23620">
      <w:start w:val="1"/>
      <w:numFmt w:val="bullet"/>
      <w:lvlText w:val=""/>
      <w:lvlJc w:val="left"/>
      <w:pPr>
        <w:ind w:left="5040" w:hanging="360"/>
      </w:pPr>
      <w:rPr>
        <w:rFonts w:ascii="Symbol" w:hAnsi="Symbol" w:hint="default"/>
      </w:rPr>
    </w:lvl>
    <w:lvl w:ilvl="7" w:tplc="F3549656">
      <w:start w:val="1"/>
      <w:numFmt w:val="bullet"/>
      <w:lvlText w:val="o"/>
      <w:lvlJc w:val="left"/>
      <w:pPr>
        <w:ind w:left="5760" w:hanging="360"/>
      </w:pPr>
      <w:rPr>
        <w:rFonts w:ascii="Courier New" w:hAnsi="Courier New" w:hint="default"/>
      </w:rPr>
    </w:lvl>
    <w:lvl w:ilvl="8" w:tplc="04628466">
      <w:start w:val="1"/>
      <w:numFmt w:val="bullet"/>
      <w:lvlText w:val=""/>
      <w:lvlJc w:val="left"/>
      <w:pPr>
        <w:ind w:left="6480" w:hanging="360"/>
      </w:pPr>
      <w:rPr>
        <w:rFonts w:ascii="Wingdings" w:hAnsi="Wingdings" w:hint="default"/>
      </w:rPr>
    </w:lvl>
  </w:abstractNum>
  <w:abstractNum w:abstractNumId="8" w15:restartNumberingAfterBreak="0">
    <w:nsid w:val="43D34F78"/>
    <w:multiLevelType w:val="hybridMultilevel"/>
    <w:tmpl w:val="FFFFFFFF"/>
    <w:lvl w:ilvl="0" w:tplc="BB7063F0">
      <w:start w:val="1"/>
      <w:numFmt w:val="bullet"/>
      <w:lvlText w:val="-"/>
      <w:lvlJc w:val="left"/>
      <w:pPr>
        <w:ind w:left="720" w:hanging="360"/>
      </w:pPr>
      <w:rPr>
        <w:rFonts w:ascii="Aptos" w:hAnsi="Aptos" w:hint="default"/>
      </w:rPr>
    </w:lvl>
    <w:lvl w:ilvl="1" w:tplc="44E2FA40">
      <w:start w:val="1"/>
      <w:numFmt w:val="bullet"/>
      <w:lvlText w:val="o"/>
      <w:lvlJc w:val="left"/>
      <w:pPr>
        <w:ind w:left="1440" w:hanging="360"/>
      </w:pPr>
      <w:rPr>
        <w:rFonts w:ascii="Courier New" w:hAnsi="Courier New" w:hint="default"/>
      </w:rPr>
    </w:lvl>
    <w:lvl w:ilvl="2" w:tplc="FFF87374">
      <w:start w:val="1"/>
      <w:numFmt w:val="bullet"/>
      <w:lvlText w:val=""/>
      <w:lvlJc w:val="left"/>
      <w:pPr>
        <w:ind w:left="2160" w:hanging="360"/>
      </w:pPr>
      <w:rPr>
        <w:rFonts w:ascii="Wingdings" w:hAnsi="Wingdings" w:hint="default"/>
      </w:rPr>
    </w:lvl>
    <w:lvl w:ilvl="3" w:tplc="B1F81A8C">
      <w:start w:val="1"/>
      <w:numFmt w:val="bullet"/>
      <w:lvlText w:val=""/>
      <w:lvlJc w:val="left"/>
      <w:pPr>
        <w:ind w:left="2880" w:hanging="360"/>
      </w:pPr>
      <w:rPr>
        <w:rFonts w:ascii="Symbol" w:hAnsi="Symbol" w:hint="default"/>
      </w:rPr>
    </w:lvl>
    <w:lvl w:ilvl="4" w:tplc="D01A1C00">
      <w:start w:val="1"/>
      <w:numFmt w:val="bullet"/>
      <w:lvlText w:val="o"/>
      <w:lvlJc w:val="left"/>
      <w:pPr>
        <w:ind w:left="3600" w:hanging="360"/>
      </w:pPr>
      <w:rPr>
        <w:rFonts w:ascii="Courier New" w:hAnsi="Courier New" w:hint="default"/>
      </w:rPr>
    </w:lvl>
    <w:lvl w:ilvl="5" w:tplc="B148AB9E">
      <w:start w:val="1"/>
      <w:numFmt w:val="bullet"/>
      <w:lvlText w:val=""/>
      <w:lvlJc w:val="left"/>
      <w:pPr>
        <w:ind w:left="4320" w:hanging="360"/>
      </w:pPr>
      <w:rPr>
        <w:rFonts w:ascii="Wingdings" w:hAnsi="Wingdings" w:hint="default"/>
      </w:rPr>
    </w:lvl>
    <w:lvl w:ilvl="6" w:tplc="5156A47C">
      <w:start w:val="1"/>
      <w:numFmt w:val="bullet"/>
      <w:lvlText w:val=""/>
      <w:lvlJc w:val="left"/>
      <w:pPr>
        <w:ind w:left="5040" w:hanging="360"/>
      </w:pPr>
      <w:rPr>
        <w:rFonts w:ascii="Symbol" w:hAnsi="Symbol" w:hint="default"/>
      </w:rPr>
    </w:lvl>
    <w:lvl w:ilvl="7" w:tplc="B8984EF8">
      <w:start w:val="1"/>
      <w:numFmt w:val="bullet"/>
      <w:lvlText w:val="o"/>
      <w:lvlJc w:val="left"/>
      <w:pPr>
        <w:ind w:left="5760" w:hanging="360"/>
      </w:pPr>
      <w:rPr>
        <w:rFonts w:ascii="Courier New" w:hAnsi="Courier New" w:hint="default"/>
      </w:rPr>
    </w:lvl>
    <w:lvl w:ilvl="8" w:tplc="FF864354">
      <w:start w:val="1"/>
      <w:numFmt w:val="bullet"/>
      <w:lvlText w:val=""/>
      <w:lvlJc w:val="left"/>
      <w:pPr>
        <w:ind w:left="6480" w:hanging="360"/>
      </w:pPr>
      <w:rPr>
        <w:rFonts w:ascii="Wingdings" w:hAnsi="Wingdings" w:hint="default"/>
      </w:rPr>
    </w:lvl>
  </w:abstractNum>
  <w:abstractNum w:abstractNumId="9" w15:restartNumberingAfterBreak="0">
    <w:nsid w:val="4785B89F"/>
    <w:multiLevelType w:val="hybridMultilevel"/>
    <w:tmpl w:val="FFFFFFFF"/>
    <w:lvl w:ilvl="0" w:tplc="C0925BDC">
      <w:start w:val="1"/>
      <w:numFmt w:val="bullet"/>
      <w:lvlText w:val="-"/>
      <w:lvlJc w:val="left"/>
      <w:pPr>
        <w:ind w:left="720" w:hanging="360"/>
      </w:pPr>
      <w:rPr>
        <w:rFonts w:ascii="Aptos" w:hAnsi="Aptos" w:hint="default"/>
      </w:rPr>
    </w:lvl>
    <w:lvl w:ilvl="1" w:tplc="8370FB14">
      <w:start w:val="1"/>
      <w:numFmt w:val="bullet"/>
      <w:lvlText w:val="o"/>
      <w:lvlJc w:val="left"/>
      <w:pPr>
        <w:ind w:left="1440" w:hanging="360"/>
      </w:pPr>
      <w:rPr>
        <w:rFonts w:ascii="Courier New" w:hAnsi="Courier New" w:hint="default"/>
      </w:rPr>
    </w:lvl>
    <w:lvl w:ilvl="2" w:tplc="B5F2ADF6">
      <w:start w:val="1"/>
      <w:numFmt w:val="bullet"/>
      <w:lvlText w:val=""/>
      <w:lvlJc w:val="left"/>
      <w:pPr>
        <w:ind w:left="2160" w:hanging="360"/>
      </w:pPr>
      <w:rPr>
        <w:rFonts w:ascii="Wingdings" w:hAnsi="Wingdings" w:hint="default"/>
      </w:rPr>
    </w:lvl>
    <w:lvl w:ilvl="3" w:tplc="3DB4B5CC">
      <w:start w:val="1"/>
      <w:numFmt w:val="bullet"/>
      <w:lvlText w:val=""/>
      <w:lvlJc w:val="left"/>
      <w:pPr>
        <w:ind w:left="2880" w:hanging="360"/>
      </w:pPr>
      <w:rPr>
        <w:rFonts w:ascii="Symbol" w:hAnsi="Symbol" w:hint="default"/>
      </w:rPr>
    </w:lvl>
    <w:lvl w:ilvl="4" w:tplc="E84C6130">
      <w:start w:val="1"/>
      <w:numFmt w:val="bullet"/>
      <w:lvlText w:val="o"/>
      <w:lvlJc w:val="left"/>
      <w:pPr>
        <w:ind w:left="3600" w:hanging="360"/>
      </w:pPr>
      <w:rPr>
        <w:rFonts w:ascii="Courier New" w:hAnsi="Courier New" w:hint="default"/>
      </w:rPr>
    </w:lvl>
    <w:lvl w:ilvl="5" w:tplc="F3A471F6">
      <w:start w:val="1"/>
      <w:numFmt w:val="bullet"/>
      <w:lvlText w:val=""/>
      <w:lvlJc w:val="left"/>
      <w:pPr>
        <w:ind w:left="4320" w:hanging="360"/>
      </w:pPr>
      <w:rPr>
        <w:rFonts w:ascii="Wingdings" w:hAnsi="Wingdings" w:hint="default"/>
      </w:rPr>
    </w:lvl>
    <w:lvl w:ilvl="6" w:tplc="57D8748A">
      <w:start w:val="1"/>
      <w:numFmt w:val="bullet"/>
      <w:lvlText w:val=""/>
      <w:lvlJc w:val="left"/>
      <w:pPr>
        <w:ind w:left="5040" w:hanging="360"/>
      </w:pPr>
      <w:rPr>
        <w:rFonts w:ascii="Symbol" w:hAnsi="Symbol" w:hint="default"/>
      </w:rPr>
    </w:lvl>
    <w:lvl w:ilvl="7" w:tplc="3E70A5EA">
      <w:start w:val="1"/>
      <w:numFmt w:val="bullet"/>
      <w:lvlText w:val="o"/>
      <w:lvlJc w:val="left"/>
      <w:pPr>
        <w:ind w:left="5760" w:hanging="360"/>
      </w:pPr>
      <w:rPr>
        <w:rFonts w:ascii="Courier New" w:hAnsi="Courier New" w:hint="default"/>
      </w:rPr>
    </w:lvl>
    <w:lvl w:ilvl="8" w:tplc="914227E8">
      <w:start w:val="1"/>
      <w:numFmt w:val="bullet"/>
      <w:lvlText w:val=""/>
      <w:lvlJc w:val="left"/>
      <w:pPr>
        <w:ind w:left="6480" w:hanging="360"/>
      </w:pPr>
      <w:rPr>
        <w:rFonts w:ascii="Wingdings" w:hAnsi="Wingdings" w:hint="default"/>
      </w:rPr>
    </w:lvl>
  </w:abstractNum>
  <w:abstractNum w:abstractNumId="10" w15:restartNumberingAfterBreak="0">
    <w:nsid w:val="47C16061"/>
    <w:multiLevelType w:val="hybridMultilevel"/>
    <w:tmpl w:val="FFFFFFFF"/>
    <w:lvl w:ilvl="0" w:tplc="F210F74E">
      <w:start w:val="1"/>
      <w:numFmt w:val="bullet"/>
      <w:lvlText w:val="-"/>
      <w:lvlJc w:val="left"/>
      <w:pPr>
        <w:ind w:left="720" w:hanging="360"/>
      </w:pPr>
      <w:rPr>
        <w:rFonts w:ascii="Aptos" w:hAnsi="Aptos" w:hint="default"/>
      </w:rPr>
    </w:lvl>
    <w:lvl w:ilvl="1" w:tplc="2764AA6E">
      <w:start w:val="1"/>
      <w:numFmt w:val="bullet"/>
      <w:lvlText w:val="o"/>
      <w:lvlJc w:val="left"/>
      <w:pPr>
        <w:ind w:left="1440" w:hanging="360"/>
      </w:pPr>
      <w:rPr>
        <w:rFonts w:ascii="Courier New" w:hAnsi="Courier New" w:hint="default"/>
      </w:rPr>
    </w:lvl>
    <w:lvl w:ilvl="2" w:tplc="BE1CBDD8">
      <w:start w:val="1"/>
      <w:numFmt w:val="bullet"/>
      <w:lvlText w:val=""/>
      <w:lvlJc w:val="left"/>
      <w:pPr>
        <w:ind w:left="2160" w:hanging="360"/>
      </w:pPr>
      <w:rPr>
        <w:rFonts w:ascii="Wingdings" w:hAnsi="Wingdings" w:hint="default"/>
      </w:rPr>
    </w:lvl>
    <w:lvl w:ilvl="3" w:tplc="878A3714">
      <w:start w:val="1"/>
      <w:numFmt w:val="bullet"/>
      <w:lvlText w:val=""/>
      <w:lvlJc w:val="left"/>
      <w:pPr>
        <w:ind w:left="2880" w:hanging="360"/>
      </w:pPr>
      <w:rPr>
        <w:rFonts w:ascii="Symbol" w:hAnsi="Symbol" w:hint="default"/>
      </w:rPr>
    </w:lvl>
    <w:lvl w:ilvl="4" w:tplc="886E83D6">
      <w:start w:val="1"/>
      <w:numFmt w:val="bullet"/>
      <w:lvlText w:val="o"/>
      <w:lvlJc w:val="left"/>
      <w:pPr>
        <w:ind w:left="3600" w:hanging="360"/>
      </w:pPr>
      <w:rPr>
        <w:rFonts w:ascii="Courier New" w:hAnsi="Courier New" w:hint="default"/>
      </w:rPr>
    </w:lvl>
    <w:lvl w:ilvl="5" w:tplc="4D40F692">
      <w:start w:val="1"/>
      <w:numFmt w:val="bullet"/>
      <w:lvlText w:val=""/>
      <w:lvlJc w:val="left"/>
      <w:pPr>
        <w:ind w:left="4320" w:hanging="360"/>
      </w:pPr>
      <w:rPr>
        <w:rFonts w:ascii="Wingdings" w:hAnsi="Wingdings" w:hint="default"/>
      </w:rPr>
    </w:lvl>
    <w:lvl w:ilvl="6" w:tplc="CC6265FA">
      <w:start w:val="1"/>
      <w:numFmt w:val="bullet"/>
      <w:lvlText w:val=""/>
      <w:lvlJc w:val="left"/>
      <w:pPr>
        <w:ind w:left="5040" w:hanging="360"/>
      </w:pPr>
      <w:rPr>
        <w:rFonts w:ascii="Symbol" w:hAnsi="Symbol" w:hint="default"/>
      </w:rPr>
    </w:lvl>
    <w:lvl w:ilvl="7" w:tplc="C11CE3C0">
      <w:start w:val="1"/>
      <w:numFmt w:val="bullet"/>
      <w:lvlText w:val="o"/>
      <w:lvlJc w:val="left"/>
      <w:pPr>
        <w:ind w:left="5760" w:hanging="360"/>
      </w:pPr>
      <w:rPr>
        <w:rFonts w:ascii="Courier New" w:hAnsi="Courier New" w:hint="default"/>
      </w:rPr>
    </w:lvl>
    <w:lvl w:ilvl="8" w:tplc="02C4823E">
      <w:start w:val="1"/>
      <w:numFmt w:val="bullet"/>
      <w:lvlText w:val=""/>
      <w:lvlJc w:val="left"/>
      <w:pPr>
        <w:ind w:left="6480" w:hanging="360"/>
      </w:pPr>
      <w:rPr>
        <w:rFonts w:ascii="Wingdings" w:hAnsi="Wingdings" w:hint="default"/>
      </w:rPr>
    </w:lvl>
  </w:abstractNum>
  <w:abstractNum w:abstractNumId="11" w15:restartNumberingAfterBreak="0">
    <w:nsid w:val="4822A204"/>
    <w:multiLevelType w:val="hybridMultilevel"/>
    <w:tmpl w:val="FFFFFFFF"/>
    <w:lvl w:ilvl="0" w:tplc="BAD2C36E">
      <w:start w:val="1"/>
      <w:numFmt w:val="bullet"/>
      <w:lvlText w:val="-"/>
      <w:lvlJc w:val="left"/>
      <w:pPr>
        <w:ind w:left="720" w:hanging="360"/>
      </w:pPr>
      <w:rPr>
        <w:rFonts w:ascii="Aptos" w:hAnsi="Aptos" w:hint="default"/>
      </w:rPr>
    </w:lvl>
    <w:lvl w:ilvl="1" w:tplc="0A98AF02">
      <w:start w:val="1"/>
      <w:numFmt w:val="bullet"/>
      <w:lvlText w:val="o"/>
      <w:lvlJc w:val="left"/>
      <w:pPr>
        <w:ind w:left="1440" w:hanging="360"/>
      </w:pPr>
      <w:rPr>
        <w:rFonts w:ascii="Courier New" w:hAnsi="Courier New" w:hint="default"/>
      </w:rPr>
    </w:lvl>
    <w:lvl w:ilvl="2" w:tplc="63201B48">
      <w:start w:val="1"/>
      <w:numFmt w:val="bullet"/>
      <w:lvlText w:val=""/>
      <w:lvlJc w:val="left"/>
      <w:pPr>
        <w:ind w:left="2160" w:hanging="360"/>
      </w:pPr>
      <w:rPr>
        <w:rFonts w:ascii="Wingdings" w:hAnsi="Wingdings" w:hint="default"/>
      </w:rPr>
    </w:lvl>
    <w:lvl w:ilvl="3" w:tplc="E92CC5C0">
      <w:start w:val="1"/>
      <w:numFmt w:val="bullet"/>
      <w:lvlText w:val=""/>
      <w:lvlJc w:val="left"/>
      <w:pPr>
        <w:ind w:left="2880" w:hanging="360"/>
      </w:pPr>
      <w:rPr>
        <w:rFonts w:ascii="Symbol" w:hAnsi="Symbol" w:hint="default"/>
      </w:rPr>
    </w:lvl>
    <w:lvl w:ilvl="4" w:tplc="D01C55BE">
      <w:start w:val="1"/>
      <w:numFmt w:val="bullet"/>
      <w:lvlText w:val="o"/>
      <w:lvlJc w:val="left"/>
      <w:pPr>
        <w:ind w:left="3600" w:hanging="360"/>
      </w:pPr>
      <w:rPr>
        <w:rFonts w:ascii="Courier New" w:hAnsi="Courier New" w:hint="default"/>
      </w:rPr>
    </w:lvl>
    <w:lvl w:ilvl="5" w:tplc="B0145BEA">
      <w:start w:val="1"/>
      <w:numFmt w:val="bullet"/>
      <w:lvlText w:val=""/>
      <w:lvlJc w:val="left"/>
      <w:pPr>
        <w:ind w:left="4320" w:hanging="360"/>
      </w:pPr>
      <w:rPr>
        <w:rFonts w:ascii="Wingdings" w:hAnsi="Wingdings" w:hint="default"/>
      </w:rPr>
    </w:lvl>
    <w:lvl w:ilvl="6" w:tplc="94A02890">
      <w:start w:val="1"/>
      <w:numFmt w:val="bullet"/>
      <w:lvlText w:val=""/>
      <w:lvlJc w:val="left"/>
      <w:pPr>
        <w:ind w:left="5040" w:hanging="360"/>
      </w:pPr>
      <w:rPr>
        <w:rFonts w:ascii="Symbol" w:hAnsi="Symbol" w:hint="default"/>
      </w:rPr>
    </w:lvl>
    <w:lvl w:ilvl="7" w:tplc="7A605616">
      <w:start w:val="1"/>
      <w:numFmt w:val="bullet"/>
      <w:lvlText w:val="o"/>
      <w:lvlJc w:val="left"/>
      <w:pPr>
        <w:ind w:left="5760" w:hanging="360"/>
      </w:pPr>
      <w:rPr>
        <w:rFonts w:ascii="Courier New" w:hAnsi="Courier New" w:hint="default"/>
      </w:rPr>
    </w:lvl>
    <w:lvl w:ilvl="8" w:tplc="0BD664A0">
      <w:start w:val="1"/>
      <w:numFmt w:val="bullet"/>
      <w:lvlText w:val=""/>
      <w:lvlJc w:val="left"/>
      <w:pPr>
        <w:ind w:left="6480" w:hanging="360"/>
      </w:pPr>
      <w:rPr>
        <w:rFonts w:ascii="Wingdings" w:hAnsi="Wingdings" w:hint="default"/>
      </w:rPr>
    </w:lvl>
  </w:abstractNum>
  <w:abstractNum w:abstractNumId="12" w15:restartNumberingAfterBreak="0">
    <w:nsid w:val="4C328FEF"/>
    <w:multiLevelType w:val="hybridMultilevel"/>
    <w:tmpl w:val="FFFFFFFF"/>
    <w:lvl w:ilvl="0" w:tplc="82D6F312">
      <w:start w:val="1"/>
      <w:numFmt w:val="bullet"/>
      <w:lvlText w:val="-"/>
      <w:lvlJc w:val="left"/>
      <w:pPr>
        <w:ind w:left="720" w:hanging="360"/>
      </w:pPr>
      <w:rPr>
        <w:rFonts w:ascii="Aptos" w:hAnsi="Aptos" w:hint="default"/>
      </w:rPr>
    </w:lvl>
    <w:lvl w:ilvl="1" w:tplc="AA32E9C6">
      <w:start w:val="1"/>
      <w:numFmt w:val="bullet"/>
      <w:lvlText w:val="o"/>
      <w:lvlJc w:val="left"/>
      <w:pPr>
        <w:ind w:left="1440" w:hanging="360"/>
      </w:pPr>
      <w:rPr>
        <w:rFonts w:ascii="Courier New" w:hAnsi="Courier New" w:hint="default"/>
      </w:rPr>
    </w:lvl>
    <w:lvl w:ilvl="2" w:tplc="F6605832">
      <w:start w:val="1"/>
      <w:numFmt w:val="bullet"/>
      <w:lvlText w:val=""/>
      <w:lvlJc w:val="left"/>
      <w:pPr>
        <w:ind w:left="2160" w:hanging="360"/>
      </w:pPr>
      <w:rPr>
        <w:rFonts w:ascii="Wingdings" w:hAnsi="Wingdings" w:hint="default"/>
      </w:rPr>
    </w:lvl>
    <w:lvl w:ilvl="3" w:tplc="05BA2530">
      <w:start w:val="1"/>
      <w:numFmt w:val="bullet"/>
      <w:lvlText w:val=""/>
      <w:lvlJc w:val="left"/>
      <w:pPr>
        <w:ind w:left="2880" w:hanging="360"/>
      </w:pPr>
      <w:rPr>
        <w:rFonts w:ascii="Symbol" w:hAnsi="Symbol" w:hint="default"/>
      </w:rPr>
    </w:lvl>
    <w:lvl w:ilvl="4" w:tplc="18886CF2">
      <w:start w:val="1"/>
      <w:numFmt w:val="bullet"/>
      <w:lvlText w:val="o"/>
      <w:lvlJc w:val="left"/>
      <w:pPr>
        <w:ind w:left="3600" w:hanging="360"/>
      </w:pPr>
      <w:rPr>
        <w:rFonts w:ascii="Courier New" w:hAnsi="Courier New" w:hint="default"/>
      </w:rPr>
    </w:lvl>
    <w:lvl w:ilvl="5" w:tplc="0F385E70">
      <w:start w:val="1"/>
      <w:numFmt w:val="bullet"/>
      <w:lvlText w:val=""/>
      <w:lvlJc w:val="left"/>
      <w:pPr>
        <w:ind w:left="4320" w:hanging="360"/>
      </w:pPr>
      <w:rPr>
        <w:rFonts w:ascii="Wingdings" w:hAnsi="Wingdings" w:hint="default"/>
      </w:rPr>
    </w:lvl>
    <w:lvl w:ilvl="6" w:tplc="719AB648">
      <w:start w:val="1"/>
      <w:numFmt w:val="bullet"/>
      <w:lvlText w:val=""/>
      <w:lvlJc w:val="left"/>
      <w:pPr>
        <w:ind w:left="5040" w:hanging="360"/>
      </w:pPr>
      <w:rPr>
        <w:rFonts w:ascii="Symbol" w:hAnsi="Symbol" w:hint="default"/>
      </w:rPr>
    </w:lvl>
    <w:lvl w:ilvl="7" w:tplc="6032CD8A">
      <w:start w:val="1"/>
      <w:numFmt w:val="bullet"/>
      <w:lvlText w:val="o"/>
      <w:lvlJc w:val="left"/>
      <w:pPr>
        <w:ind w:left="5760" w:hanging="360"/>
      </w:pPr>
      <w:rPr>
        <w:rFonts w:ascii="Courier New" w:hAnsi="Courier New" w:hint="default"/>
      </w:rPr>
    </w:lvl>
    <w:lvl w:ilvl="8" w:tplc="ADB44468">
      <w:start w:val="1"/>
      <w:numFmt w:val="bullet"/>
      <w:lvlText w:val=""/>
      <w:lvlJc w:val="left"/>
      <w:pPr>
        <w:ind w:left="6480" w:hanging="360"/>
      </w:pPr>
      <w:rPr>
        <w:rFonts w:ascii="Wingdings" w:hAnsi="Wingdings" w:hint="default"/>
      </w:rPr>
    </w:lvl>
  </w:abstractNum>
  <w:abstractNum w:abstractNumId="13" w15:restartNumberingAfterBreak="0">
    <w:nsid w:val="4D9F5F8F"/>
    <w:multiLevelType w:val="hybridMultilevel"/>
    <w:tmpl w:val="FFFFFFFF"/>
    <w:lvl w:ilvl="0" w:tplc="D39800E2">
      <w:start w:val="1"/>
      <w:numFmt w:val="bullet"/>
      <w:lvlText w:val=""/>
      <w:lvlJc w:val="left"/>
      <w:pPr>
        <w:ind w:left="720" w:hanging="360"/>
      </w:pPr>
      <w:rPr>
        <w:rFonts w:ascii="Symbol" w:hAnsi="Symbol" w:hint="default"/>
      </w:rPr>
    </w:lvl>
    <w:lvl w:ilvl="1" w:tplc="5ADC4434">
      <w:start w:val="1"/>
      <w:numFmt w:val="bullet"/>
      <w:lvlText w:val="o"/>
      <w:lvlJc w:val="left"/>
      <w:pPr>
        <w:ind w:left="1440" w:hanging="360"/>
      </w:pPr>
      <w:rPr>
        <w:rFonts w:ascii="Courier New" w:hAnsi="Courier New" w:hint="default"/>
      </w:rPr>
    </w:lvl>
    <w:lvl w:ilvl="2" w:tplc="D81897C4">
      <w:start w:val="1"/>
      <w:numFmt w:val="bullet"/>
      <w:lvlText w:val=""/>
      <w:lvlJc w:val="left"/>
      <w:pPr>
        <w:ind w:left="2160" w:hanging="360"/>
      </w:pPr>
      <w:rPr>
        <w:rFonts w:ascii="Wingdings" w:hAnsi="Wingdings" w:hint="default"/>
      </w:rPr>
    </w:lvl>
    <w:lvl w:ilvl="3" w:tplc="B9C0993E">
      <w:start w:val="1"/>
      <w:numFmt w:val="bullet"/>
      <w:lvlText w:val=""/>
      <w:lvlJc w:val="left"/>
      <w:pPr>
        <w:ind w:left="2880" w:hanging="360"/>
      </w:pPr>
      <w:rPr>
        <w:rFonts w:ascii="Symbol" w:hAnsi="Symbol" w:hint="default"/>
      </w:rPr>
    </w:lvl>
    <w:lvl w:ilvl="4" w:tplc="5D2A7A9E">
      <w:start w:val="1"/>
      <w:numFmt w:val="bullet"/>
      <w:lvlText w:val="o"/>
      <w:lvlJc w:val="left"/>
      <w:pPr>
        <w:ind w:left="3600" w:hanging="360"/>
      </w:pPr>
      <w:rPr>
        <w:rFonts w:ascii="Courier New" w:hAnsi="Courier New" w:hint="default"/>
      </w:rPr>
    </w:lvl>
    <w:lvl w:ilvl="5" w:tplc="88F8329A">
      <w:start w:val="1"/>
      <w:numFmt w:val="bullet"/>
      <w:lvlText w:val=""/>
      <w:lvlJc w:val="left"/>
      <w:pPr>
        <w:ind w:left="4320" w:hanging="360"/>
      </w:pPr>
      <w:rPr>
        <w:rFonts w:ascii="Wingdings" w:hAnsi="Wingdings" w:hint="default"/>
      </w:rPr>
    </w:lvl>
    <w:lvl w:ilvl="6" w:tplc="BBCAA936">
      <w:start w:val="1"/>
      <w:numFmt w:val="bullet"/>
      <w:lvlText w:val=""/>
      <w:lvlJc w:val="left"/>
      <w:pPr>
        <w:ind w:left="5040" w:hanging="360"/>
      </w:pPr>
      <w:rPr>
        <w:rFonts w:ascii="Symbol" w:hAnsi="Symbol" w:hint="default"/>
      </w:rPr>
    </w:lvl>
    <w:lvl w:ilvl="7" w:tplc="1D1AE416">
      <w:start w:val="1"/>
      <w:numFmt w:val="bullet"/>
      <w:lvlText w:val="o"/>
      <w:lvlJc w:val="left"/>
      <w:pPr>
        <w:ind w:left="5760" w:hanging="360"/>
      </w:pPr>
      <w:rPr>
        <w:rFonts w:ascii="Courier New" w:hAnsi="Courier New" w:hint="default"/>
      </w:rPr>
    </w:lvl>
    <w:lvl w:ilvl="8" w:tplc="A70ADF14">
      <w:start w:val="1"/>
      <w:numFmt w:val="bullet"/>
      <w:lvlText w:val=""/>
      <w:lvlJc w:val="left"/>
      <w:pPr>
        <w:ind w:left="6480" w:hanging="360"/>
      </w:pPr>
      <w:rPr>
        <w:rFonts w:ascii="Wingdings" w:hAnsi="Wingdings" w:hint="default"/>
      </w:rPr>
    </w:lvl>
  </w:abstractNum>
  <w:abstractNum w:abstractNumId="14" w15:restartNumberingAfterBreak="0">
    <w:nsid w:val="542F3FC6"/>
    <w:multiLevelType w:val="hybridMultilevel"/>
    <w:tmpl w:val="FFFFFFFF"/>
    <w:lvl w:ilvl="0" w:tplc="3430A4E0">
      <w:start w:val="1"/>
      <w:numFmt w:val="bullet"/>
      <w:lvlText w:val="-"/>
      <w:lvlJc w:val="left"/>
      <w:pPr>
        <w:ind w:left="720" w:hanging="360"/>
      </w:pPr>
      <w:rPr>
        <w:rFonts w:ascii="Aptos" w:hAnsi="Aptos" w:hint="default"/>
      </w:rPr>
    </w:lvl>
    <w:lvl w:ilvl="1" w:tplc="9B9ACBF8">
      <w:start w:val="1"/>
      <w:numFmt w:val="bullet"/>
      <w:lvlText w:val="o"/>
      <w:lvlJc w:val="left"/>
      <w:pPr>
        <w:ind w:left="1440" w:hanging="360"/>
      </w:pPr>
      <w:rPr>
        <w:rFonts w:ascii="Courier New" w:hAnsi="Courier New" w:hint="default"/>
      </w:rPr>
    </w:lvl>
    <w:lvl w:ilvl="2" w:tplc="88802928">
      <w:start w:val="1"/>
      <w:numFmt w:val="bullet"/>
      <w:lvlText w:val=""/>
      <w:lvlJc w:val="left"/>
      <w:pPr>
        <w:ind w:left="2160" w:hanging="360"/>
      </w:pPr>
      <w:rPr>
        <w:rFonts w:ascii="Wingdings" w:hAnsi="Wingdings" w:hint="default"/>
      </w:rPr>
    </w:lvl>
    <w:lvl w:ilvl="3" w:tplc="3D4CF7F2">
      <w:start w:val="1"/>
      <w:numFmt w:val="bullet"/>
      <w:lvlText w:val=""/>
      <w:lvlJc w:val="left"/>
      <w:pPr>
        <w:ind w:left="2880" w:hanging="360"/>
      </w:pPr>
      <w:rPr>
        <w:rFonts w:ascii="Symbol" w:hAnsi="Symbol" w:hint="default"/>
      </w:rPr>
    </w:lvl>
    <w:lvl w:ilvl="4" w:tplc="B16ACFA6">
      <w:start w:val="1"/>
      <w:numFmt w:val="bullet"/>
      <w:lvlText w:val="o"/>
      <w:lvlJc w:val="left"/>
      <w:pPr>
        <w:ind w:left="3600" w:hanging="360"/>
      </w:pPr>
      <w:rPr>
        <w:rFonts w:ascii="Courier New" w:hAnsi="Courier New" w:hint="default"/>
      </w:rPr>
    </w:lvl>
    <w:lvl w:ilvl="5" w:tplc="AF667C54">
      <w:start w:val="1"/>
      <w:numFmt w:val="bullet"/>
      <w:lvlText w:val=""/>
      <w:lvlJc w:val="left"/>
      <w:pPr>
        <w:ind w:left="4320" w:hanging="360"/>
      </w:pPr>
      <w:rPr>
        <w:rFonts w:ascii="Wingdings" w:hAnsi="Wingdings" w:hint="default"/>
      </w:rPr>
    </w:lvl>
    <w:lvl w:ilvl="6" w:tplc="23D869D0">
      <w:start w:val="1"/>
      <w:numFmt w:val="bullet"/>
      <w:lvlText w:val=""/>
      <w:lvlJc w:val="left"/>
      <w:pPr>
        <w:ind w:left="5040" w:hanging="360"/>
      </w:pPr>
      <w:rPr>
        <w:rFonts w:ascii="Symbol" w:hAnsi="Symbol" w:hint="default"/>
      </w:rPr>
    </w:lvl>
    <w:lvl w:ilvl="7" w:tplc="BC409284">
      <w:start w:val="1"/>
      <w:numFmt w:val="bullet"/>
      <w:lvlText w:val="o"/>
      <w:lvlJc w:val="left"/>
      <w:pPr>
        <w:ind w:left="5760" w:hanging="360"/>
      </w:pPr>
      <w:rPr>
        <w:rFonts w:ascii="Courier New" w:hAnsi="Courier New" w:hint="default"/>
      </w:rPr>
    </w:lvl>
    <w:lvl w:ilvl="8" w:tplc="743EEEDC">
      <w:start w:val="1"/>
      <w:numFmt w:val="bullet"/>
      <w:lvlText w:val=""/>
      <w:lvlJc w:val="left"/>
      <w:pPr>
        <w:ind w:left="6480" w:hanging="360"/>
      </w:pPr>
      <w:rPr>
        <w:rFonts w:ascii="Wingdings" w:hAnsi="Wingdings" w:hint="default"/>
      </w:rPr>
    </w:lvl>
  </w:abstractNum>
  <w:abstractNum w:abstractNumId="15" w15:restartNumberingAfterBreak="0">
    <w:nsid w:val="6D5E70AC"/>
    <w:multiLevelType w:val="multilevel"/>
    <w:tmpl w:val="8B1A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B4757"/>
    <w:multiLevelType w:val="hybridMultilevel"/>
    <w:tmpl w:val="E162EC82"/>
    <w:lvl w:ilvl="0" w:tplc="B804FA70">
      <w:start w:val="1"/>
      <w:numFmt w:val="decimal"/>
      <w:lvlText w:val="%1."/>
      <w:lvlJc w:val="left"/>
      <w:pPr>
        <w:ind w:left="720" w:hanging="360"/>
      </w:pPr>
    </w:lvl>
    <w:lvl w:ilvl="1" w:tplc="55C49F82">
      <w:start w:val="1"/>
      <w:numFmt w:val="lowerLetter"/>
      <w:lvlText w:val="%2."/>
      <w:lvlJc w:val="left"/>
      <w:pPr>
        <w:ind w:left="1440" w:hanging="360"/>
      </w:pPr>
    </w:lvl>
    <w:lvl w:ilvl="2" w:tplc="CC2E95BA">
      <w:start w:val="1"/>
      <w:numFmt w:val="lowerRoman"/>
      <w:lvlText w:val="%3."/>
      <w:lvlJc w:val="right"/>
      <w:pPr>
        <w:ind w:left="2160" w:hanging="180"/>
      </w:pPr>
    </w:lvl>
    <w:lvl w:ilvl="3" w:tplc="72EA1BC8">
      <w:start w:val="1"/>
      <w:numFmt w:val="decimal"/>
      <w:lvlText w:val="%4."/>
      <w:lvlJc w:val="left"/>
      <w:pPr>
        <w:ind w:left="2880" w:hanging="360"/>
      </w:pPr>
    </w:lvl>
    <w:lvl w:ilvl="4" w:tplc="45BCD390">
      <w:start w:val="1"/>
      <w:numFmt w:val="lowerLetter"/>
      <w:lvlText w:val="%5."/>
      <w:lvlJc w:val="left"/>
      <w:pPr>
        <w:ind w:left="3600" w:hanging="360"/>
      </w:pPr>
    </w:lvl>
    <w:lvl w:ilvl="5" w:tplc="E2EC2372">
      <w:start w:val="1"/>
      <w:numFmt w:val="lowerRoman"/>
      <w:lvlText w:val="%6."/>
      <w:lvlJc w:val="right"/>
      <w:pPr>
        <w:ind w:left="4320" w:hanging="180"/>
      </w:pPr>
    </w:lvl>
    <w:lvl w:ilvl="6" w:tplc="1DD83990">
      <w:start w:val="1"/>
      <w:numFmt w:val="decimal"/>
      <w:lvlText w:val="%7."/>
      <w:lvlJc w:val="left"/>
      <w:pPr>
        <w:ind w:left="5040" w:hanging="360"/>
      </w:pPr>
    </w:lvl>
    <w:lvl w:ilvl="7" w:tplc="A20C39DC">
      <w:start w:val="1"/>
      <w:numFmt w:val="lowerLetter"/>
      <w:lvlText w:val="%8."/>
      <w:lvlJc w:val="left"/>
      <w:pPr>
        <w:ind w:left="5760" w:hanging="360"/>
      </w:pPr>
    </w:lvl>
    <w:lvl w:ilvl="8" w:tplc="29F2B4CE">
      <w:start w:val="1"/>
      <w:numFmt w:val="lowerRoman"/>
      <w:lvlText w:val="%9."/>
      <w:lvlJc w:val="right"/>
      <w:pPr>
        <w:ind w:left="6480" w:hanging="180"/>
      </w:pPr>
    </w:lvl>
  </w:abstractNum>
  <w:abstractNum w:abstractNumId="17" w15:restartNumberingAfterBreak="0">
    <w:nsid w:val="7B251B65"/>
    <w:multiLevelType w:val="hybridMultilevel"/>
    <w:tmpl w:val="FFFFFFFF"/>
    <w:lvl w:ilvl="0" w:tplc="99F8265C">
      <w:start w:val="1"/>
      <w:numFmt w:val="bullet"/>
      <w:lvlText w:val=""/>
      <w:lvlJc w:val="left"/>
      <w:pPr>
        <w:ind w:left="720" w:hanging="360"/>
      </w:pPr>
      <w:rPr>
        <w:rFonts w:ascii="Symbol" w:hAnsi="Symbol" w:hint="default"/>
      </w:rPr>
    </w:lvl>
    <w:lvl w:ilvl="1" w:tplc="E0EEB2B0">
      <w:start w:val="1"/>
      <w:numFmt w:val="bullet"/>
      <w:lvlText w:val="o"/>
      <w:lvlJc w:val="left"/>
      <w:pPr>
        <w:ind w:left="1440" w:hanging="360"/>
      </w:pPr>
      <w:rPr>
        <w:rFonts w:ascii="Courier New" w:hAnsi="Courier New" w:hint="default"/>
      </w:rPr>
    </w:lvl>
    <w:lvl w:ilvl="2" w:tplc="A3A0A350">
      <w:start w:val="1"/>
      <w:numFmt w:val="bullet"/>
      <w:lvlText w:val=""/>
      <w:lvlJc w:val="left"/>
      <w:pPr>
        <w:ind w:left="2160" w:hanging="360"/>
      </w:pPr>
      <w:rPr>
        <w:rFonts w:ascii="Wingdings" w:hAnsi="Wingdings" w:hint="default"/>
      </w:rPr>
    </w:lvl>
    <w:lvl w:ilvl="3" w:tplc="C9F69B18">
      <w:start w:val="1"/>
      <w:numFmt w:val="bullet"/>
      <w:lvlText w:val=""/>
      <w:lvlJc w:val="left"/>
      <w:pPr>
        <w:ind w:left="2880" w:hanging="360"/>
      </w:pPr>
      <w:rPr>
        <w:rFonts w:ascii="Symbol" w:hAnsi="Symbol" w:hint="default"/>
      </w:rPr>
    </w:lvl>
    <w:lvl w:ilvl="4" w:tplc="92682090">
      <w:start w:val="1"/>
      <w:numFmt w:val="bullet"/>
      <w:lvlText w:val="o"/>
      <w:lvlJc w:val="left"/>
      <w:pPr>
        <w:ind w:left="3600" w:hanging="360"/>
      </w:pPr>
      <w:rPr>
        <w:rFonts w:ascii="Courier New" w:hAnsi="Courier New" w:hint="default"/>
      </w:rPr>
    </w:lvl>
    <w:lvl w:ilvl="5" w:tplc="9CA4C7AA">
      <w:start w:val="1"/>
      <w:numFmt w:val="bullet"/>
      <w:lvlText w:val=""/>
      <w:lvlJc w:val="left"/>
      <w:pPr>
        <w:ind w:left="4320" w:hanging="360"/>
      </w:pPr>
      <w:rPr>
        <w:rFonts w:ascii="Wingdings" w:hAnsi="Wingdings" w:hint="default"/>
      </w:rPr>
    </w:lvl>
    <w:lvl w:ilvl="6" w:tplc="3BA806B6">
      <w:start w:val="1"/>
      <w:numFmt w:val="bullet"/>
      <w:lvlText w:val=""/>
      <w:lvlJc w:val="left"/>
      <w:pPr>
        <w:ind w:left="5040" w:hanging="360"/>
      </w:pPr>
      <w:rPr>
        <w:rFonts w:ascii="Symbol" w:hAnsi="Symbol" w:hint="default"/>
      </w:rPr>
    </w:lvl>
    <w:lvl w:ilvl="7" w:tplc="BF4E9B22">
      <w:start w:val="1"/>
      <w:numFmt w:val="bullet"/>
      <w:lvlText w:val="o"/>
      <w:lvlJc w:val="left"/>
      <w:pPr>
        <w:ind w:left="5760" w:hanging="360"/>
      </w:pPr>
      <w:rPr>
        <w:rFonts w:ascii="Courier New" w:hAnsi="Courier New" w:hint="default"/>
      </w:rPr>
    </w:lvl>
    <w:lvl w:ilvl="8" w:tplc="023C0022">
      <w:start w:val="1"/>
      <w:numFmt w:val="bullet"/>
      <w:lvlText w:val=""/>
      <w:lvlJc w:val="left"/>
      <w:pPr>
        <w:ind w:left="6480" w:hanging="360"/>
      </w:pPr>
      <w:rPr>
        <w:rFonts w:ascii="Wingdings" w:hAnsi="Wingdings" w:hint="default"/>
      </w:rPr>
    </w:lvl>
  </w:abstractNum>
  <w:num w:numId="1" w16cid:durableId="526531408">
    <w:abstractNumId w:val="15"/>
  </w:num>
  <w:num w:numId="2" w16cid:durableId="1106854155">
    <w:abstractNumId w:val="1"/>
  </w:num>
  <w:num w:numId="3" w16cid:durableId="1177497401">
    <w:abstractNumId w:val="16"/>
  </w:num>
  <w:num w:numId="4" w16cid:durableId="415248748">
    <w:abstractNumId w:val="4"/>
  </w:num>
  <w:num w:numId="5" w16cid:durableId="1595357437">
    <w:abstractNumId w:val="11"/>
  </w:num>
  <w:num w:numId="6" w16cid:durableId="1881867327">
    <w:abstractNumId w:val="8"/>
  </w:num>
  <w:num w:numId="7" w16cid:durableId="1669408140">
    <w:abstractNumId w:val="5"/>
  </w:num>
  <w:num w:numId="8" w16cid:durableId="1533301226">
    <w:abstractNumId w:val="12"/>
  </w:num>
  <w:num w:numId="9" w16cid:durableId="1883980907">
    <w:abstractNumId w:val="7"/>
  </w:num>
  <w:num w:numId="10" w16cid:durableId="342441332">
    <w:abstractNumId w:val="6"/>
  </w:num>
  <w:num w:numId="11" w16cid:durableId="208617537">
    <w:abstractNumId w:val="13"/>
  </w:num>
  <w:num w:numId="12" w16cid:durableId="1222055672">
    <w:abstractNumId w:val="17"/>
  </w:num>
  <w:num w:numId="13" w16cid:durableId="1128356852">
    <w:abstractNumId w:val="0"/>
  </w:num>
  <w:num w:numId="14" w16cid:durableId="1537160562">
    <w:abstractNumId w:val="9"/>
  </w:num>
  <w:num w:numId="15" w16cid:durableId="511651568">
    <w:abstractNumId w:val="14"/>
  </w:num>
  <w:num w:numId="16" w16cid:durableId="980035247">
    <w:abstractNumId w:val="10"/>
  </w:num>
  <w:num w:numId="17" w16cid:durableId="949824385">
    <w:abstractNumId w:val="3"/>
  </w:num>
  <w:num w:numId="18" w16cid:durableId="146631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FF"/>
    <w:rsid w:val="000027D0"/>
    <w:rsid w:val="00004D1E"/>
    <w:rsid w:val="0000504B"/>
    <w:rsid w:val="000068C4"/>
    <w:rsid w:val="00007FAC"/>
    <w:rsid w:val="00010929"/>
    <w:rsid w:val="0001327D"/>
    <w:rsid w:val="000138A0"/>
    <w:rsid w:val="0001487E"/>
    <w:rsid w:val="00016A66"/>
    <w:rsid w:val="00017F98"/>
    <w:rsid w:val="00020725"/>
    <w:rsid w:val="00020BE8"/>
    <w:rsid w:val="00020DD6"/>
    <w:rsid w:val="00021524"/>
    <w:rsid w:val="00021D3B"/>
    <w:rsid w:val="000221B3"/>
    <w:rsid w:val="000222FD"/>
    <w:rsid w:val="0002230F"/>
    <w:rsid w:val="0002368E"/>
    <w:rsid w:val="000245ED"/>
    <w:rsid w:val="00024DB5"/>
    <w:rsid w:val="0002691A"/>
    <w:rsid w:val="00026E14"/>
    <w:rsid w:val="00027678"/>
    <w:rsid w:val="000345D1"/>
    <w:rsid w:val="000357D1"/>
    <w:rsid w:val="00035B30"/>
    <w:rsid w:val="00041BD5"/>
    <w:rsid w:val="000421BB"/>
    <w:rsid w:val="00042CBA"/>
    <w:rsid w:val="00043850"/>
    <w:rsid w:val="00044C10"/>
    <w:rsid w:val="00045C25"/>
    <w:rsid w:val="00046907"/>
    <w:rsid w:val="00050097"/>
    <w:rsid w:val="0005075A"/>
    <w:rsid w:val="000508F9"/>
    <w:rsid w:val="000528C2"/>
    <w:rsid w:val="000532AE"/>
    <w:rsid w:val="0005352A"/>
    <w:rsid w:val="0005381E"/>
    <w:rsid w:val="000539D5"/>
    <w:rsid w:val="0005491E"/>
    <w:rsid w:val="0005578B"/>
    <w:rsid w:val="0006223F"/>
    <w:rsid w:val="0006295B"/>
    <w:rsid w:val="00062C0A"/>
    <w:rsid w:val="0006334B"/>
    <w:rsid w:val="00064733"/>
    <w:rsid w:val="00064EBE"/>
    <w:rsid w:val="00066631"/>
    <w:rsid w:val="00067AA5"/>
    <w:rsid w:val="0007007D"/>
    <w:rsid w:val="000709A8"/>
    <w:rsid w:val="000711DA"/>
    <w:rsid w:val="00071E25"/>
    <w:rsid w:val="00073E03"/>
    <w:rsid w:val="00077A26"/>
    <w:rsid w:val="00083DD3"/>
    <w:rsid w:val="00084107"/>
    <w:rsid w:val="00084576"/>
    <w:rsid w:val="00084AA1"/>
    <w:rsid w:val="00085629"/>
    <w:rsid w:val="00085DCE"/>
    <w:rsid w:val="00086210"/>
    <w:rsid w:val="00091417"/>
    <w:rsid w:val="0009276D"/>
    <w:rsid w:val="0009364A"/>
    <w:rsid w:val="0009397B"/>
    <w:rsid w:val="00093D35"/>
    <w:rsid w:val="00094840"/>
    <w:rsid w:val="0009605A"/>
    <w:rsid w:val="00097464"/>
    <w:rsid w:val="000A05A7"/>
    <w:rsid w:val="000A0C95"/>
    <w:rsid w:val="000A3CB4"/>
    <w:rsid w:val="000A40BA"/>
    <w:rsid w:val="000A526B"/>
    <w:rsid w:val="000A5B1E"/>
    <w:rsid w:val="000A62B4"/>
    <w:rsid w:val="000A6A01"/>
    <w:rsid w:val="000B098D"/>
    <w:rsid w:val="000B09C5"/>
    <w:rsid w:val="000B1AA4"/>
    <w:rsid w:val="000B2409"/>
    <w:rsid w:val="000B30DF"/>
    <w:rsid w:val="000B3E95"/>
    <w:rsid w:val="000B48EC"/>
    <w:rsid w:val="000B54D5"/>
    <w:rsid w:val="000B5BC7"/>
    <w:rsid w:val="000B6BEE"/>
    <w:rsid w:val="000B7320"/>
    <w:rsid w:val="000C1904"/>
    <w:rsid w:val="000C1EEC"/>
    <w:rsid w:val="000C28D8"/>
    <w:rsid w:val="000C2EEC"/>
    <w:rsid w:val="000C3EA6"/>
    <w:rsid w:val="000C450E"/>
    <w:rsid w:val="000C5E87"/>
    <w:rsid w:val="000C5EDB"/>
    <w:rsid w:val="000C6CF6"/>
    <w:rsid w:val="000C712A"/>
    <w:rsid w:val="000C756B"/>
    <w:rsid w:val="000D1937"/>
    <w:rsid w:val="000D2A3C"/>
    <w:rsid w:val="000D3A6B"/>
    <w:rsid w:val="000D46C8"/>
    <w:rsid w:val="000D4930"/>
    <w:rsid w:val="000D66A4"/>
    <w:rsid w:val="000D6F08"/>
    <w:rsid w:val="000E0817"/>
    <w:rsid w:val="000E0ADA"/>
    <w:rsid w:val="000E3258"/>
    <w:rsid w:val="000E38D1"/>
    <w:rsid w:val="000E6794"/>
    <w:rsid w:val="000E7092"/>
    <w:rsid w:val="000E7B61"/>
    <w:rsid w:val="000F039C"/>
    <w:rsid w:val="000F2546"/>
    <w:rsid w:val="000F36BA"/>
    <w:rsid w:val="000F41A6"/>
    <w:rsid w:val="000F4283"/>
    <w:rsid w:val="000F4464"/>
    <w:rsid w:val="000F4B23"/>
    <w:rsid w:val="000F6106"/>
    <w:rsid w:val="000F781F"/>
    <w:rsid w:val="00100112"/>
    <w:rsid w:val="00100343"/>
    <w:rsid w:val="00100ED3"/>
    <w:rsid w:val="001016E4"/>
    <w:rsid w:val="00101C8C"/>
    <w:rsid w:val="00102894"/>
    <w:rsid w:val="00105781"/>
    <w:rsid w:val="001065B1"/>
    <w:rsid w:val="00110D8C"/>
    <w:rsid w:val="001111C5"/>
    <w:rsid w:val="00111273"/>
    <w:rsid w:val="00111DC3"/>
    <w:rsid w:val="00113071"/>
    <w:rsid w:val="00113ABE"/>
    <w:rsid w:val="00117845"/>
    <w:rsid w:val="001179A4"/>
    <w:rsid w:val="00120016"/>
    <w:rsid w:val="00120AB3"/>
    <w:rsid w:val="0012274D"/>
    <w:rsid w:val="00123EDB"/>
    <w:rsid w:val="001254AD"/>
    <w:rsid w:val="00127CD1"/>
    <w:rsid w:val="00131869"/>
    <w:rsid w:val="001359E0"/>
    <w:rsid w:val="00135E26"/>
    <w:rsid w:val="001365A5"/>
    <w:rsid w:val="00136DD5"/>
    <w:rsid w:val="00137271"/>
    <w:rsid w:val="00137A9C"/>
    <w:rsid w:val="00137B7A"/>
    <w:rsid w:val="0013B596"/>
    <w:rsid w:val="00141A6E"/>
    <w:rsid w:val="00142BD7"/>
    <w:rsid w:val="00143311"/>
    <w:rsid w:val="001435FB"/>
    <w:rsid w:val="001440DB"/>
    <w:rsid w:val="00145DA0"/>
    <w:rsid w:val="00146331"/>
    <w:rsid w:val="00147006"/>
    <w:rsid w:val="00147F4D"/>
    <w:rsid w:val="00150D90"/>
    <w:rsid w:val="0015273B"/>
    <w:rsid w:val="001555BF"/>
    <w:rsid w:val="001556A8"/>
    <w:rsid w:val="00155E1A"/>
    <w:rsid w:val="001564F0"/>
    <w:rsid w:val="001575F3"/>
    <w:rsid w:val="001607BA"/>
    <w:rsid w:val="00160E8E"/>
    <w:rsid w:val="00162011"/>
    <w:rsid w:val="001630C7"/>
    <w:rsid w:val="0016339C"/>
    <w:rsid w:val="0016363B"/>
    <w:rsid w:val="001643D4"/>
    <w:rsid w:val="00165F5D"/>
    <w:rsid w:val="00166071"/>
    <w:rsid w:val="00166912"/>
    <w:rsid w:val="001671ED"/>
    <w:rsid w:val="00167853"/>
    <w:rsid w:val="00167F3F"/>
    <w:rsid w:val="00171C1B"/>
    <w:rsid w:val="00172253"/>
    <w:rsid w:val="001740C7"/>
    <w:rsid w:val="00176208"/>
    <w:rsid w:val="0017661F"/>
    <w:rsid w:val="00177281"/>
    <w:rsid w:val="00180163"/>
    <w:rsid w:val="00180946"/>
    <w:rsid w:val="00180D84"/>
    <w:rsid w:val="00181519"/>
    <w:rsid w:val="0018289C"/>
    <w:rsid w:val="00183B89"/>
    <w:rsid w:val="001846C6"/>
    <w:rsid w:val="0018536D"/>
    <w:rsid w:val="00185EF8"/>
    <w:rsid w:val="0018786E"/>
    <w:rsid w:val="00187CD3"/>
    <w:rsid w:val="00190E92"/>
    <w:rsid w:val="00192285"/>
    <w:rsid w:val="00192BA7"/>
    <w:rsid w:val="0019330F"/>
    <w:rsid w:val="00193CDC"/>
    <w:rsid w:val="001958FF"/>
    <w:rsid w:val="00195A75"/>
    <w:rsid w:val="0019692B"/>
    <w:rsid w:val="001A25A1"/>
    <w:rsid w:val="001A3325"/>
    <w:rsid w:val="001A38B8"/>
    <w:rsid w:val="001A3AAD"/>
    <w:rsid w:val="001A5FDF"/>
    <w:rsid w:val="001A615B"/>
    <w:rsid w:val="001B1607"/>
    <w:rsid w:val="001B194B"/>
    <w:rsid w:val="001B211F"/>
    <w:rsid w:val="001B22C2"/>
    <w:rsid w:val="001B3B29"/>
    <w:rsid w:val="001B540D"/>
    <w:rsid w:val="001B54FE"/>
    <w:rsid w:val="001B60B5"/>
    <w:rsid w:val="001B6550"/>
    <w:rsid w:val="001B66F0"/>
    <w:rsid w:val="001B7A9F"/>
    <w:rsid w:val="001C0D94"/>
    <w:rsid w:val="001C22DC"/>
    <w:rsid w:val="001C2BA8"/>
    <w:rsid w:val="001C350F"/>
    <w:rsid w:val="001C3614"/>
    <w:rsid w:val="001C48AD"/>
    <w:rsid w:val="001C4908"/>
    <w:rsid w:val="001C5879"/>
    <w:rsid w:val="001C5D0B"/>
    <w:rsid w:val="001C6664"/>
    <w:rsid w:val="001C67BE"/>
    <w:rsid w:val="001C71E7"/>
    <w:rsid w:val="001C71F7"/>
    <w:rsid w:val="001C73A5"/>
    <w:rsid w:val="001D06F4"/>
    <w:rsid w:val="001D0F93"/>
    <w:rsid w:val="001D1AEC"/>
    <w:rsid w:val="001D1F30"/>
    <w:rsid w:val="001D1F69"/>
    <w:rsid w:val="001D2269"/>
    <w:rsid w:val="001D3897"/>
    <w:rsid w:val="001D4CCC"/>
    <w:rsid w:val="001D6424"/>
    <w:rsid w:val="001D66B5"/>
    <w:rsid w:val="001D677A"/>
    <w:rsid w:val="001D7E58"/>
    <w:rsid w:val="001D7FE2"/>
    <w:rsid w:val="001E0491"/>
    <w:rsid w:val="001E1FDE"/>
    <w:rsid w:val="001E27AB"/>
    <w:rsid w:val="001E2BAB"/>
    <w:rsid w:val="001E3245"/>
    <w:rsid w:val="001E5E8C"/>
    <w:rsid w:val="001E71C0"/>
    <w:rsid w:val="001E741E"/>
    <w:rsid w:val="001F021D"/>
    <w:rsid w:val="001F07B1"/>
    <w:rsid w:val="001F0CBC"/>
    <w:rsid w:val="001F2729"/>
    <w:rsid w:val="001F3300"/>
    <w:rsid w:val="001F365F"/>
    <w:rsid w:val="001F6300"/>
    <w:rsid w:val="001F7018"/>
    <w:rsid w:val="001F7D31"/>
    <w:rsid w:val="002000F3"/>
    <w:rsid w:val="0020018F"/>
    <w:rsid w:val="00200D1C"/>
    <w:rsid w:val="00202188"/>
    <w:rsid w:val="0020401E"/>
    <w:rsid w:val="00204D36"/>
    <w:rsid w:val="00205E15"/>
    <w:rsid w:val="002061D6"/>
    <w:rsid w:val="0020626C"/>
    <w:rsid w:val="00207D65"/>
    <w:rsid w:val="002103D4"/>
    <w:rsid w:val="00210F46"/>
    <w:rsid w:val="00211698"/>
    <w:rsid w:val="00212318"/>
    <w:rsid w:val="0021428D"/>
    <w:rsid w:val="002142A6"/>
    <w:rsid w:val="002143D9"/>
    <w:rsid w:val="0021536D"/>
    <w:rsid w:val="002170DA"/>
    <w:rsid w:val="002178F1"/>
    <w:rsid w:val="00220269"/>
    <w:rsid w:val="00220380"/>
    <w:rsid w:val="002216B4"/>
    <w:rsid w:val="0022431F"/>
    <w:rsid w:val="0022439B"/>
    <w:rsid w:val="00224445"/>
    <w:rsid w:val="002247B8"/>
    <w:rsid w:val="00224BD3"/>
    <w:rsid w:val="002256ED"/>
    <w:rsid w:val="0022571E"/>
    <w:rsid w:val="0022624D"/>
    <w:rsid w:val="00226DC8"/>
    <w:rsid w:val="002316A5"/>
    <w:rsid w:val="0023191B"/>
    <w:rsid w:val="0023688D"/>
    <w:rsid w:val="00237148"/>
    <w:rsid w:val="002373A0"/>
    <w:rsid w:val="0024029A"/>
    <w:rsid w:val="00241483"/>
    <w:rsid w:val="00241F49"/>
    <w:rsid w:val="0024208B"/>
    <w:rsid w:val="0024219A"/>
    <w:rsid w:val="0024343A"/>
    <w:rsid w:val="0024531F"/>
    <w:rsid w:val="002462DE"/>
    <w:rsid w:val="00246395"/>
    <w:rsid w:val="002463FB"/>
    <w:rsid w:val="00247457"/>
    <w:rsid w:val="00247D6E"/>
    <w:rsid w:val="00247F67"/>
    <w:rsid w:val="0025010E"/>
    <w:rsid w:val="002509FA"/>
    <w:rsid w:val="00251405"/>
    <w:rsid w:val="0025197C"/>
    <w:rsid w:val="002536C2"/>
    <w:rsid w:val="00255F1B"/>
    <w:rsid w:val="002567C6"/>
    <w:rsid w:val="0025720D"/>
    <w:rsid w:val="002573E6"/>
    <w:rsid w:val="00257627"/>
    <w:rsid w:val="002603A3"/>
    <w:rsid w:val="00261686"/>
    <w:rsid w:val="00262BC5"/>
    <w:rsid w:val="00262E67"/>
    <w:rsid w:val="00265006"/>
    <w:rsid w:val="002674ED"/>
    <w:rsid w:val="002709C4"/>
    <w:rsid w:val="00270DEA"/>
    <w:rsid w:val="00272D5D"/>
    <w:rsid w:val="00272D9B"/>
    <w:rsid w:val="002741EF"/>
    <w:rsid w:val="00274A7A"/>
    <w:rsid w:val="0027542B"/>
    <w:rsid w:val="00275E27"/>
    <w:rsid w:val="00275F56"/>
    <w:rsid w:val="0027722E"/>
    <w:rsid w:val="002778DA"/>
    <w:rsid w:val="0028005B"/>
    <w:rsid w:val="0028241B"/>
    <w:rsid w:val="002824AB"/>
    <w:rsid w:val="0028318A"/>
    <w:rsid w:val="00283A92"/>
    <w:rsid w:val="00284456"/>
    <w:rsid w:val="0028458B"/>
    <w:rsid w:val="00284F0F"/>
    <w:rsid w:val="00285B22"/>
    <w:rsid w:val="002871B7"/>
    <w:rsid w:val="002906ED"/>
    <w:rsid w:val="00290C7E"/>
    <w:rsid w:val="002910F1"/>
    <w:rsid w:val="00292EFE"/>
    <w:rsid w:val="00292F21"/>
    <w:rsid w:val="00293762"/>
    <w:rsid w:val="00295F0F"/>
    <w:rsid w:val="002973F1"/>
    <w:rsid w:val="002A0842"/>
    <w:rsid w:val="002A1418"/>
    <w:rsid w:val="002A5561"/>
    <w:rsid w:val="002A6835"/>
    <w:rsid w:val="002B23F4"/>
    <w:rsid w:val="002B25CF"/>
    <w:rsid w:val="002B5E12"/>
    <w:rsid w:val="002B6ABD"/>
    <w:rsid w:val="002B7451"/>
    <w:rsid w:val="002B7C3A"/>
    <w:rsid w:val="002B7F2C"/>
    <w:rsid w:val="002C1A92"/>
    <w:rsid w:val="002C2DC6"/>
    <w:rsid w:val="002C301C"/>
    <w:rsid w:val="002C3CDB"/>
    <w:rsid w:val="002C5238"/>
    <w:rsid w:val="002C6D93"/>
    <w:rsid w:val="002C7ACC"/>
    <w:rsid w:val="002C7E4F"/>
    <w:rsid w:val="002D0854"/>
    <w:rsid w:val="002D22FF"/>
    <w:rsid w:val="002D6651"/>
    <w:rsid w:val="002D6DF8"/>
    <w:rsid w:val="002E0ADE"/>
    <w:rsid w:val="002E0B34"/>
    <w:rsid w:val="002E0B3A"/>
    <w:rsid w:val="002E2B8C"/>
    <w:rsid w:val="002E57D8"/>
    <w:rsid w:val="002E594A"/>
    <w:rsid w:val="002E6A37"/>
    <w:rsid w:val="002E7B54"/>
    <w:rsid w:val="002F03CE"/>
    <w:rsid w:val="002F1E11"/>
    <w:rsid w:val="002F4682"/>
    <w:rsid w:val="002F631A"/>
    <w:rsid w:val="002F66D0"/>
    <w:rsid w:val="003002CD"/>
    <w:rsid w:val="00300D46"/>
    <w:rsid w:val="00300DF9"/>
    <w:rsid w:val="0030185D"/>
    <w:rsid w:val="00301E3E"/>
    <w:rsid w:val="0030250B"/>
    <w:rsid w:val="00302C09"/>
    <w:rsid w:val="00304DD9"/>
    <w:rsid w:val="0030549B"/>
    <w:rsid w:val="00306863"/>
    <w:rsid w:val="00306CF8"/>
    <w:rsid w:val="00307DC4"/>
    <w:rsid w:val="00311119"/>
    <w:rsid w:val="00312C89"/>
    <w:rsid w:val="003131FD"/>
    <w:rsid w:val="003135FA"/>
    <w:rsid w:val="003140F7"/>
    <w:rsid w:val="003146A3"/>
    <w:rsid w:val="00315502"/>
    <w:rsid w:val="003158FE"/>
    <w:rsid w:val="00315916"/>
    <w:rsid w:val="00317D81"/>
    <w:rsid w:val="003204F2"/>
    <w:rsid w:val="003222EA"/>
    <w:rsid w:val="00323CD2"/>
    <w:rsid w:val="00324753"/>
    <w:rsid w:val="003247C0"/>
    <w:rsid w:val="00325595"/>
    <w:rsid w:val="0032563E"/>
    <w:rsid w:val="0032632E"/>
    <w:rsid w:val="00327B4D"/>
    <w:rsid w:val="0032C247"/>
    <w:rsid w:val="00330C83"/>
    <w:rsid w:val="00332646"/>
    <w:rsid w:val="00332E63"/>
    <w:rsid w:val="00335242"/>
    <w:rsid w:val="003400B7"/>
    <w:rsid w:val="003403E2"/>
    <w:rsid w:val="00340FA4"/>
    <w:rsid w:val="00341E48"/>
    <w:rsid w:val="00342185"/>
    <w:rsid w:val="003432A4"/>
    <w:rsid w:val="003435A6"/>
    <w:rsid w:val="00343F38"/>
    <w:rsid w:val="00344F87"/>
    <w:rsid w:val="00345653"/>
    <w:rsid w:val="00345B16"/>
    <w:rsid w:val="0034688B"/>
    <w:rsid w:val="003471C5"/>
    <w:rsid w:val="0035081D"/>
    <w:rsid w:val="00350E47"/>
    <w:rsid w:val="0035100E"/>
    <w:rsid w:val="00351D1E"/>
    <w:rsid w:val="003521B4"/>
    <w:rsid w:val="00353C3C"/>
    <w:rsid w:val="00356DDA"/>
    <w:rsid w:val="00360028"/>
    <w:rsid w:val="00360325"/>
    <w:rsid w:val="003606DB"/>
    <w:rsid w:val="00361426"/>
    <w:rsid w:val="0036198B"/>
    <w:rsid w:val="003634DC"/>
    <w:rsid w:val="00363AD1"/>
    <w:rsid w:val="00363C29"/>
    <w:rsid w:val="0036497E"/>
    <w:rsid w:val="00366436"/>
    <w:rsid w:val="003665EB"/>
    <w:rsid w:val="00366CF1"/>
    <w:rsid w:val="0037004D"/>
    <w:rsid w:val="003707D2"/>
    <w:rsid w:val="00371D8C"/>
    <w:rsid w:val="0037286E"/>
    <w:rsid w:val="00373E7D"/>
    <w:rsid w:val="00374026"/>
    <w:rsid w:val="00375658"/>
    <w:rsid w:val="00376A8D"/>
    <w:rsid w:val="00380284"/>
    <w:rsid w:val="003815E5"/>
    <w:rsid w:val="00381D3A"/>
    <w:rsid w:val="00382F7A"/>
    <w:rsid w:val="003833C8"/>
    <w:rsid w:val="003840E4"/>
    <w:rsid w:val="00385C5E"/>
    <w:rsid w:val="00386675"/>
    <w:rsid w:val="0038677C"/>
    <w:rsid w:val="00387C58"/>
    <w:rsid w:val="00387D08"/>
    <w:rsid w:val="00392BAF"/>
    <w:rsid w:val="003930E3"/>
    <w:rsid w:val="00394249"/>
    <w:rsid w:val="0039461B"/>
    <w:rsid w:val="00394A76"/>
    <w:rsid w:val="0039591B"/>
    <w:rsid w:val="00396683"/>
    <w:rsid w:val="00396B17"/>
    <w:rsid w:val="00397070"/>
    <w:rsid w:val="00397FED"/>
    <w:rsid w:val="003A0282"/>
    <w:rsid w:val="003A0DB2"/>
    <w:rsid w:val="003A1E62"/>
    <w:rsid w:val="003A23A4"/>
    <w:rsid w:val="003A30BB"/>
    <w:rsid w:val="003A3874"/>
    <w:rsid w:val="003A4F60"/>
    <w:rsid w:val="003A6F15"/>
    <w:rsid w:val="003A73EE"/>
    <w:rsid w:val="003B05AE"/>
    <w:rsid w:val="003B1670"/>
    <w:rsid w:val="003B6215"/>
    <w:rsid w:val="003B6D20"/>
    <w:rsid w:val="003B7B17"/>
    <w:rsid w:val="003C1993"/>
    <w:rsid w:val="003C24F6"/>
    <w:rsid w:val="003C2A6C"/>
    <w:rsid w:val="003C4035"/>
    <w:rsid w:val="003D117C"/>
    <w:rsid w:val="003D36C3"/>
    <w:rsid w:val="003D3DC4"/>
    <w:rsid w:val="003D4E03"/>
    <w:rsid w:val="003D51AD"/>
    <w:rsid w:val="003D6991"/>
    <w:rsid w:val="003E07B2"/>
    <w:rsid w:val="003E0EF5"/>
    <w:rsid w:val="003E1F5A"/>
    <w:rsid w:val="003E2F74"/>
    <w:rsid w:val="003E3ED4"/>
    <w:rsid w:val="003E4746"/>
    <w:rsid w:val="003E71D0"/>
    <w:rsid w:val="003F1C6A"/>
    <w:rsid w:val="003F2D91"/>
    <w:rsid w:val="003F420B"/>
    <w:rsid w:val="003F4FA7"/>
    <w:rsid w:val="004002E3"/>
    <w:rsid w:val="0040110C"/>
    <w:rsid w:val="00402361"/>
    <w:rsid w:val="004027DD"/>
    <w:rsid w:val="004048DB"/>
    <w:rsid w:val="0041005C"/>
    <w:rsid w:val="00410DD2"/>
    <w:rsid w:val="00410E90"/>
    <w:rsid w:val="00411626"/>
    <w:rsid w:val="004128D9"/>
    <w:rsid w:val="00412B45"/>
    <w:rsid w:val="00413376"/>
    <w:rsid w:val="00413D85"/>
    <w:rsid w:val="00414D0B"/>
    <w:rsid w:val="0041584B"/>
    <w:rsid w:val="00416852"/>
    <w:rsid w:val="00417652"/>
    <w:rsid w:val="004216CD"/>
    <w:rsid w:val="00421A12"/>
    <w:rsid w:val="00422300"/>
    <w:rsid w:val="00424471"/>
    <w:rsid w:val="0042461B"/>
    <w:rsid w:val="00424B12"/>
    <w:rsid w:val="00424C41"/>
    <w:rsid w:val="00424E34"/>
    <w:rsid w:val="00425120"/>
    <w:rsid w:val="004257A3"/>
    <w:rsid w:val="00426D3B"/>
    <w:rsid w:val="004272D7"/>
    <w:rsid w:val="00430073"/>
    <w:rsid w:val="004309E7"/>
    <w:rsid w:val="00431B91"/>
    <w:rsid w:val="00431F91"/>
    <w:rsid w:val="004334CD"/>
    <w:rsid w:val="00433628"/>
    <w:rsid w:val="0043389F"/>
    <w:rsid w:val="004338EE"/>
    <w:rsid w:val="00433971"/>
    <w:rsid w:val="004349CC"/>
    <w:rsid w:val="00434F00"/>
    <w:rsid w:val="00435587"/>
    <w:rsid w:val="00436576"/>
    <w:rsid w:val="004365F4"/>
    <w:rsid w:val="0043672F"/>
    <w:rsid w:val="00436A8F"/>
    <w:rsid w:val="004417DE"/>
    <w:rsid w:val="00444562"/>
    <w:rsid w:val="004449E9"/>
    <w:rsid w:val="00445155"/>
    <w:rsid w:val="00445CEF"/>
    <w:rsid w:val="004463E8"/>
    <w:rsid w:val="00446DAC"/>
    <w:rsid w:val="0045076F"/>
    <w:rsid w:val="00450E0C"/>
    <w:rsid w:val="00451195"/>
    <w:rsid w:val="004512E9"/>
    <w:rsid w:val="00451D77"/>
    <w:rsid w:val="00451DEE"/>
    <w:rsid w:val="00452573"/>
    <w:rsid w:val="00453680"/>
    <w:rsid w:val="0045393B"/>
    <w:rsid w:val="00453ED3"/>
    <w:rsid w:val="00454FA6"/>
    <w:rsid w:val="004553CC"/>
    <w:rsid w:val="00455B2C"/>
    <w:rsid w:val="00455F06"/>
    <w:rsid w:val="004563A9"/>
    <w:rsid w:val="00456A31"/>
    <w:rsid w:val="00457419"/>
    <w:rsid w:val="004640BF"/>
    <w:rsid w:val="0046463A"/>
    <w:rsid w:val="00464A20"/>
    <w:rsid w:val="00465E47"/>
    <w:rsid w:val="00466CFA"/>
    <w:rsid w:val="004702FF"/>
    <w:rsid w:val="00472BB8"/>
    <w:rsid w:val="004737DF"/>
    <w:rsid w:val="00473930"/>
    <w:rsid w:val="004742FF"/>
    <w:rsid w:val="0047462F"/>
    <w:rsid w:val="00474838"/>
    <w:rsid w:val="00475D36"/>
    <w:rsid w:val="004802B1"/>
    <w:rsid w:val="004815D8"/>
    <w:rsid w:val="00481856"/>
    <w:rsid w:val="004826D7"/>
    <w:rsid w:val="00483F9A"/>
    <w:rsid w:val="0048487B"/>
    <w:rsid w:val="0048488F"/>
    <w:rsid w:val="004861D9"/>
    <w:rsid w:val="004864A2"/>
    <w:rsid w:val="00491384"/>
    <w:rsid w:val="0049209F"/>
    <w:rsid w:val="00492293"/>
    <w:rsid w:val="00492C1D"/>
    <w:rsid w:val="004969A7"/>
    <w:rsid w:val="00497553"/>
    <w:rsid w:val="004978B2"/>
    <w:rsid w:val="0049D883"/>
    <w:rsid w:val="004A081C"/>
    <w:rsid w:val="004A16DA"/>
    <w:rsid w:val="004A2C78"/>
    <w:rsid w:val="004A39C2"/>
    <w:rsid w:val="004A3AB3"/>
    <w:rsid w:val="004A4051"/>
    <w:rsid w:val="004A4CA7"/>
    <w:rsid w:val="004A68F8"/>
    <w:rsid w:val="004A7286"/>
    <w:rsid w:val="004B0234"/>
    <w:rsid w:val="004B1351"/>
    <w:rsid w:val="004B16C7"/>
    <w:rsid w:val="004B360C"/>
    <w:rsid w:val="004B56F4"/>
    <w:rsid w:val="004B669E"/>
    <w:rsid w:val="004B6855"/>
    <w:rsid w:val="004C3EED"/>
    <w:rsid w:val="004C4467"/>
    <w:rsid w:val="004C45F2"/>
    <w:rsid w:val="004C503D"/>
    <w:rsid w:val="004C616A"/>
    <w:rsid w:val="004C6524"/>
    <w:rsid w:val="004C6F2B"/>
    <w:rsid w:val="004C762D"/>
    <w:rsid w:val="004C7974"/>
    <w:rsid w:val="004C7FFC"/>
    <w:rsid w:val="004D02FC"/>
    <w:rsid w:val="004D0CC3"/>
    <w:rsid w:val="004D2237"/>
    <w:rsid w:val="004D2306"/>
    <w:rsid w:val="004D388E"/>
    <w:rsid w:val="004D5A8B"/>
    <w:rsid w:val="004D5EF7"/>
    <w:rsid w:val="004E0183"/>
    <w:rsid w:val="004E12DB"/>
    <w:rsid w:val="004E1E7D"/>
    <w:rsid w:val="004E1F10"/>
    <w:rsid w:val="004E2F32"/>
    <w:rsid w:val="004E45D0"/>
    <w:rsid w:val="004E4902"/>
    <w:rsid w:val="004E5A00"/>
    <w:rsid w:val="004E6AAF"/>
    <w:rsid w:val="004F03FA"/>
    <w:rsid w:val="004F1B05"/>
    <w:rsid w:val="004F1F11"/>
    <w:rsid w:val="004F33D2"/>
    <w:rsid w:val="004F3EB0"/>
    <w:rsid w:val="004F4D75"/>
    <w:rsid w:val="004F5CC6"/>
    <w:rsid w:val="004F7A4A"/>
    <w:rsid w:val="00502201"/>
    <w:rsid w:val="00502E21"/>
    <w:rsid w:val="0050375C"/>
    <w:rsid w:val="0050466D"/>
    <w:rsid w:val="00504E9E"/>
    <w:rsid w:val="00506B43"/>
    <w:rsid w:val="00507B84"/>
    <w:rsid w:val="00511824"/>
    <w:rsid w:val="00512C0A"/>
    <w:rsid w:val="00513031"/>
    <w:rsid w:val="005130FA"/>
    <w:rsid w:val="005156F5"/>
    <w:rsid w:val="00515745"/>
    <w:rsid w:val="0051590E"/>
    <w:rsid w:val="00517173"/>
    <w:rsid w:val="00517EE8"/>
    <w:rsid w:val="00520D0C"/>
    <w:rsid w:val="00521C9C"/>
    <w:rsid w:val="0052219B"/>
    <w:rsid w:val="00522D9E"/>
    <w:rsid w:val="00523DFB"/>
    <w:rsid w:val="005255F2"/>
    <w:rsid w:val="00525C28"/>
    <w:rsid w:val="005277D3"/>
    <w:rsid w:val="00530167"/>
    <w:rsid w:val="005308E3"/>
    <w:rsid w:val="005308F6"/>
    <w:rsid w:val="00530D0C"/>
    <w:rsid w:val="00530EF6"/>
    <w:rsid w:val="00531332"/>
    <w:rsid w:val="00531849"/>
    <w:rsid w:val="00531CBE"/>
    <w:rsid w:val="00531E01"/>
    <w:rsid w:val="00535772"/>
    <w:rsid w:val="00535A9B"/>
    <w:rsid w:val="00537216"/>
    <w:rsid w:val="005379B6"/>
    <w:rsid w:val="0054013A"/>
    <w:rsid w:val="00540B74"/>
    <w:rsid w:val="00540F13"/>
    <w:rsid w:val="005410E6"/>
    <w:rsid w:val="005415A5"/>
    <w:rsid w:val="005419F5"/>
    <w:rsid w:val="0054275B"/>
    <w:rsid w:val="00543E77"/>
    <w:rsid w:val="005446D9"/>
    <w:rsid w:val="005452FD"/>
    <w:rsid w:val="0054583C"/>
    <w:rsid w:val="00546647"/>
    <w:rsid w:val="0054694E"/>
    <w:rsid w:val="00550094"/>
    <w:rsid w:val="00550C81"/>
    <w:rsid w:val="0055397C"/>
    <w:rsid w:val="00553ECD"/>
    <w:rsid w:val="00554C26"/>
    <w:rsid w:val="005561DA"/>
    <w:rsid w:val="00556517"/>
    <w:rsid w:val="00556872"/>
    <w:rsid w:val="00557384"/>
    <w:rsid w:val="00560B12"/>
    <w:rsid w:val="00563957"/>
    <w:rsid w:val="00565FB8"/>
    <w:rsid w:val="00570E66"/>
    <w:rsid w:val="005724BF"/>
    <w:rsid w:val="00573FB3"/>
    <w:rsid w:val="00575586"/>
    <w:rsid w:val="00575E9B"/>
    <w:rsid w:val="0057688E"/>
    <w:rsid w:val="00577A86"/>
    <w:rsid w:val="00580DC9"/>
    <w:rsid w:val="005816E2"/>
    <w:rsid w:val="00581DD3"/>
    <w:rsid w:val="0058291F"/>
    <w:rsid w:val="00583A6C"/>
    <w:rsid w:val="00583F1D"/>
    <w:rsid w:val="00583F7E"/>
    <w:rsid w:val="005841E1"/>
    <w:rsid w:val="005842E9"/>
    <w:rsid w:val="005848C7"/>
    <w:rsid w:val="00585B9E"/>
    <w:rsid w:val="00586047"/>
    <w:rsid w:val="00586949"/>
    <w:rsid w:val="00587FCA"/>
    <w:rsid w:val="00590020"/>
    <w:rsid w:val="005901DE"/>
    <w:rsid w:val="0059047E"/>
    <w:rsid w:val="0059125E"/>
    <w:rsid w:val="00591508"/>
    <w:rsid w:val="00592491"/>
    <w:rsid w:val="005929A6"/>
    <w:rsid w:val="00593226"/>
    <w:rsid w:val="005935F4"/>
    <w:rsid w:val="005941D4"/>
    <w:rsid w:val="005951A6"/>
    <w:rsid w:val="00595943"/>
    <w:rsid w:val="00595C48"/>
    <w:rsid w:val="00595C4B"/>
    <w:rsid w:val="005961B3"/>
    <w:rsid w:val="005A109F"/>
    <w:rsid w:val="005A1B41"/>
    <w:rsid w:val="005A2451"/>
    <w:rsid w:val="005A2914"/>
    <w:rsid w:val="005A2F39"/>
    <w:rsid w:val="005A414C"/>
    <w:rsid w:val="005A4A2F"/>
    <w:rsid w:val="005A5190"/>
    <w:rsid w:val="005A57C9"/>
    <w:rsid w:val="005A5AFF"/>
    <w:rsid w:val="005A6CB9"/>
    <w:rsid w:val="005B08C8"/>
    <w:rsid w:val="005B211B"/>
    <w:rsid w:val="005B324C"/>
    <w:rsid w:val="005B34DE"/>
    <w:rsid w:val="005B35BB"/>
    <w:rsid w:val="005B36EB"/>
    <w:rsid w:val="005B451B"/>
    <w:rsid w:val="005B4661"/>
    <w:rsid w:val="005B653C"/>
    <w:rsid w:val="005B730A"/>
    <w:rsid w:val="005C06D5"/>
    <w:rsid w:val="005C0790"/>
    <w:rsid w:val="005C10B2"/>
    <w:rsid w:val="005C2C14"/>
    <w:rsid w:val="005C4572"/>
    <w:rsid w:val="005C5446"/>
    <w:rsid w:val="005C6D83"/>
    <w:rsid w:val="005C7087"/>
    <w:rsid w:val="005D14E2"/>
    <w:rsid w:val="005D17A6"/>
    <w:rsid w:val="005D1D64"/>
    <w:rsid w:val="005D2607"/>
    <w:rsid w:val="005D3C39"/>
    <w:rsid w:val="005D51FC"/>
    <w:rsid w:val="005D5F11"/>
    <w:rsid w:val="005D701B"/>
    <w:rsid w:val="005E1BFC"/>
    <w:rsid w:val="005E2813"/>
    <w:rsid w:val="005E3D68"/>
    <w:rsid w:val="005E3FC1"/>
    <w:rsid w:val="005E49CC"/>
    <w:rsid w:val="005E62F4"/>
    <w:rsid w:val="005F1057"/>
    <w:rsid w:val="005F16A8"/>
    <w:rsid w:val="005F2F28"/>
    <w:rsid w:val="005F2F51"/>
    <w:rsid w:val="005F2F5E"/>
    <w:rsid w:val="005F453F"/>
    <w:rsid w:val="005F4C02"/>
    <w:rsid w:val="005F61FD"/>
    <w:rsid w:val="005F63C5"/>
    <w:rsid w:val="005F718E"/>
    <w:rsid w:val="005F7260"/>
    <w:rsid w:val="006027E7"/>
    <w:rsid w:val="00604676"/>
    <w:rsid w:val="00605B21"/>
    <w:rsid w:val="00605E62"/>
    <w:rsid w:val="00607C05"/>
    <w:rsid w:val="00610BE8"/>
    <w:rsid w:val="006110E3"/>
    <w:rsid w:val="006125BC"/>
    <w:rsid w:val="00613FD0"/>
    <w:rsid w:val="0061467F"/>
    <w:rsid w:val="00617663"/>
    <w:rsid w:val="006205FE"/>
    <w:rsid w:val="00620E17"/>
    <w:rsid w:val="00621508"/>
    <w:rsid w:val="00621553"/>
    <w:rsid w:val="0062209C"/>
    <w:rsid w:val="006227BC"/>
    <w:rsid w:val="00622CDA"/>
    <w:rsid w:val="00623C69"/>
    <w:rsid w:val="00624F77"/>
    <w:rsid w:val="00625661"/>
    <w:rsid w:val="0062595C"/>
    <w:rsid w:val="0062678C"/>
    <w:rsid w:val="00626927"/>
    <w:rsid w:val="00626F3F"/>
    <w:rsid w:val="006271D2"/>
    <w:rsid w:val="00631A3F"/>
    <w:rsid w:val="00632E34"/>
    <w:rsid w:val="006330E0"/>
    <w:rsid w:val="00633815"/>
    <w:rsid w:val="00633CB7"/>
    <w:rsid w:val="00634976"/>
    <w:rsid w:val="0063535B"/>
    <w:rsid w:val="00635B07"/>
    <w:rsid w:val="006379F2"/>
    <w:rsid w:val="00640017"/>
    <w:rsid w:val="00640CF7"/>
    <w:rsid w:val="00641262"/>
    <w:rsid w:val="00641BF2"/>
    <w:rsid w:val="00641F8D"/>
    <w:rsid w:val="00643298"/>
    <w:rsid w:val="0064336F"/>
    <w:rsid w:val="006434CD"/>
    <w:rsid w:val="006440BB"/>
    <w:rsid w:val="006451F0"/>
    <w:rsid w:val="00647D8F"/>
    <w:rsid w:val="00651EF8"/>
    <w:rsid w:val="0065297C"/>
    <w:rsid w:val="00652BCA"/>
    <w:rsid w:val="00655C8B"/>
    <w:rsid w:val="00657BD3"/>
    <w:rsid w:val="00660AE5"/>
    <w:rsid w:val="00662A39"/>
    <w:rsid w:val="00662D1A"/>
    <w:rsid w:val="00662E22"/>
    <w:rsid w:val="00662F3A"/>
    <w:rsid w:val="006641AB"/>
    <w:rsid w:val="00664C21"/>
    <w:rsid w:val="006650F9"/>
    <w:rsid w:val="00665FF3"/>
    <w:rsid w:val="006746A1"/>
    <w:rsid w:val="00675571"/>
    <w:rsid w:val="006762BF"/>
    <w:rsid w:val="00677253"/>
    <w:rsid w:val="006804C5"/>
    <w:rsid w:val="00680C5C"/>
    <w:rsid w:val="00683514"/>
    <w:rsid w:val="00684A63"/>
    <w:rsid w:val="00684AB8"/>
    <w:rsid w:val="00685D4A"/>
    <w:rsid w:val="006862A5"/>
    <w:rsid w:val="00687577"/>
    <w:rsid w:val="00690A00"/>
    <w:rsid w:val="00690F8D"/>
    <w:rsid w:val="00692511"/>
    <w:rsid w:val="00693103"/>
    <w:rsid w:val="00694224"/>
    <w:rsid w:val="00695C4F"/>
    <w:rsid w:val="006972BE"/>
    <w:rsid w:val="006A0220"/>
    <w:rsid w:val="006A174C"/>
    <w:rsid w:val="006A209B"/>
    <w:rsid w:val="006A29DD"/>
    <w:rsid w:val="006A2D14"/>
    <w:rsid w:val="006A2D95"/>
    <w:rsid w:val="006A3F71"/>
    <w:rsid w:val="006A4D58"/>
    <w:rsid w:val="006A6E06"/>
    <w:rsid w:val="006A7712"/>
    <w:rsid w:val="006B1B78"/>
    <w:rsid w:val="006B4653"/>
    <w:rsid w:val="006C22D9"/>
    <w:rsid w:val="006C2822"/>
    <w:rsid w:val="006C2FAF"/>
    <w:rsid w:val="006C3345"/>
    <w:rsid w:val="006C3FD7"/>
    <w:rsid w:val="006C5676"/>
    <w:rsid w:val="006D095A"/>
    <w:rsid w:val="006D0D28"/>
    <w:rsid w:val="006D1EC7"/>
    <w:rsid w:val="006D21D6"/>
    <w:rsid w:val="006D2CC7"/>
    <w:rsid w:val="006D35A0"/>
    <w:rsid w:val="006D3C12"/>
    <w:rsid w:val="006D4A12"/>
    <w:rsid w:val="006D5262"/>
    <w:rsid w:val="006D585A"/>
    <w:rsid w:val="006D58C7"/>
    <w:rsid w:val="006D619D"/>
    <w:rsid w:val="006D6BEC"/>
    <w:rsid w:val="006D7729"/>
    <w:rsid w:val="006D7B68"/>
    <w:rsid w:val="006E07B1"/>
    <w:rsid w:val="006E0B56"/>
    <w:rsid w:val="006E0DCA"/>
    <w:rsid w:val="006E170E"/>
    <w:rsid w:val="006E27B0"/>
    <w:rsid w:val="006E33B0"/>
    <w:rsid w:val="006E4666"/>
    <w:rsid w:val="006E4789"/>
    <w:rsid w:val="006E657E"/>
    <w:rsid w:val="006F07C1"/>
    <w:rsid w:val="006F08ED"/>
    <w:rsid w:val="006F21AA"/>
    <w:rsid w:val="006F21EB"/>
    <w:rsid w:val="006F2581"/>
    <w:rsid w:val="006F5190"/>
    <w:rsid w:val="006F622C"/>
    <w:rsid w:val="006F7327"/>
    <w:rsid w:val="006F77C1"/>
    <w:rsid w:val="00700470"/>
    <w:rsid w:val="00701218"/>
    <w:rsid w:val="0070222C"/>
    <w:rsid w:val="00703056"/>
    <w:rsid w:val="007033FB"/>
    <w:rsid w:val="00703E4D"/>
    <w:rsid w:val="007043DA"/>
    <w:rsid w:val="00705243"/>
    <w:rsid w:val="00707047"/>
    <w:rsid w:val="00707C15"/>
    <w:rsid w:val="007109E9"/>
    <w:rsid w:val="00710AA7"/>
    <w:rsid w:val="00710F7F"/>
    <w:rsid w:val="0071116C"/>
    <w:rsid w:val="007117A4"/>
    <w:rsid w:val="00712A58"/>
    <w:rsid w:val="007139C5"/>
    <w:rsid w:val="00714035"/>
    <w:rsid w:val="00715145"/>
    <w:rsid w:val="00715C3E"/>
    <w:rsid w:val="0071692F"/>
    <w:rsid w:val="00720033"/>
    <w:rsid w:val="00721883"/>
    <w:rsid w:val="007227CD"/>
    <w:rsid w:val="0072283E"/>
    <w:rsid w:val="00724C34"/>
    <w:rsid w:val="0072635D"/>
    <w:rsid w:val="00727065"/>
    <w:rsid w:val="007271AF"/>
    <w:rsid w:val="0073073C"/>
    <w:rsid w:val="007319F0"/>
    <w:rsid w:val="007331BB"/>
    <w:rsid w:val="007331FB"/>
    <w:rsid w:val="00733CEB"/>
    <w:rsid w:val="007341B3"/>
    <w:rsid w:val="00735959"/>
    <w:rsid w:val="007368AF"/>
    <w:rsid w:val="007369AD"/>
    <w:rsid w:val="00741DC1"/>
    <w:rsid w:val="00744E28"/>
    <w:rsid w:val="00745673"/>
    <w:rsid w:val="00745B2A"/>
    <w:rsid w:val="00746BBF"/>
    <w:rsid w:val="007503C7"/>
    <w:rsid w:val="0075352D"/>
    <w:rsid w:val="00753989"/>
    <w:rsid w:val="00754823"/>
    <w:rsid w:val="00755C4A"/>
    <w:rsid w:val="007568E3"/>
    <w:rsid w:val="007571E2"/>
    <w:rsid w:val="007600F3"/>
    <w:rsid w:val="00761569"/>
    <w:rsid w:val="00762712"/>
    <w:rsid w:val="0076272E"/>
    <w:rsid w:val="007632E0"/>
    <w:rsid w:val="00763D4D"/>
    <w:rsid w:val="00767379"/>
    <w:rsid w:val="00770506"/>
    <w:rsid w:val="00771706"/>
    <w:rsid w:val="00772671"/>
    <w:rsid w:val="00773F86"/>
    <w:rsid w:val="00776DED"/>
    <w:rsid w:val="007800ED"/>
    <w:rsid w:val="00785667"/>
    <w:rsid w:val="00786C90"/>
    <w:rsid w:val="00787D87"/>
    <w:rsid w:val="007911EA"/>
    <w:rsid w:val="0079237D"/>
    <w:rsid w:val="007925FD"/>
    <w:rsid w:val="00792989"/>
    <w:rsid w:val="00793BD0"/>
    <w:rsid w:val="00795C31"/>
    <w:rsid w:val="007967A5"/>
    <w:rsid w:val="00797850"/>
    <w:rsid w:val="00797F4F"/>
    <w:rsid w:val="007A09B6"/>
    <w:rsid w:val="007A175A"/>
    <w:rsid w:val="007A1A72"/>
    <w:rsid w:val="007A1CEB"/>
    <w:rsid w:val="007A2616"/>
    <w:rsid w:val="007A2FB8"/>
    <w:rsid w:val="007A303B"/>
    <w:rsid w:val="007A383A"/>
    <w:rsid w:val="007A75F0"/>
    <w:rsid w:val="007B0B19"/>
    <w:rsid w:val="007B0B2F"/>
    <w:rsid w:val="007B1699"/>
    <w:rsid w:val="007B1E71"/>
    <w:rsid w:val="007B21DD"/>
    <w:rsid w:val="007B2987"/>
    <w:rsid w:val="007B3373"/>
    <w:rsid w:val="007B649E"/>
    <w:rsid w:val="007B79F6"/>
    <w:rsid w:val="007B7FED"/>
    <w:rsid w:val="007C05AC"/>
    <w:rsid w:val="007C143B"/>
    <w:rsid w:val="007C2FAA"/>
    <w:rsid w:val="007C5E7F"/>
    <w:rsid w:val="007C649D"/>
    <w:rsid w:val="007C64A9"/>
    <w:rsid w:val="007C6E7A"/>
    <w:rsid w:val="007D0DF9"/>
    <w:rsid w:val="007D0F53"/>
    <w:rsid w:val="007D1260"/>
    <w:rsid w:val="007D20FA"/>
    <w:rsid w:val="007D3CE3"/>
    <w:rsid w:val="007D3D73"/>
    <w:rsid w:val="007D42A8"/>
    <w:rsid w:val="007D4A08"/>
    <w:rsid w:val="007D4B55"/>
    <w:rsid w:val="007D6349"/>
    <w:rsid w:val="007D775B"/>
    <w:rsid w:val="007D7A9B"/>
    <w:rsid w:val="007E163F"/>
    <w:rsid w:val="007E3FD7"/>
    <w:rsid w:val="007E4517"/>
    <w:rsid w:val="007E508E"/>
    <w:rsid w:val="007E68BD"/>
    <w:rsid w:val="007E69BD"/>
    <w:rsid w:val="007E731C"/>
    <w:rsid w:val="007E7866"/>
    <w:rsid w:val="007F127A"/>
    <w:rsid w:val="007F16B6"/>
    <w:rsid w:val="007F206C"/>
    <w:rsid w:val="007F22F8"/>
    <w:rsid w:val="007F24B4"/>
    <w:rsid w:val="007F32A1"/>
    <w:rsid w:val="007F3A28"/>
    <w:rsid w:val="007F3A73"/>
    <w:rsid w:val="007F4F6B"/>
    <w:rsid w:val="007F50CF"/>
    <w:rsid w:val="007F5E1B"/>
    <w:rsid w:val="007F62DC"/>
    <w:rsid w:val="007F6440"/>
    <w:rsid w:val="007F6699"/>
    <w:rsid w:val="008002DE"/>
    <w:rsid w:val="0080264D"/>
    <w:rsid w:val="008029AE"/>
    <w:rsid w:val="00805539"/>
    <w:rsid w:val="00805E9C"/>
    <w:rsid w:val="00806D22"/>
    <w:rsid w:val="008107C0"/>
    <w:rsid w:val="00811008"/>
    <w:rsid w:val="00811BCF"/>
    <w:rsid w:val="00812219"/>
    <w:rsid w:val="00813B2F"/>
    <w:rsid w:val="008145B4"/>
    <w:rsid w:val="00815542"/>
    <w:rsid w:val="00815E0A"/>
    <w:rsid w:val="0081765F"/>
    <w:rsid w:val="00817C8B"/>
    <w:rsid w:val="008201FC"/>
    <w:rsid w:val="008202AF"/>
    <w:rsid w:val="00820FEE"/>
    <w:rsid w:val="0082125C"/>
    <w:rsid w:val="008221F5"/>
    <w:rsid w:val="00822BAC"/>
    <w:rsid w:val="00824193"/>
    <w:rsid w:val="008255A9"/>
    <w:rsid w:val="008268F5"/>
    <w:rsid w:val="00826E3A"/>
    <w:rsid w:val="008272FB"/>
    <w:rsid w:val="00827FB9"/>
    <w:rsid w:val="00830672"/>
    <w:rsid w:val="00830726"/>
    <w:rsid w:val="00831085"/>
    <w:rsid w:val="00832FAE"/>
    <w:rsid w:val="0083428E"/>
    <w:rsid w:val="008346C8"/>
    <w:rsid w:val="00835335"/>
    <w:rsid w:val="0083562E"/>
    <w:rsid w:val="00835CFC"/>
    <w:rsid w:val="0083780E"/>
    <w:rsid w:val="008413C4"/>
    <w:rsid w:val="00842807"/>
    <w:rsid w:val="008458A0"/>
    <w:rsid w:val="00847A9C"/>
    <w:rsid w:val="00847B1E"/>
    <w:rsid w:val="00847D8E"/>
    <w:rsid w:val="00851024"/>
    <w:rsid w:val="00851594"/>
    <w:rsid w:val="0085474B"/>
    <w:rsid w:val="008554B5"/>
    <w:rsid w:val="00856624"/>
    <w:rsid w:val="008574FB"/>
    <w:rsid w:val="008620DD"/>
    <w:rsid w:val="008639DA"/>
    <w:rsid w:val="00863B6C"/>
    <w:rsid w:val="0086424B"/>
    <w:rsid w:val="00865AAD"/>
    <w:rsid w:val="008668D6"/>
    <w:rsid w:val="00871385"/>
    <w:rsid w:val="00872814"/>
    <w:rsid w:val="00873177"/>
    <w:rsid w:val="00873BFB"/>
    <w:rsid w:val="00876535"/>
    <w:rsid w:val="0087660A"/>
    <w:rsid w:val="00877BD9"/>
    <w:rsid w:val="00877CA6"/>
    <w:rsid w:val="008825BE"/>
    <w:rsid w:val="0088331E"/>
    <w:rsid w:val="008864A7"/>
    <w:rsid w:val="00886FEC"/>
    <w:rsid w:val="008874C9"/>
    <w:rsid w:val="00887667"/>
    <w:rsid w:val="00887E91"/>
    <w:rsid w:val="00890612"/>
    <w:rsid w:val="008922A4"/>
    <w:rsid w:val="008942C3"/>
    <w:rsid w:val="00895760"/>
    <w:rsid w:val="0089771B"/>
    <w:rsid w:val="008A1625"/>
    <w:rsid w:val="008A2CE1"/>
    <w:rsid w:val="008A383E"/>
    <w:rsid w:val="008A497B"/>
    <w:rsid w:val="008A5E02"/>
    <w:rsid w:val="008A64AA"/>
    <w:rsid w:val="008B003F"/>
    <w:rsid w:val="008B0755"/>
    <w:rsid w:val="008B0F01"/>
    <w:rsid w:val="008B5C85"/>
    <w:rsid w:val="008B7F8F"/>
    <w:rsid w:val="008C1392"/>
    <w:rsid w:val="008C1A0E"/>
    <w:rsid w:val="008C1B14"/>
    <w:rsid w:val="008C2953"/>
    <w:rsid w:val="008C2B93"/>
    <w:rsid w:val="008C2C90"/>
    <w:rsid w:val="008C340A"/>
    <w:rsid w:val="008C4017"/>
    <w:rsid w:val="008C71F4"/>
    <w:rsid w:val="008D05BE"/>
    <w:rsid w:val="008D0DFB"/>
    <w:rsid w:val="008D1025"/>
    <w:rsid w:val="008D141E"/>
    <w:rsid w:val="008D2424"/>
    <w:rsid w:val="008D52D9"/>
    <w:rsid w:val="008D5F94"/>
    <w:rsid w:val="008D66B1"/>
    <w:rsid w:val="008D6D0E"/>
    <w:rsid w:val="008D7A98"/>
    <w:rsid w:val="008E02B7"/>
    <w:rsid w:val="008E3470"/>
    <w:rsid w:val="008E34B7"/>
    <w:rsid w:val="008E6CC5"/>
    <w:rsid w:val="008E7D77"/>
    <w:rsid w:val="008E7F7C"/>
    <w:rsid w:val="008F0C91"/>
    <w:rsid w:val="008F5526"/>
    <w:rsid w:val="008F751C"/>
    <w:rsid w:val="009008BD"/>
    <w:rsid w:val="00901953"/>
    <w:rsid w:val="009020DE"/>
    <w:rsid w:val="0090234B"/>
    <w:rsid w:val="00903E08"/>
    <w:rsid w:val="0090529A"/>
    <w:rsid w:val="009128C4"/>
    <w:rsid w:val="00912CA7"/>
    <w:rsid w:val="00914606"/>
    <w:rsid w:val="00915551"/>
    <w:rsid w:val="00915662"/>
    <w:rsid w:val="00916B01"/>
    <w:rsid w:val="00916F93"/>
    <w:rsid w:val="00920436"/>
    <w:rsid w:val="00920793"/>
    <w:rsid w:val="0092120D"/>
    <w:rsid w:val="00921AE4"/>
    <w:rsid w:val="00922FD8"/>
    <w:rsid w:val="0092457F"/>
    <w:rsid w:val="00925F45"/>
    <w:rsid w:val="00926662"/>
    <w:rsid w:val="00926FA5"/>
    <w:rsid w:val="00927E27"/>
    <w:rsid w:val="0093134F"/>
    <w:rsid w:val="009331AE"/>
    <w:rsid w:val="00934EAA"/>
    <w:rsid w:val="009361A9"/>
    <w:rsid w:val="00941AC1"/>
    <w:rsid w:val="00942B3A"/>
    <w:rsid w:val="00942F33"/>
    <w:rsid w:val="0094307D"/>
    <w:rsid w:val="009436DB"/>
    <w:rsid w:val="00943FDE"/>
    <w:rsid w:val="009443B5"/>
    <w:rsid w:val="009444AA"/>
    <w:rsid w:val="00946C40"/>
    <w:rsid w:val="00950806"/>
    <w:rsid w:val="009508F6"/>
    <w:rsid w:val="00950D70"/>
    <w:rsid w:val="009519D1"/>
    <w:rsid w:val="00954F3F"/>
    <w:rsid w:val="009558B1"/>
    <w:rsid w:val="00955A34"/>
    <w:rsid w:val="0095794A"/>
    <w:rsid w:val="00957BE1"/>
    <w:rsid w:val="00961DA9"/>
    <w:rsid w:val="00961F01"/>
    <w:rsid w:val="00961FE3"/>
    <w:rsid w:val="009646B1"/>
    <w:rsid w:val="009655D4"/>
    <w:rsid w:val="00965EA7"/>
    <w:rsid w:val="00966AF0"/>
    <w:rsid w:val="00967C8B"/>
    <w:rsid w:val="0097055A"/>
    <w:rsid w:val="00970D0C"/>
    <w:rsid w:val="009715AB"/>
    <w:rsid w:val="00972CB9"/>
    <w:rsid w:val="00972DD6"/>
    <w:rsid w:val="00972E65"/>
    <w:rsid w:val="00973904"/>
    <w:rsid w:val="009747E1"/>
    <w:rsid w:val="00974BE8"/>
    <w:rsid w:val="00975184"/>
    <w:rsid w:val="00975500"/>
    <w:rsid w:val="009774F6"/>
    <w:rsid w:val="00977CCA"/>
    <w:rsid w:val="0098159F"/>
    <w:rsid w:val="00982D67"/>
    <w:rsid w:val="00983F14"/>
    <w:rsid w:val="0098455D"/>
    <w:rsid w:val="00984573"/>
    <w:rsid w:val="0098600A"/>
    <w:rsid w:val="00986325"/>
    <w:rsid w:val="00986F98"/>
    <w:rsid w:val="00987A1C"/>
    <w:rsid w:val="00994E4B"/>
    <w:rsid w:val="00995A61"/>
    <w:rsid w:val="0099633E"/>
    <w:rsid w:val="00996DD4"/>
    <w:rsid w:val="00997977"/>
    <w:rsid w:val="00997C01"/>
    <w:rsid w:val="009A0781"/>
    <w:rsid w:val="009A0BE9"/>
    <w:rsid w:val="009A1CEA"/>
    <w:rsid w:val="009A252D"/>
    <w:rsid w:val="009A2FF5"/>
    <w:rsid w:val="009A35D1"/>
    <w:rsid w:val="009A3F60"/>
    <w:rsid w:val="009A552E"/>
    <w:rsid w:val="009B0D62"/>
    <w:rsid w:val="009B0FD7"/>
    <w:rsid w:val="009B279A"/>
    <w:rsid w:val="009B3561"/>
    <w:rsid w:val="009B578E"/>
    <w:rsid w:val="009B620F"/>
    <w:rsid w:val="009B6BE7"/>
    <w:rsid w:val="009B6DEA"/>
    <w:rsid w:val="009B6E49"/>
    <w:rsid w:val="009B721E"/>
    <w:rsid w:val="009B7491"/>
    <w:rsid w:val="009C072B"/>
    <w:rsid w:val="009C0ABE"/>
    <w:rsid w:val="009C21D0"/>
    <w:rsid w:val="009C421A"/>
    <w:rsid w:val="009C5019"/>
    <w:rsid w:val="009C742D"/>
    <w:rsid w:val="009C7C8D"/>
    <w:rsid w:val="009D06B9"/>
    <w:rsid w:val="009D153F"/>
    <w:rsid w:val="009D1E81"/>
    <w:rsid w:val="009D20E4"/>
    <w:rsid w:val="009D21D7"/>
    <w:rsid w:val="009D2FC3"/>
    <w:rsid w:val="009D31EA"/>
    <w:rsid w:val="009D3B71"/>
    <w:rsid w:val="009D3F98"/>
    <w:rsid w:val="009D425B"/>
    <w:rsid w:val="009D5EF9"/>
    <w:rsid w:val="009E055D"/>
    <w:rsid w:val="009E1904"/>
    <w:rsid w:val="009E3288"/>
    <w:rsid w:val="009E4A0B"/>
    <w:rsid w:val="009E55B6"/>
    <w:rsid w:val="009E5933"/>
    <w:rsid w:val="009E67A1"/>
    <w:rsid w:val="009E6EA1"/>
    <w:rsid w:val="009E780B"/>
    <w:rsid w:val="009F071C"/>
    <w:rsid w:val="009F0AC5"/>
    <w:rsid w:val="009F1069"/>
    <w:rsid w:val="009F199E"/>
    <w:rsid w:val="009F53EB"/>
    <w:rsid w:val="009F667F"/>
    <w:rsid w:val="009F67E7"/>
    <w:rsid w:val="009F6F05"/>
    <w:rsid w:val="00A00DFF"/>
    <w:rsid w:val="00A0229F"/>
    <w:rsid w:val="00A0298E"/>
    <w:rsid w:val="00A02A0D"/>
    <w:rsid w:val="00A12624"/>
    <w:rsid w:val="00A16334"/>
    <w:rsid w:val="00A16E0C"/>
    <w:rsid w:val="00A17AC8"/>
    <w:rsid w:val="00A17B79"/>
    <w:rsid w:val="00A2108E"/>
    <w:rsid w:val="00A22550"/>
    <w:rsid w:val="00A22DD6"/>
    <w:rsid w:val="00A2384F"/>
    <w:rsid w:val="00A23967"/>
    <w:rsid w:val="00A23AE1"/>
    <w:rsid w:val="00A242F4"/>
    <w:rsid w:val="00A24AF2"/>
    <w:rsid w:val="00A2515F"/>
    <w:rsid w:val="00A25234"/>
    <w:rsid w:val="00A2539C"/>
    <w:rsid w:val="00A255EE"/>
    <w:rsid w:val="00A26F87"/>
    <w:rsid w:val="00A30908"/>
    <w:rsid w:val="00A31FAB"/>
    <w:rsid w:val="00A326C8"/>
    <w:rsid w:val="00A3283A"/>
    <w:rsid w:val="00A351FD"/>
    <w:rsid w:val="00A3763A"/>
    <w:rsid w:val="00A4065E"/>
    <w:rsid w:val="00A41D9D"/>
    <w:rsid w:val="00A438E0"/>
    <w:rsid w:val="00A43DC4"/>
    <w:rsid w:val="00A43E4D"/>
    <w:rsid w:val="00A44703"/>
    <w:rsid w:val="00A4510C"/>
    <w:rsid w:val="00A459F0"/>
    <w:rsid w:val="00A460E4"/>
    <w:rsid w:val="00A4615E"/>
    <w:rsid w:val="00A46896"/>
    <w:rsid w:val="00A46F82"/>
    <w:rsid w:val="00A50702"/>
    <w:rsid w:val="00A50C84"/>
    <w:rsid w:val="00A5283C"/>
    <w:rsid w:val="00A529C6"/>
    <w:rsid w:val="00A55EC3"/>
    <w:rsid w:val="00A62975"/>
    <w:rsid w:val="00A62E4C"/>
    <w:rsid w:val="00A64C06"/>
    <w:rsid w:val="00A663BA"/>
    <w:rsid w:val="00A70000"/>
    <w:rsid w:val="00A704D8"/>
    <w:rsid w:val="00A70CD8"/>
    <w:rsid w:val="00A714E9"/>
    <w:rsid w:val="00A71A34"/>
    <w:rsid w:val="00A7200D"/>
    <w:rsid w:val="00A7268E"/>
    <w:rsid w:val="00A7293E"/>
    <w:rsid w:val="00A72EFE"/>
    <w:rsid w:val="00A7310C"/>
    <w:rsid w:val="00A731D7"/>
    <w:rsid w:val="00A73E00"/>
    <w:rsid w:val="00A740B4"/>
    <w:rsid w:val="00A75827"/>
    <w:rsid w:val="00A77501"/>
    <w:rsid w:val="00A7750F"/>
    <w:rsid w:val="00A808E2"/>
    <w:rsid w:val="00A8090A"/>
    <w:rsid w:val="00A80A0D"/>
    <w:rsid w:val="00A815E0"/>
    <w:rsid w:val="00A81644"/>
    <w:rsid w:val="00A83C3F"/>
    <w:rsid w:val="00A8427C"/>
    <w:rsid w:val="00A85812"/>
    <w:rsid w:val="00A85B85"/>
    <w:rsid w:val="00A85EA2"/>
    <w:rsid w:val="00A866EB"/>
    <w:rsid w:val="00A8701B"/>
    <w:rsid w:val="00A87739"/>
    <w:rsid w:val="00A908BC"/>
    <w:rsid w:val="00A92B41"/>
    <w:rsid w:val="00A92D48"/>
    <w:rsid w:val="00A93389"/>
    <w:rsid w:val="00A93A1A"/>
    <w:rsid w:val="00A945C4"/>
    <w:rsid w:val="00A9560D"/>
    <w:rsid w:val="00A9568E"/>
    <w:rsid w:val="00A95D96"/>
    <w:rsid w:val="00A9656C"/>
    <w:rsid w:val="00A97104"/>
    <w:rsid w:val="00AA0BBC"/>
    <w:rsid w:val="00AA0C51"/>
    <w:rsid w:val="00AA0F80"/>
    <w:rsid w:val="00AA1213"/>
    <w:rsid w:val="00AA2416"/>
    <w:rsid w:val="00AA2B45"/>
    <w:rsid w:val="00AA42F0"/>
    <w:rsid w:val="00AA45B7"/>
    <w:rsid w:val="00AA52C9"/>
    <w:rsid w:val="00AA5E04"/>
    <w:rsid w:val="00AA71E8"/>
    <w:rsid w:val="00AA7602"/>
    <w:rsid w:val="00AB0167"/>
    <w:rsid w:val="00AB14A4"/>
    <w:rsid w:val="00AB2BF9"/>
    <w:rsid w:val="00AB6AE3"/>
    <w:rsid w:val="00AC02BA"/>
    <w:rsid w:val="00AC32B5"/>
    <w:rsid w:val="00AC35B8"/>
    <w:rsid w:val="00AC38BE"/>
    <w:rsid w:val="00AC4156"/>
    <w:rsid w:val="00AC443D"/>
    <w:rsid w:val="00AC7B01"/>
    <w:rsid w:val="00AC7B2C"/>
    <w:rsid w:val="00AD1760"/>
    <w:rsid w:val="00AD2355"/>
    <w:rsid w:val="00AD33B4"/>
    <w:rsid w:val="00AD3529"/>
    <w:rsid w:val="00AD3B95"/>
    <w:rsid w:val="00AD3EE9"/>
    <w:rsid w:val="00AD5684"/>
    <w:rsid w:val="00AD5EB9"/>
    <w:rsid w:val="00AD6B29"/>
    <w:rsid w:val="00AE043C"/>
    <w:rsid w:val="00AE074B"/>
    <w:rsid w:val="00AE1947"/>
    <w:rsid w:val="00AE43FA"/>
    <w:rsid w:val="00AE49F1"/>
    <w:rsid w:val="00AE4B61"/>
    <w:rsid w:val="00AE5D6D"/>
    <w:rsid w:val="00AE68EC"/>
    <w:rsid w:val="00AE69F4"/>
    <w:rsid w:val="00AE6AB3"/>
    <w:rsid w:val="00AF0505"/>
    <w:rsid w:val="00AF0760"/>
    <w:rsid w:val="00AF076E"/>
    <w:rsid w:val="00AF1337"/>
    <w:rsid w:val="00AF1CDB"/>
    <w:rsid w:val="00AF2346"/>
    <w:rsid w:val="00AF2B70"/>
    <w:rsid w:val="00AF3C55"/>
    <w:rsid w:val="00AF3EF5"/>
    <w:rsid w:val="00AF5718"/>
    <w:rsid w:val="00AF5B4F"/>
    <w:rsid w:val="00AF5C6F"/>
    <w:rsid w:val="00AF7FF6"/>
    <w:rsid w:val="00B00022"/>
    <w:rsid w:val="00B002D7"/>
    <w:rsid w:val="00B033C6"/>
    <w:rsid w:val="00B03C95"/>
    <w:rsid w:val="00B06CED"/>
    <w:rsid w:val="00B06D89"/>
    <w:rsid w:val="00B11463"/>
    <w:rsid w:val="00B11927"/>
    <w:rsid w:val="00B121D0"/>
    <w:rsid w:val="00B12835"/>
    <w:rsid w:val="00B130DC"/>
    <w:rsid w:val="00B1361C"/>
    <w:rsid w:val="00B1416B"/>
    <w:rsid w:val="00B14E2F"/>
    <w:rsid w:val="00B17834"/>
    <w:rsid w:val="00B216FB"/>
    <w:rsid w:val="00B21C5A"/>
    <w:rsid w:val="00B21FA7"/>
    <w:rsid w:val="00B2201B"/>
    <w:rsid w:val="00B220DD"/>
    <w:rsid w:val="00B23AFB"/>
    <w:rsid w:val="00B24F87"/>
    <w:rsid w:val="00B25576"/>
    <w:rsid w:val="00B2592E"/>
    <w:rsid w:val="00B25A26"/>
    <w:rsid w:val="00B25C4A"/>
    <w:rsid w:val="00B270D3"/>
    <w:rsid w:val="00B274D6"/>
    <w:rsid w:val="00B2756A"/>
    <w:rsid w:val="00B30EE7"/>
    <w:rsid w:val="00B311E9"/>
    <w:rsid w:val="00B32FD4"/>
    <w:rsid w:val="00B3392C"/>
    <w:rsid w:val="00B355DF"/>
    <w:rsid w:val="00B37E2D"/>
    <w:rsid w:val="00B4016B"/>
    <w:rsid w:val="00B4137A"/>
    <w:rsid w:val="00B4205B"/>
    <w:rsid w:val="00B4216E"/>
    <w:rsid w:val="00B42C79"/>
    <w:rsid w:val="00B43C6D"/>
    <w:rsid w:val="00B47776"/>
    <w:rsid w:val="00B50EA4"/>
    <w:rsid w:val="00B51564"/>
    <w:rsid w:val="00B51E53"/>
    <w:rsid w:val="00B520E0"/>
    <w:rsid w:val="00B52EE3"/>
    <w:rsid w:val="00B536C1"/>
    <w:rsid w:val="00B54AC2"/>
    <w:rsid w:val="00B555CF"/>
    <w:rsid w:val="00B571B8"/>
    <w:rsid w:val="00B573CA"/>
    <w:rsid w:val="00B604FF"/>
    <w:rsid w:val="00B611D3"/>
    <w:rsid w:val="00B616DA"/>
    <w:rsid w:val="00B6176C"/>
    <w:rsid w:val="00B619EE"/>
    <w:rsid w:val="00B61C44"/>
    <w:rsid w:val="00B623A1"/>
    <w:rsid w:val="00B62B74"/>
    <w:rsid w:val="00B63E7A"/>
    <w:rsid w:val="00B642CF"/>
    <w:rsid w:val="00B6476B"/>
    <w:rsid w:val="00B66173"/>
    <w:rsid w:val="00B679F5"/>
    <w:rsid w:val="00B7085E"/>
    <w:rsid w:val="00B72158"/>
    <w:rsid w:val="00B72EBF"/>
    <w:rsid w:val="00B74679"/>
    <w:rsid w:val="00B747BA"/>
    <w:rsid w:val="00B74B85"/>
    <w:rsid w:val="00B762E2"/>
    <w:rsid w:val="00B763A3"/>
    <w:rsid w:val="00B76B85"/>
    <w:rsid w:val="00B77CB3"/>
    <w:rsid w:val="00B8063E"/>
    <w:rsid w:val="00B80640"/>
    <w:rsid w:val="00B82092"/>
    <w:rsid w:val="00B84E18"/>
    <w:rsid w:val="00B858AE"/>
    <w:rsid w:val="00B86280"/>
    <w:rsid w:val="00B8656D"/>
    <w:rsid w:val="00B869C6"/>
    <w:rsid w:val="00B86D08"/>
    <w:rsid w:val="00B96CCD"/>
    <w:rsid w:val="00BA146A"/>
    <w:rsid w:val="00BA1CC5"/>
    <w:rsid w:val="00BA2331"/>
    <w:rsid w:val="00BA3B63"/>
    <w:rsid w:val="00BA4E12"/>
    <w:rsid w:val="00BA5F1A"/>
    <w:rsid w:val="00BA6165"/>
    <w:rsid w:val="00BA64F7"/>
    <w:rsid w:val="00BB082F"/>
    <w:rsid w:val="00BB0BA2"/>
    <w:rsid w:val="00BB19A1"/>
    <w:rsid w:val="00BB32D2"/>
    <w:rsid w:val="00BB36C7"/>
    <w:rsid w:val="00BB39B9"/>
    <w:rsid w:val="00BB39F4"/>
    <w:rsid w:val="00BB6626"/>
    <w:rsid w:val="00BB6A72"/>
    <w:rsid w:val="00BB6C5F"/>
    <w:rsid w:val="00BB7731"/>
    <w:rsid w:val="00BB7E09"/>
    <w:rsid w:val="00BC04B7"/>
    <w:rsid w:val="00BC08BB"/>
    <w:rsid w:val="00BC0B1A"/>
    <w:rsid w:val="00BC0B78"/>
    <w:rsid w:val="00BC1AFA"/>
    <w:rsid w:val="00BC21A2"/>
    <w:rsid w:val="00BC2B87"/>
    <w:rsid w:val="00BC315A"/>
    <w:rsid w:val="00BC3C9B"/>
    <w:rsid w:val="00BC65CD"/>
    <w:rsid w:val="00BC6770"/>
    <w:rsid w:val="00BD0228"/>
    <w:rsid w:val="00BD1238"/>
    <w:rsid w:val="00BD1C52"/>
    <w:rsid w:val="00BD4409"/>
    <w:rsid w:val="00BD4F89"/>
    <w:rsid w:val="00BD502F"/>
    <w:rsid w:val="00BD515D"/>
    <w:rsid w:val="00BD645B"/>
    <w:rsid w:val="00BD7866"/>
    <w:rsid w:val="00BE0AD5"/>
    <w:rsid w:val="00BE12EB"/>
    <w:rsid w:val="00BE1426"/>
    <w:rsid w:val="00BE466B"/>
    <w:rsid w:val="00BF0577"/>
    <w:rsid w:val="00BF0F46"/>
    <w:rsid w:val="00BF106B"/>
    <w:rsid w:val="00BF147F"/>
    <w:rsid w:val="00BF1B5D"/>
    <w:rsid w:val="00BF2FE9"/>
    <w:rsid w:val="00BF3547"/>
    <w:rsid w:val="00BF4515"/>
    <w:rsid w:val="00BF4DDD"/>
    <w:rsid w:val="00BF69F0"/>
    <w:rsid w:val="00BF6B6E"/>
    <w:rsid w:val="00BF6DA2"/>
    <w:rsid w:val="00BF77F4"/>
    <w:rsid w:val="00BF7DBF"/>
    <w:rsid w:val="00C002BA"/>
    <w:rsid w:val="00C00413"/>
    <w:rsid w:val="00C02791"/>
    <w:rsid w:val="00C02A9F"/>
    <w:rsid w:val="00C039BC"/>
    <w:rsid w:val="00C06DB1"/>
    <w:rsid w:val="00C06E6E"/>
    <w:rsid w:val="00C073D3"/>
    <w:rsid w:val="00C07B0F"/>
    <w:rsid w:val="00C10181"/>
    <w:rsid w:val="00C10D40"/>
    <w:rsid w:val="00C11598"/>
    <w:rsid w:val="00C143CD"/>
    <w:rsid w:val="00C1533B"/>
    <w:rsid w:val="00C15352"/>
    <w:rsid w:val="00C155E0"/>
    <w:rsid w:val="00C157F7"/>
    <w:rsid w:val="00C1587F"/>
    <w:rsid w:val="00C172AE"/>
    <w:rsid w:val="00C172C4"/>
    <w:rsid w:val="00C17DA1"/>
    <w:rsid w:val="00C202A1"/>
    <w:rsid w:val="00C2225A"/>
    <w:rsid w:val="00C2228A"/>
    <w:rsid w:val="00C2485E"/>
    <w:rsid w:val="00C25779"/>
    <w:rsid w:val="00C2B9C2"/>
    <w:rsid w:val="00C307F8"/>
    <w:rsid w:val="00C30EEC"/>
    <w:rsid w:val="00C33591"/>
    <w:rsid w:val="00C33F86"/>
    <w:rsid w:val="00C3406B"/>
    <w:rsid w:val="00C34676"/>
    <w:rsid w:val="00C34D30"/>
    <w:rsid w:val="00C36B18"/>
    <w:rsid w:val="00C36B43"/>
    <w:rsid w:val="00C371F8"/>
    <w:rsid w:val="00C3744A"/>
    <w:rsid w:val="00C375C4"/>
    <w:rsid w:val="00C37B1D"/>
    <w:rsid w:val="00C40AEA"/>
    <w:rsid w:val="00C46438"/>
    <w:rsid w:val="00C47640"/>
    <w:rsid w:val="00C47AD3"/>
    <w:rsid w:val="00C51626"/>
    <w:rsid w:val="00C51A94"/>
    <w:rsid w:val="00C51EEB"/>
    <w:rsid w:val="00C5218C"/>
    <w:rsid w:val="00C525B0"/>
    <w:rsid w:val="00C52911"/>
    <w:rsid w:val="00C5385B"/>
    <w:rsid w:val="00C53969"/>
    <w:rsid w:val="00C53EF4"/>
    <w:rsid w:val="00C54D2A"/>
    <w:rsid w:val="00C55650"/>
    <w:rsid w:val="00C55719"/>
    <w:rsid w:val="00C55DD1"/>
    <w:rsid w:val="00C56BAA"/>
    <w:rsid w:val="00C56CEB"/>
    <w:rsid w:val="00C5756D"/>
    <w:rsid w:val="00C57655"/>
    <w:rsid w:val="00C60926"/>
    <w:rsid w:val="00C61592"/>
    <w:rsid w:val="00C61CC9"/>
    <w:rsid w:val="00C63369"/>
    <w:rsid w:val="00C6384E"/>
    <w:rsid w:val="00C63CE2"/>
    <w:rsid w:val="00C64000"/>
    <w:rsid w:val="00C6536C"/>
    <w:rsid w:val="00C6660A"/>
    <w:rsid w:val="00C6670A"/>
    <w:rsid w:val="00C671E2"/>
    <w:rsid w:val="00C707CD"/>
    <w:rsid w:val="00C707E1"/>
    <w:rsid w:val="00C71903"/>
    <w:rsid w:val="00C71C45"/>
    <w:rsid w:val="00C72AC6"/>
    <w:rsid w:val="00C73735"/>
    <w:rsid w:val="00C73795"/>
    <w:rsid w:val="00C73943"/>
    <w:rsid w:val="00C73D7C"/>
    <w:rsid w:val="00C74F45"/>
    <w:rsid w:val="00C76560"/>
    <w:rsid w:val="00C77133"/>
    <w:rsid w:val="00C80A18"/>
    <w:rsid w:val="00C81D8E"/>
    <w:rsid w:val="00C836B4"/>
    <w:rsid w:val="00C83A78"/>
    <w:rsid w:val="00C83BC2"/>
    <w:rsid w:val="00C83BF9"/>
    <w:rsid w:val="00C84F32"/>
    <w:rsid w:val="00C850AC"/>
    <w:rsid w:val="00C855D9"/>
    <w:rsid w:val="00C85836"/>
    <w:rsid w:val="00C86733"/>
    <w:rsid w:val="00C870C4"/>
    <w:rsid w:val="00C87870"/>
    <w:rsid w:val="00C9088C"/>
    <w:rsid w:val="00C93106"/>
    <w:rsid w:val="00C93268"/>
    <w:rsid w:val="00C93715"/>
    <w:rsid w:val="00C95CE3"/>
    <w:rsid w:val="00C9736A"/>
    <w:rsid w:val="00C97833"/>
    <w:rsid w:val="00C97954"/>
    <w:rsid w:val="00CA13C4"/>
    <w:rsid w:val="00CA169A"/>
    <w:rsid w:val="00CA319C"/>
    <w:rsid w:val="00CA7551"/>
    <w:rsid w:val="00CA7FEA"/>
    <w:rsid w:val="00CB2FC5"/>
    <w:rsid w:val="00CB3179"/>
    <w:rsid w:val="00CB3566"/>
    <w:rsid w:val="00CB3802"/>
    <w:rsid w:val="00CB3CED"/>
    <w:rsid w:val="00CB5FFB"/>
    <w:rsid w:val="00CB6985"/>
    <w:rsid w:val="00CB78C1"/>
    <w:rsid w:val="00CB79FF"/>
    <w:rsid w:val="00CC0520"/>
    <w:rsid w:val="00CC0624"/>
    <w:rsid w:val="00CC2571"/>
    <w:rsid w:val="00CC41DB"/>
    <w:rsid w:val="00CC50D0"/>
    <w:rsid w:val="00CC723D"/>
    <w:rsid w:val="00CC73DB"/>
    <w:rsid w:val="00CD0BED"/>
    <w:rsid w:val="00CD36B4"/>
    <w:rsid w:val="00CD3A1E"/>
    <w:rsid w:val="00CD3C43"/>
    <w:rsid w:val="00CD3E31"/>
    <w:rsid w:val="00CD5B18"/>
    <w:rsid w:val="00CD64F4"/>
    <w:rsid w:val="00CD6DF6"/>
    <w:rsid w:val="00CE0B9A"/>
    <w:rsid w:val="00CE0E46"/>
    <w:rsid w:val="00CE0FCC"/>
    <w:rsid w:val="00CE1211"/>
    <w:rsid w:val="00CE23D4"/>
    <w:rsid w:val="00CE3075"/>
    <w:rsid w:val="00CE36E8"/>
    <w:rsid w:val="00CE5D08"/>
    <w:rsid w:val="00CE6BEB"/>
    <w:rsid w:val="00CE6F13"/>
    <w:rsid w:val="00CE74BD"/>
    <w:rsid w:val="00CE7B49"/>
    <w:rsid w:val="00CF090B"/>
    <w:rsid w:val="00CF2A0F"/>
    <w:rsid w:val="00CF339F"/>
    <w:rsid w:val="00CF3A28"/>
    <w:rsid w:val="00CF3ACA"/>
    <w:rsid w:val="00CF59EA"/>
    <w:rsid w:val="00CF61A9"/>
    <w:rsid w:val="00CF641A"/>
    <w:rsid w:val="00CFFF96"/>
    <w:rsid w:val="00D014A3"/>
    <w:rsid w:val="00D02166"/>
    <w:rsid w:val="00D0223F"/>
    <w:rsid w:val="00D06DF0"/>
    <w:rsid w:val="00D07160"/>
    <w:rsid w:val="00D10950"/>
    <w:rsid w:val="00D11703"/>
    <w:rsid w:val="00D12CC4"/>
    <w:rsid w:val="00D14295"/>
    <w:rsid w:val="00D14D3A"/>
    <w:rsid w:val="00D152CD"/>
    <w:rsid w:val="00D15A02"/>
    <w:rsid w:val="00D15FDE"/>
    <w:rsid w:val="00D16BDE"/>
    <w:rsid w:val="00D204E8"/>
    <w:rsid w:val="00D208AE"/>
    <w:rsid w:val="00D21F70"/>
    <w:rsid w:val="00D22CAD"/>
    <w:rsid w:val="00D23797"/>
    <w:rsid w:val="00D2546F"/>
    <w:rsid w:val="00D27A64"/>
    <w:rsid w:val="00D3250B"/>
    <w:rsid w:val="00D32B00"/>
    <w:rsid w:val="00D33DB8"/>
    <w:rsid w:val="00D343B7"/>
    <w:rsid w:val="00D3585E"/>
    <w:rsid w:val="00D35D34"/>
    <w:rsid w:val="00D36988"/>
    <w:rsid w:val="00D3704F"/>
    <w:rsid w:val="00D370E6"/>
    <w:rsid w:val="00D40591"/>
    <w:rsid w:val="00D40B67"/>
    <w:rsid w:val="00D42BB1"/>
    <w:rsid w:val="00D43849"/>
    <w:rsid w:val="00D43F69"/>
    <w:rsid w:val="00D460F0"/>
    <w:rsid w:val="00D46F90"/>
    <w:rsid w:val="00D46FA5"/>
    <w:rsid w:val="00D47335"/>
    <w:rsid w:val="00D47FBC"/>
    <w:rsid w:val="00D5029F"/>
    <w:rsid w:val="00D51B18"/>
    <w:rsid w:val="00D528FD"/>
    <w:rsid w:val="00D5332F"/>
    <w:rsid w:val="00D538F3"/>
    <w:rsid w:val="00D550E8"/>
    <w:rsid w:val="00D5520D"/>
    <w:rsid w:val="00D55C58"/>
    <w:rsid w:val="00D56F47"/>
    <w:rsid w:val="00D573F4"/>
    <w:rsid w:val="00D6124C"/>
    <w:rsid w:val="00D617DE"/>
    <w:rsid w:val="00D64234"/>
    <w:rsid w:val="00D6437F"/>
    <w:rsid w:val="00D64CDB"/>
    <w:rsid w:val="00D6569C"/>
    <w:rsid w:val="00D657EC"/>
    <w:rsid w:val="00D66112"/>
    <w:rsid w:val="00D662CD"/>
    <w:rsid w:val="00D664D8"/>
    <w:rsid w:val="00D71246"/>
    <w:rsid w:val="00D7204E"/>
    <w:rsid w:val="00D720E4"/>
    <w:rsid w:val="00D72D50"/>
    <w:rsid w:val="00D7440D"/>
    <w:rsid w:val="00D768A2"/>
    <w:rsid w:val="00D76C8A"/>
    <w:rsid w:val="00D8042A"/>
    <w:rsid w:val="00D81747"/>
    <w:rsid w:val="00D83E52"/>
    <w:rsid w:val="00D84992"/>
    <w:rsid w:val="00D84CBF"/>
    <w:rsid w:val="00D85727"/>
    <w:rsid w:val="00D867E0"/>
    <w:rsid w:val="00D91234"/>
    <w:rsid w:val="00D932E1"/>
    <w:rsid w:val="00D956F8"/>
    <w:rsid w:val="00D964CE"/>
    <w:rsid w:val="00D96932"/>
    <w:rsid w:val="00D96970"/>
    <w:rsid w:val="00DA26DA"/>
    <w:rsid w:val="00DA3CC8"/>
    <w:rsid w:val="00DA4465"/>
    <w:rsid w:val="00DA487E"/>
    <w:rsid w:val="00DA48CA"/>
    <w:rsid w:val="00DA4C6C"/>
    <w:rsid w:val="00DA6E0E"/>
    <w:rsid w:val="00DB3BA9"/>
    <w:rsid w:val="00DB40ED"/>
    <w:rsid w:val="00DB5911"/>
    <w:rsid w:val="00DB5EB0"/>
    <w:rsid w:val="00DB6A21"/>
    <w:rsid w:val="00DB7E37"/>
    <w:rsid w:val="00DC1BF8"/>
    <w:rsid w:val="00DC1C66"/>
    <w:rsid w:val="00DC3DB0"/>
    <w:rsid w:val="00DC4A4A"/>
    <w:rsid w:val="00DC53E7"/>
    <w:rsid w:val="00DC7601"/>
    <w:rsid w:val="00DC7E06"/>
    <w:rsid w:val="00DD02CC"/>
    <w:rsid w:val="00DD0B16"/>
    <w:rsid w:val="00DD12AD"/>
    <w:rsid w:val="00DD2CDD"/>
    <w:rsid w:val="00DD3068"/>
    <w:rsid w:val="00DD3547"/>
    <w:rsid w:val="00DD55D9"/>
    <w:rsid w:val="00DE3748"/>
    <w:rsid w:val="00DE4756"/>
    <w:rsid w:val="00DE4CCB"/>
    <w:rsid w:val="00DE4E5C"/>
    <w:rsid w:val="00DE6EF9"/>
    <w:rsid w:val="00DE77F9"/>
    <w:rsid w:val="00DE7BB7"/>
    <w:rsid w:val="00DF011F"/>
    <w:rsid w:val="00DF04A8"/>
    <w:rsid w:val="00DF0626"/>
    <w:rsid w:val="00DF0729"/>
    <w:rsid w:val="00DF11A5"/>
    <w:rsid w:val="00DF13E2"/>
    <w:rsid w:val="00DF14F4"/>
    <w:rsid w:val="00DF1F15"/>
    <w:rsid w:val="00DF25D1"/>
    <w:rsid w:val="00DF2B9A"/>
    <w:rsid w:val="00DF38F2"/>
    <w:rsid w:val="00DF40B6"/>
    <w:rsid w:val="00DF4486"/>
    <w:rsid w:val="00DF489F"/>
    <w:rsid w:val="00DF4C39"/>
    <w:rsid w:val="00DF4CF8"/>
    <w:rsid w:val="00DF5824"/>
    <w:rsid w:val="00DF5C26"/>
    <w:rsid w:val="00DF7E12"/>
    <w:rsid w:val="00E01BED"/>
    <w:rsid w:val="00E02280"/>
    <w:rsid w:val="00E035B9"/>
    <w:rsid w:val="00E03C16"/>
    <w:rsid w:val="00E040ED"/>
    <w:rsid w:val="00E04A1E"/>
    <w:rsid w:val="00E07840"/>
    <w:rsid w:val="00E10861"/>
    <w:rsid w:val="00E10EFF"/>
    <w:rsid w:val="00E1266E"/>
    <w:rsid w:val="00E13621"/>
    <w:rsid w:val="00E15506"/>
    <w:rsid w:val="00E166C6"/>
    <w:rsid w:val="00E171D9"/>
    <w:rsid w:val="00E17EF3"/>
    <w:rsid w:val="00E2143B"/>
    <w:rsid w:val="00E21A90"/>
    <w:rsid w:val="00E23030"/>
    <w:rsid w:val="00E2408D"/>
    <w:rsid w:val="00E24CD3"/>
    <w:rsid w:val="00E2507C"/>
    <w:rsid w:val="00E25B23"/>
    <w:rsid w:val="00E25CBE"/>
    <w:rsid w:val="00E25E60"/>
    <w:rsid w:val="00E26629"/>
    <w:rsid w:val="00E26A92"/>
    <w:rsid w:val="00E3193E"/>
    <w:rsid w:val="00E319EF"/>
    <w:rsid w:val="00E34722"/>
    <w:rsid w:val="00E34DF7"/>
    <w:rsid w:val="00E37572"/>
    <w:rsid w:val="00E41641"/>
    <w:rsid w:val="00E43580"/>
    <w:rsid w:val="00E4463B"/>
    <w:rsid w:val="00E45876"/>
    <w:rsid w:val="00E45D0F"/>
    <w:rsid w:val="00E474F8"/>
    <w:rsid w:val="00E50E82"/>
    <w:rsid w:val="00E51071"/>
    <w:rsid w:val="00E513CF"/>
    <w:rsid w:val="00E52B02"/>
    <w:rsid w:val="00E5410F"/>
    <w:rsid w:val="00E543EC"/>
    <w:rsid w:val="00E55B3A"/>
    <w:rsid w:val="00E57578"/>
    <w:rsid w:val="00E60F07"/>
    <w:rsid w:val="00E6106E"/>
    <w:rsid w:val="00E61D1B"/>
    <w:rsid w:val="00E6297D"/>
    <w:rsid w:val="00E63AC9"/>
    <w:rsid w:val="00E63E3A"/>
    <w:rsid w:val="00E63E99"/>
    <w:rsid w:val="00E64F8E"/>
    <w:rsid w:val="00E66CC5"/>
    <w:rsid w:val="00E678AC"/>
    <w:rsid w:val="00E71814"/>
    <w:rsid w:val="00E72AC6"/>
    <w:rsid w:val="00E73BCD"/>
    <w:rsid w:val="00E74C9B"/>
    <w:rsid w:val="00E75569"/>
    <w:rsid w:val="00E75EB2"/>
    <w:rsid w:val="00E76A6E"/>
    <w:rsid w:val="00E827D2"/>
    <w:rsid w:val="00E832FB"/>
    <w:rsid w:val="00E835FB"/>
    <w:rsid w:val="00E85D26"/>
    <w:rsid w:val="00E87243"/>
    <w:rsid w:val="00E910F5"/>
    <w:rsid w:val="00E91E8F"/>
    <w:rsid w:val="00E91F2B"/>
    <w:rsid w:val="00E9278B"/>
    <w:rsid w:val="00E941A2"/>
    <w:rsid w:val="00E952EF"/>
    <w:rsid w:val="00E95639"/>
    <w:rsid w:val="00E961FA"/>
    <w:rsid w:val="00E96353"/>
    <w:rsid w:val="00EA021C"/>
    <w:rsid w:val="00EA0812"/>
    <w:rsid w:val="00EA0A62"/>
    <w:rsid w:val="00EA19C1"/>
    <w:rsid w:val="00EA3B6A"/>
    <w:rsid w:val="00EA40BA"/>
    <w:rsid w:val="00EA5ABB"/>
    <w:rsid w:val="00EB0B73"/>
    <w:rsid w:val="00EB10A4"/>
    <w:rsid w:val="00EB151C"/>
    <w:rsid w:val="00EB1760"/>
    <w:rsid w:val="00EB2E50"/>
    <w:rsid w:val="00EB2EFB"/>
    <w:rsid w:val="00EB443D"/>
    <w:rsid w:val="00EB4F25"/>
    <w:rsid w:val="00EB5090"/>
    <w:rsid w:val="00EB63C1"/>
    <w:rsid w:val="00EB6797"/>
    <w:rsid w:val="00EC1D18"/>
    <w:rsid w:val="00EC2789"/>
    <w:rsid w:val="00EC2874"/>
    <w:rsid w:val="00EC2921"/>
    <w:rsid w:val="00EC33E8"/>
    <w:rsid w:val="00EC4A52"/>
    <w:rsid w:val="00EC53A8"/>
    <w:rsid w:val="00EC705C"/>
    <w:rsid w:val="00EC7483"/>
    <w:rsid w:val="00EC79D1"/>
    <w:rsid w:val="00ED00F0"/>
    <w:rsid w:val="00ED1726"/>
    <w:rsid w:val="00ED2C0F"/>
    <w:rsid w:val="00ED5CB2"/>
    <w:rsid w:val="00ED5DDC"/>
    <w:rsid w:val="00ED6029"/>
    <w:rsid w:val="00ED6C4E"/>
    <w:rsid w:val="00ED6CF3"/>
    <w:rsid w:val="00EE0590"/>
    <w:rsid w:val="00EE065B"/>
    <w:rsid w:val="00EE46CB"/>
    <w:rsid w:val="00EE47AF"/>
    <w:rsid w:val="00EE52C6"/>
    <w:rsid w:val="00EE624B"/>
    <w:rsid w:val="00EE63D5"/>
    <w:rsid w:val="00EE737E"/>
    <w:rsid w:val="00EF1DDE"/>
    <w:rsid w:val="00EF3404"/>
    <w:rsid w:val="00EF45CB"/>
    <w:rsid w:val="00EF6D34"/>
    <w:rsid w:val="00F00092"/>
    <w:rsid w:val="00F01DBB"/>
    <w:rsid w:val="00F030BA"/>
    <w:rsid w:val="00F056D1"/>
    <w:rsid w:val="00F071A2"/>
    <w:rsid w:val="00F071DA"/>
    <w:rsid w:val="00F10363"/>
    <w:rsid w:val="00F11D2D"/>
    <w:rsid w:val="00F120A7"/>
    <w:rsid w:val="00F14027"/>
    <w:rsid w:val="00F1496F"/>
    <w:rsid w:val="00F1555B"/>
    <w:rsid w:val="00F164A3"/>
    <w:rsid w:val="00F177F3"/>
    <w:rsid w:val="00F215F2"/>
    <w:rsid w:val="00F217AC"/>
    <w:rsid w:val="00F226BF"/>
    <w:rsid w:val="00F24AFC"/>
    <w:rsid w:val="00F25A25"/>
    <w:rsid w:val="00F26228"/>
    <w:rsid w:val="00F27034"/>
    <w:rsid w:val="00F27BF3"/>
    <w:rsid w:val="00F27E2B"/>
    <w:rsid w:val="00F3239C"/>
    <w:rsid w:val="00F32D9D"/>
    <w:rsid w:val="00F33543"/>
    <w:rsid w:val="00F33915"/>
    <w:rsid w:val="00F345E8"/>
    <w:rsid w:val="00F3614B"/>
    <w:rsid w:val="00F401E9"/>
    <w:rsid w:val="00F41308"/>
    <w:rsid w:val="00F42B64"/>
    <w:rsid w:val="00F43207"/>
    <w:rsid w:val="00F44157"/>
    <w:rsid w:val="00F44716"/>
    <w:rsid w:val="00F4586D"/>
    <w:rsid w:val="00F466C2"/>
    <w:rsid w:val="00F46C18"/>
    <w:rsid w:val="00F478F7"/>
    <w:rsid w:val="00F52324"/>
    <w:rsid w:val="00F54AE5"/>
    <w:rsid w:val="00F5629C"/>
    <w:rsid w:val="00F5632A"/>
    <w:rsid w:val="00F5787E"/>
    <w:rsid w:val="00F6020A"/>
    <w:rsid w:val="00F60D64"/>
    <w:rsid w:val="00F62A56"/>
    <w:rsid w:val="00F63170"/>
    <w:rsid w:val="00F634E1"/>
    <w:rsid w:val="00F63941"/>
    <w:rsid w:val="00F65A79"/>
    <w:rsid w:val="00F672A7"/>
    <w:rsid w:val="00F672C9"/>
    <w:rsid w:val="00F679D2"/>
    <w:rsid w:val="00F67B5F"/>
    <w:rsid w:val="00F705DA"/>
    <w:rsid w:val="00F732F1"/>
    <w:rsid w:val="00F75AC3"/>
    <w:rsid w:val="00F76211"/>
    <w:rsid w:val="00F76FE8"/>
    <w:rsid w:val="00F803F6"/>
    <w:rsid w:val="00F808AB"/>
    <w:rsid w:val="00F8311F"/>
    <w:rsid w:val="00F834BB"/>
    <w:rsid w:val="00F8487C"/>
    <w:rsid w:val="00F85B08"/>
    <w:rsid w:val="00F86973"/>
    <w:rsid w:val="00F8750C"/>
    <w:rsid w:val="00F90594"/>
    <w:rsid w:val="00F90D35"/>
    <w:rsid w:val="00F90D64"/>
    <w:rsid w:val="00F91CF7"/>
    <w:rsid w:val="00F93A7F"/>
    <w:rsid w:val="00F93AD2"/>
    <w:rsid w:val="00F943E1"/>
    <w:rsid w:val="00F97A5C"/>
    <w:rsid w:val="00F97A72"/>
    <w:rsid w:val="00FA00A7"/>
    <w:rsid w:val="00FA02F2"/>
    <w:rsid w:val="00FA2ABD"/>
    <w:rsid w:val="00FA2C87"/>
    <w:rsid w:val="00FA3639"/>
    <w:rsid w:val="00FA3924"/>
    <w:rsid w:val="00FA4218"/>
    <w:rsid w:val="00FA454D"/>
    <w:rsid w:val="00FA5890"/>
    <w:rsid w:val="00FA7350"/>
    <w:rsid w:val="00FA7B14"/>
    <w:rsid w:val="00FB014B"/>
    <w:rsid w:val="00FB1EC3"/>
    <w:rsid w:val="00FB21B5"/>
    <w:rsid w:val="00FB49F4"/>
    <w:rsid w:val="00FB64D3"/>
    <w:rsid w:val="00FB6A8B"/>
    <w:rsid w:val="00FB7046"/>
    <w:rsid w:val="00FB7FA8"/>
    <w:rsid w:val="00FC0959"/>
    <w:rsid w:val="00FC2739"/>
    <w:rsid w:val="00FC3404"/>
    <w:rsid w:val="00FC3FAC"/>
    <w:rsid w:val="00FC61E3"/>
    <w:rsid w:val="00FC68A8"/>
    <w:rsid w:val="00FC6BC3"/>
    <w:rsid w:val="00FD1307"/>
    <w:rsid w:val="00FD23D2"/>
    <w:rsid w:val="00FD2549"/>
    <w:rsid w:val="00FD468D"/>
    <w:rsid w:val="00FD4D56"/>
    <w:rsid w:val="00FD5A48"/>
    <w:rsid w:val="00FD7628"/>
    <w:rsid w:val="00FD7B55"/>
    <w:rsid w:val="00FE02F1"/>
    <w:rsid w:val="00FE3693"/>
    <w:rsid w:val="00FE3A56"/>
    <w:rsid w:val="00FE6AD3"/>
    <w:rsid w:val="00FE713E"/>
    <w:rsid w:val="00FF1D2D"/>
    <w:rsid w:val="00FF218B"/>
    <w:rsid w:val="00FF2474"/>
    <w:rsid w:val="00FF2E33"/>
    <w:rsid w:val="00FF2E58"/>
    <w:rsid w:val="00FF49F8"/>
    <w:rsid w:val="00FF4A6F"/>
    <w:rsid w:val="00FF5409"/>
    <w:rsid w:val="00FF6A9E"/>
    <w:rsid w:val="00FF7AD2"/>
    <w:rsid w:val="01BC9A3D"/>
    <w:rsid w:val="02182823"/>
    <w:rsid w:val="0218BA0F"/>
    <w:rsid w:val="02214CB9"/>
    <w:rsid w:val="029A6BAB"/>
    <w:rsid w:val="02BF0075"/>
    <w:rsid w:val="02E00297"/>
    <w:rsid w:val="034E6E39"/>
    <w:rsid w:val="03626EE8"/>
    <w:rsid w:val="0374D022"/>
    <w:rsid w:val="0392C4FC"/>
    <w:rsid w:val="03CBF2CA"/>
    <w:rsid w:val="03DF8B62"/>
    <w:rsid w:val="044C5FA5"/>
    <w:rsid w:val="0469B2F6"/>
    <w:rsid w:val="04B74B18"/>
    <w:rsid w:val="04E30FDC"/>
    <w:rsid w:val="052ED6D8"/>
    <w:rsid w:val="05434B88"/>
    <w:rsid w:val="0544F411"/>
    <w:rsid w:val="0612CDCA"/>
    <w:rsid w:val="064FF511"/>
    <w:rsid w:val="06A5CFCA"/>
    <w:rsid w:val="06BBF9A1"/>
    <w:rsid w:val="06DF1445"/>
    <w:rsid w:val="070D54D9"/>
    <w:rsid w:val="0762086A"/>
    <w:rsid w:val="07BD813A"/>
    <w:rsid w:val="07D0E96B"/>
    <w:rsid w:val="0804FA18"/>
    <w:rsid w:val="08518A9B"/>
    <w:rsid w:val="08860E9E"/>
    <w:rsid w:val="08C443F7"/>
    <w:rsid w:val="08D06301"/>
    <w:rsid w:val="08DD4A08"/>
    <w:rsid w:val="08F1E56E"/>
    <w:rsid w:val="0911A2DF"/>
    <w:rsid w:val="094986F3"/>
    <w:rsid w:val="094DB88E"/>
    <w:rsid w:val="0955EEC3"/>
    <w:rsid w:val="09BFFA85"/>
    <w:rsid w:val="09D5FFB8"/>
    <w:rsid w:val="0A28742D"/>
    <w:rsid w:val="0A34A56C"/>
    <w:rsid w:val="0A3A1CA5"/>
    <w:rsid w:val="0A725B18"/>
    <w:rsid w:val="0AA82A55"/>
    <w:rsid w:val="0B4B16A3"/>
    <w:rsid w:val="0B8CDC29"/>
    <w:rsid w:val="0B928432"/>
    <w:rsid w:val="0C041286"/>
    <w:rsid w:val="0C296F40"/>
    <w:rsid w:val="0D0845F2"/>
    <w:rsid w:val="0D092B6C"/>
    <w:rsid w:val="0D6518C9"/>
    <w:rsid w:val="0D848A57"/>
    <w:rsid w:val="0D9D6ADD"/>
    <w:rsid w:val="0DC6B254"/>
    <w:rsid w:val="0DE5D49B"/>
    <w:rsid w:val="0E740E83"/>
    <w:rsid w:val="0EABB5E1"/>
    <w:rsid w:val="0F8EC794"/>
    <w:rsid w:val="0F928F84"/>
    <w:rsid w:val="0FE543D1"/>
    <w:rsid w:val="0FFB0C0E"/>
    <w:rsid w:val="10415194"/>
    <w:rsid w:val="107D5AE8"/>
    <w:rsid w:val="10A1C961"/>
    <w:rsid w:val="10B9F3A9"/>
    <w:rsid w:val="11377AEF"/>
    <w:rsid w:val="113DE153"/>
    <w:rsid w:val="1195F06E"/>
    <w:rsid w:val="125CF4DA"/>
    <w:rsid w:val="12857FB5"/>
    <w:rsid w:val="1362182B"/>
    <w:rsid w:val="1435C93D"/>
    <w:rsid w:val="14A1D1DC"/>
    <w:rsid w:val="14E6EF48"/>
    <w:rsid w:val="14EC9E2E"/>
    <w:rsid w:val="14F2EF57"/>
    <w:rsid w:val="14FC9BAE"/>
    <w:rsid w:val="1593BE59"/>
    <w:rsid w:val="1608637E"/>
    <w:rsid w:val="16337276"/>
    <w:rsid w:val="167F611F"/>
    <w:rsid w:val="16802F79"/>
    <w:rsid w:val="16A06E01"/>
    <w:rsid w:val="16B7BE13"/>
    <w:rsid w:val="16CB9630"/>
    <w:rsid w:val="16E610A0"/>
    <w:rsid w:val="16E78A4A"/>
    <w:rsid w:val="17429500"/>
    <w:rsid w:val="174314EB"/>
    <w:rsid w:val="17581077"/>
    <w:rsid w:val="17628D57"/>
    <w:rsid w:val="17FA6249"/>
    <w:rsid w:val="183218BE"/>
    <w:rsid w:val="185D1643"/>
    <w:rsid w:val="187F567C"/>
    <w:rsid w:val="19389BCE"/>
    <w:rsid w:val="1946BCA3"/>
    <w:rsid w:val="197B447C"/>
    <w:rsid w:val="19EAB851"/>
    <w:rsid w:val="1A213DBC"/>
    <w:rsid w:val="1A78F201"/>
    <w:rsid w:val="1B0A31C2"/>
    <w:rsid w:val="1B12404A"/>
    <w:rsid w:val="1BA7418E"/>
    <w:rsid w:val="1BE858CE"/>
    <w:rsid w:val="1BE9442F"/>
    <w:rsid w:val="1D21FDFE"/>
    <w:rsid w:val="1D2D9619"/>
    <w:rsid w:val="1D725745"/>
    <w:rsid w:val="1D854C17"/>
    <w:rsid w:val="1DE22343"/>
    <w:rsid w:val="1E3A5466"/>
    <w:rsid w:val="1E4C27D6"/>
    <w:rsid w:val="1E79B942"/>
    <w:rsid w:val="1ECB080C"/>
    <w:rsid w:val="1EEF704B"/>
    <w:rsid w:val="1F25CA24"/>
    <w:rsid w:val="1FE0475D"/>
    <w:rsid w:val="20207C09"/>
    <w:rsid w:val="2027AFE0"/>
    <w:rsid w:val="2030BD37"/>
    <w:rsid w:val="206D6A16"/>
    <w:rsid w:val="20E4E36C"/>
    <w:rsid w:val="21083FD8"/>
    <w:rsid w:val="211FD365"/>
    <w:rsid w:val="21B1ED05"/>
    <w:rsid w:val="220D7CDD"/>
    <w:rsid w:val="22360EFA"/>
    <w:rsid w:val="225697C7"/>
    <w:rsid w:val="2267E63C"/>
    <w:rsid w:val="228C5D13"/>
    <w:rsid w:val="228DD7DF"/>
    <w:rsid w:val="22A29738"/>
    <w:rsid w:val="22B20BCF"/>
    <w:rsid w:val="22D4E216"/>
    <w:rsid w:val="22D7F251"/>
    <w:rsid w:val="2355ACC4"/>
    <w:rsid w:val="23B95067"/>
    <w:rsid w:val="23D63573"/>
    <w:rsid w:val="247A6D02"/>
    <w:rsid w:val="2487FE46"/>
    <w:rsid w:val="25068CB1"/>
    <w:rsid w:val="25B82613"/>
    <w:rsid w:val="25CE0ECD"/>
    <w:rsid w:val="25DC47D8"/>
    <w:rsid w:val="25E30CE3"/>
    <w:rsid w:val="26032FE2"/>
    <w:rsid w:val="263BE8B5"/>
    <w:rsid w:val="264D9BB6"/>
    <w:rsid w:val="271AE89D"/>
    <w:rsid w:val="27C3101D"/>
    <w:rsid w:val="287D6C7C"/>
    <w:rsid w:val="28AFBDA8"/>
    <w:rsid w:val="28B03046"/>
    <w:rsid w:val="28C45DF8"/>
    <w:rsid w:val="28FF9AB5"/>
    <w:rsid w:val="296DDAA0"/>
    <w:rsid w:val="29C99DD8"/>
    <w:rsid w:val="29D222BB"/>
    <w:rsid w:val="2ABE8E20"/>
    <w:rsid w:val="2AC1AE71"/>
    <w:rsid w:val="2AD9C638"/>
    <w:rsid w:val="2B0F9A8E"/>
    <w:rsid w:val="2BF161CB"/>
    <w:rsid w:val="2C2E9B78"/>
    <w:rsid w:val="2C6413C9"/>
    <w:rsid w:val="2C6EA530"/>
    <w:rsid w:val="2C919D71"/>
    <w:rsid w:val="2CE518E9"/>
    <w:rsid w:val="2D8DBD10"/>
    <w:rsid w:val="2DDAEA13"/>
    <w:rsid w:val="2DE90652"/>
    <w:rsid w:val="2E1C32E0"/>
    <w:rsid w:val="2E99C75E"/>
    <w:rsid w:val="2EB82B7F"/>
    <w:rsid w:val="2ED7E150"/>
    <w:rsid w:val="2F1EA47E"/>
    <w:rsid w:val="2F828A22"/>
    <w:rsid w:val="2F9810BD"/>
    <w:rsid w:val="316320BC"/>
    <w:rsid w:val="31B0D4F5"/>
    <w:rsid w:val="31C4F511"/>
    <w:rsid w:val="31EF9A6D"/>
    <w:rsid w:val="3202719B"/>
    <w:rsid w:val="3254235D"/>
    <w:rsid w:val="32F2A020"/>
    <w:rsid w:val="33EB6363"/>
    <w:rsid w:val="33F0C031"/>
    <w:rsid w:val="33F0EBDF"/>
    <w:rsid w:val="3433669E"/>
    <w:rsid w:val="3447A672"/>
    <w:rsid w:val="346403FC"/>
    <w:rsid w:val="349C1232"/>
    <w:rsid w:val="34F9D569"/>
    <w:rsid w:val="34FD77AE"/>
    <w:rsid w:val="351A8268"/>
    <w:rsid w:val="352C917D"/>
    <w:rsid w:val="359C9998"/>
    <w:rsid w:val="35AD5AD3"/>
    <w:rsid w:val="35F446B9"/>
    <w:rsid w:val="362D6C14"/>
    <w:rsid w:val="36549536"/>
    <w:rsid w:val="368E40F6"/>
    <w:rsid w:val="36D038A7"/>
    <w:rsid w:val="373DAE22"/>
    <w:rsid w:val="37743E0B"/>
    <w:rsid w:val="37BD35F1"/>
    <w:rsid w:val="37D6834E"/>
    <w:rsid w:val="380CBD32"/>
    <w:rsid w:val="38279340"/>
    <w:rsid w:val="38374F2E"/>
    <w:rsid w:val="3842CAF6"/>
    <w:rsid w:val="386B76C0"/>
    <w:rsid w:val="3910AE81"/>
    <w:rsid w:val="392D1B13"/>
    <w:rsid w:val="3950CE16"/>
    <w:rsid w:val="3952A9E2"/>
    <w:rsid w:val="3959E335"/>
    <w:rsid w:val="397581AA"/>
    <w:rsid w:val="39BE97AB"/>
    <w:rsid w:val="3A364319"/>
    <w:rsid w:val="3AC5FE07"/>
    <w:rsid w:val="3B266447"/>
    <w:rsid w:val="3B278B66"/>
    <w:rsid w:val="3B308E16"/>
    <w:rsid w:val="3B9915C3"/>
    <w:rsid w:val="3B9DC798"/>
    <w:rsid w:val="3BAE5F58"/>
    <w:rsid w:val="3BD8A666"/>
    <w:rsid w:val="3C03D2F1"/>
    <w:rsid w:val="3C24A72C"/>
    <w:rsid w:val="3D3B36AB"/>
    <w:rsid w:val="3DDBEB2B"/>
    <w:rsid w:val="3DDF1CA2"/>
    <w:rsid w:val="3E351269"/>
    <w:rsid w:val="3E93AF20"/>
    <w:rsid w:val="3EBEB9E8"/>
    <w:rsid w:val="3EFB375A"/>
    <w:rsid w:val="3F841A66"/>
    <w:rsid w:val="3F9B1D45"/>
    <w:rsid w:val="3FB0FEAB"/>
    <w:rsid w:val="3FD8065A"/>
    <w:rsid w:val="403A2B9E"/>
    <w:rsid w:val="404087DC"/>
    <w:rsid w:val="410128A3"/>
    <w:rsid w:val="4121E60C"/>
    <w:rsid w:val="41993E2C"/>
    <w:rsid w:val="41E953F7"/>
    <w:rsid w:val="422F7D62"/>
    <w:rsid w:val="424A59FC"/>
    <w:rsid w:val="424B93E1"/>
    <w:rsid w:val="428CDEB8"/>
    <w:rsid w:val="43363E79"/>
    <w:rsid w:val="433E2781"/>
    <w:rsid w:val="43595661"/>
    <w:rsid w:val="437360BD"/>
    <w:rsid w:val="4379AA04"/>
    <w:rsid w:val="43E5A079"/>
    <w:rsid w:val="43F15F99"/>
    <w:rsid w:val="4426D7A8"/>
    <w:rsid w:val="4489EC04"/>
    <w:rsid w:val="44C2775C"/>
    <w:rsid w:val="44D52F4F"/>
    <w:rsid w:val="44ED349B"/>
    <w:rsid w:val="45753071"/>
    <w:rsid w:val="45B79C91"/>
    <w:rsid w:val="45E160B7"/>
    <w:rsid w:val="4632FA78"/>
    <w:rsid w:val="4638E7B2"/>
    <w:rsid w:val="465B2A77"/>
    <w:rsid w:val="467B71F0"/>
    <w:rsid w:val="46B9A34A"/>
    <w:rsid w:val="46BAC715"/>
    <w:rsid w:val="46BC2AE6"/>
    <w:rsid w:val="46C0E2AF"/>
    <w:rsid w:val="46F70ABE"/>
    <w:rsid w:val="47626542"/>
    <w:rsid w:val="47808F24"/>
    <w:rsid w:val="4799642D"/>
    <w:rsid w:val="47CADAF5"/>
    <w:rsid w:val="4826E849"/>
    <w:rsid w:val="482FB789"/>
    <w:rsid w:val="4871DD52"/>
    <w:rsid w:val="48847EBF"/>
    <w:rsid w:val="48A0BD75"/>
    <w:rsid w:val="48A4FFB4"/>
    <w:rsid w:val="48C4C1D9"/>
    <w:rsid w:val="48FE4D10"/>
    <w:rsid w:val="49118DE4"/>
    <w:rsid w:val="4924F9A4"/>
    <w:rsid w:val="499C94C1"/>
    <w:rsid w:val="49EBCC71"/>
    <w:rsid w:val="4A2DAD9E"/>
    <w:rsid w:val="4A8EC3D7"/>
    <w:rsid w:val="4AA06942"/>
    <w:rsid w:val="4B14CFF4"/>
    <w:rsid w:val="4B39C60A"/>
    <w:rsid w:val="4B5588B0"/>
    <w:rsid w:val="4B55B8B4"/>
    <w:rsid w:val="4B7735B9"/>
    <w:rsid w:val="4B793D08"/>
    <w:rsid w:val="4B9AE3A7"/>
    <w:rsid w:val="4BF4474F"/>
    <w:rsid w:val="4C632A68"/>
    <w:rsid w:val="4C8CD2E2"/>
    <w:rsid w:val="4D36A1CD"/>
    <w:rsid w:val="4D4D3255"/>
    <w:rsid w:val="4D57C2F2"/>
    <w:rsid w:val="4D70C08E"/>
    <w:rsid w:val="4D8CB148"/>
    <w:rsid w:val="4DB6DDBF"/>
    <w:rsid w:val="4DDDB8C9"/>
    <w:rsid w:val="4F03A159"/>
    <w:rsid w:val="4F347470"/>
    <w:rsid w:val="4F36975F"/>
    <w:rsid w:val="4F8DEFDD"/>
    <w:rsid w:val="4FB7F945"/>
    <w:rsid w:val="504B0FAE"/>
    <w:rsid w:val="509447E5"/>
    <w:rsid w:val="50E6701C"/>
    <w:rsid w:val="5126A68E"/>
    <w:rsid w:val="5147FC21"/>
    <w:rsid w:val="51499D1C"/>
    <w:rsid w:val="51592145"/>
    <w:rsid w:val="516A7108"/>
    <w:rsid w:val="519CDAFD"/>
    <w:rsid w:val="51E4CFB2"/>
    <w:rsid w:val="5214C96E"/>
    <w:rsid w:val="5259FF8A"/>
    <w:rsid w:val="5362C3B1"/>
    <w:rsid w:val="53C77E3B"/>
    <w:rsid w:val="53F97B05"/>
    <w:rsid w:val="54E36C3E"/>
    <w:rsid w:val="55159A1D"/>
    <w:rsid w:val="558D1EC0"/>
    <w:rsid w:val="55FD1148"/>
    <w:rsid w:val="560D2F7F"/>
    <w:rsid w:val="561405C2"/>
    <w:rsid w:val="56773F59"/>
    <w:rsid w:val="567FBF46"/>
    <w:rsid w:val="568ED2C8"/>
    <w:rsid w:val="56F4A6E4"/>
    <w:rsid w:val="5749FB14"/>
    <w:rsid w:val="5786B651"/>
    <w:rsid w:val="57EA27B1"/>
    <w:rsid w:val="58447CBC"/>
    <w:rsid w:val="5885FCDC"/>
    <w:rsid w:val="592B6E88"/>
    <w:rsid w:val="59C0E24F"/>
    <w:rsid w:val="5A17BE3F"/>
    <w:rsid w:val="5A1BC49E"/>
    <w:rsid w:val="5A667C67"/>
    <w:rsid w:val="5A8AB596"/>
    <w:rsid w:val="5AA48F73"/>
    <w:rsid w:val="5AFFBCED"/>
    <w:rsid w:val="5B20C660"/>
    <w:rsid w:val="5B4D6D31"/>
    <w:rsid w:val="5B6D66CB"/>
    <w:rsid w:val="5BA1B25C"/>
    <w:rsid w:val="5BBD34DE"/>
    <w:rsid w:val="5BC2CFB8"/>
    <w:rsid w:val="5C00A895"/>
    <w:rsid w:val="5C248C89"/>
    <w:rsid w:val="5C317203"/>
    <w:rsid w:val="5C431CB0"/>
    <w:rsid w:val="5C621A2C"/>
    <w:rsid w:val="5D11AB70"/>
    <w:rsid w:val="5D33DE0B"/>
    <w:rsid w:val="5D8EEC8F"/>
    <w:rsid w:val="5DE74A40"/>
    <w:rsid w:val="5E1EA13E"/>
    <w:rsid w:val="5E36EB4B"/>
    <w:rsid w:val="5E88804C"/>
    <w:rsid w:val="5ECB405F"/>
    <w:rsid w:val="5ED9A3D6"/>
    <w:rsid w:val="5F0217A5"/>
    <w:rsid w:val="5F106476"/>
    <w:rsid w:val="5F13BCA9"/>
    <w:rsid w:val="5F554D70"/>
    <w:rsid w:val="5F60316E"/>
    <w:rsid w:val="60D6578E"/>
    <w:rsid w:val="61551B6D"/>
    <w:rsid w:val="61CCDCCD"/>
    <w:rsid w:val="620FA074"/>
    <w:rsid w:val="62751B2C"/>
    <w:rsid w:val="62B1A7DB"/>
    <w:rsid w:val="632B54BE"/>
    <w:rsid w:val="6386DF13"/>
    <w:rsid w:val="64370FF3"/>
    <w:rsid w:val="64789A38"/>
    <w:rsid w:val="650AA703"/>
    <w:rsid w:val="6538BDAB"/>
    <w:rsid w:val="65B56AF8"/>
    <w:rsid w:val="660469C0"/>
    <w:rsid w:val="665070AA"/>
    <w:rsid w:val="66B43A3B"/>
    <w:rsid w:val="66DA2A2D"/>
    <w:rsid w:val="66E2029C"/>
    <w:rsid w:val="6709D263"/>
    <w:rsid w:val="68144D94"/>
    <w:rsid w:val="681DFF69"/>
    <w:rsid w:val="68508E59"/>
    <w:rsid w:val="686039DA"/>
    <w:rsid w:val="688FD486"/>
    <w:rsid w:val="68C002E9"/>
    <w:rsid w:val="690A1F11"/>
    <w:rsid w:val="69191D39"/>
    <w:rsid w:val="691A2CC9"/>
    <w:rsid w:val="69254D55"/>
    <w:rsid w:val="692ABFD4"/>
    <w:rsid w:val="699BD2EA"/>
    <w:rsid w:val="69CEE964"/>
    <w:rsid w:val="69F658DE"/>
    <w:rsid w:val="6A4FDC4D"/>
    <w:rsid w:val="6AAB5B00"/>
    <w:rsid w:val="6AC929F3"/>
    <w:rsid w:val="6B01DE0D"/>
    <w:rsid w:val="6B44B9B6"/>
    <w:rsid w:val="6B485953"/>
    <w:rsid w:val="6BA3C69B"/>
    <w:rsid w:val="6BE619E6"/>
    <w:rsid w:val="6C489281"/>
    <w:rsid w:val="6C5F0326"/>
    <w:rsid w:val="6C6CE768"/>
    <w:rsid w:val="6C8E2124"/>
    <w:rsid w:val="6CAA4F9A"/>
    <w:rsid w:val="6CEA7B61"/>
    <w:rsid w:val="6D155A8A"/>
    <w:rsid w:val="6D9A75DD"/>
    <w:rsid w:val="6DC8D0C5"/>
    <w:rsid w:val="6E36100D"/>
    <w:rsid w:val="6E4E94C5"/>
    <w:rsid w:val="6E652B32"/>
    <w:rsid w:val="6F04052B"/>
    <w:rsid w:val="6F55AB54"/>
    <w:rsid w:val="6FB69076"/>
    <w:rsid w:val="70020761"/>
    <w:rsid w:val="7022403A"/>
    <w:rsid w:val="70439BA7"/>
    <w:rsid w:val="7085971C"/>
    <w:rsid w:val="70C38CFE"/>
    <w:rsid w:val="71A31D39"/>
    <w:rsid w:val="71BF7535"/>
    <w:rsid w:val="71DF1404"/>
    <w:rsid w:val="71F6E258"/>
    <w:rsid w:val="71FA293D"/>
    <w:rsid w:val="720CBCD5"/>
    <w:rsid w:val="723EC204"/>
    <w:rsid w:val="72423E82"/>
    <w:rsid w:val="726B5289"/>
    <w:rsid w:val="72824C8D"/>
    <w:rsid w:val="72DCCCB5"/>
    <w:rsid w:val="7349D53B"/>
    <w:rsid w:val="73C895A7"/>
    <w:rsid w:val="73D377B1"/>
    <w:rsid w:val="73F3700C"/>
    <w:rsid w:val="7404C2F1"/>
    <w:rsid w:val="74571D3D"/>
    <w:rsid w:val="748AF504"/>
    <w:rsid w:val="757F9991"/>
    <w:rsid w:val="75B4B038"/>
    <w:rsid w:val="75C1EBCE"/>
    <w:rsid w:val="75E86D30"/>
    <w:rsid w:val="7617500E"/>
    <w:rsid w:val="761EDFAF"/>
    <w:rsid w:val="7645D43F"/>
    <w:rsid w:val="764F81CF"/>
    <w:rsid w:val="7661274C"/>
    <w:rsid w:val="7717FABF"/>
    <w:rsid w:val="774AB544"/>
    <w:rsid w:val="7756C2CB"/>
    <w:rsid w:val="775A6F84"/>
    <w:rsid w:val="7771CC04"/>
    <w:rsid w:val="777592CC"/>
    <w:rsid w:val="7777D984"/>
    <w:rsid w:val="77893A10"/>
    <w:rsid w:val="779DD2D2"/>
    <w:rsid w:val="77B32FB4"/>
    <w:rsid w:val="77ED3316"/>
    <w:rsid w:val="77F6EFBB"/>
    <w:rsid w:val="78034F06"/>
    <w:rsid w:val="78078372"/>
    <w:rsid w:val="78C95BAB"/>
    <w:rsid w:val="78CD579B"/>
    <w:rsid w:val="790AFF89"/>
    <w:rsid w:val="796B4ACF"/>
    <w:rsid w:val="797B3E06"/>
    <w:rsid w:val="7983867F"/>
    <w:rsid w:val="79A9BC7C"/>
    <w:rsid w:val="79C5CB37"/>
    <w:rsid w:val="7A0A35E9"/>
    <w:rsid w:val="7A0FF81F"/>
    <w:rsid w:val="7A159A8E"/>
    <w:rsid w:val="7B3EBD49"/>
    <w:rsid w:val="7B7C1814"/>
    <w:rsid w:val="7B8F889C"/>
    <w:rsid w:val="7BC80211"/>
    <w:rsid w:val="7C005405"/>
    <w:rsid w:val="7C3AA9CE"/>
    <w:rsid w:val="7C7A1E8D"/>
    <w:rsid w:val="7CF19A47"/>
    <w:rsid w:val="7D1AB0AC"/>
    <w:rsid w:val="7D6C1C85"/>
    <w:rsid w:val="7D96EE46"/>
    <w:rsid w:val="7DAEB7FB"/>
    <w:rsid w:val="7DB878F3"/>
    <w:rsid w:val="7DFD89A6"/>
    <w:rsid w:val="7E539EAF"/>
    <w:rsid w:val="7E7D1689"/>
    <w:rsid w:val="7EC56222"/>
    <w:rsid w:val="7EDF125A"/>
    <w:rsid w:val="7EDF5DA8"/>
    <w:rsid w:val="7EEEA387"/>
    <w:rsid w:val="7F4328F1"/>
    <w:rsid w:val="7FFDB5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431BB"/>
  <w15:chartTrackingRefBased/>
  <w15:docId w15:val="{6C86ACB9-AC82-4876-942A-F5138D5A7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36"/>
    <w:pPr>
      <w:spacing w:after="200" w:line="252" w:lineRule="auto"/>
    </w:pPr>
    <w:rPr>
      <w:rFonts w:asciiTheme="majorBidi" w:eastAsia="Calibri" w:hAnsiTheme="majorBidi" w:cs="Calibri"/>
      <w:kern w:val="0"/>
      <w:lang w:eastAsia="en-GB"/>
    </w:rPr>
  </w:style>
  <w:style w:type="paragraph" w:styleId="Heading1">
    <w:name w:val="heading 1"/>
    <w:basedOn w:val="Normal"/>
    <w:next w:val="Normal"/>
    <w:link w:val="Heading1Char"/>
    <w:uiPriority w:val="9"/>
    <w:qFormat/>
    <w:rsid w:val="007B3373"/>
    <w:pPr>
      <w:keepNext/>
      <w:keepLines/>
      <w:spacing w:before="240" w:after="0" w:line="360" w:lineRule="auto"/>
      <w:outlineLvl w:val="0"/>
    </w:pPr>
    <w:rPr>
      <w:rFonts w:eastAsiaTheme="majorEastAsia" w:cstheme="majorBidi"/>
      <w:b/>
      <w:color w:val="BF1562"/>
      <w:sz w:val="32"/>
      <w:szCs w:val="28"/>
      <w:lang w:eastAsia="en-US"/>
      <w14:ligatures w14:val="none"/>
    </w:rPr>
  </w:style>
  <w:style w:type="paragraph" w:styleId="Heading2">
    <w:name w:val="heading 2"/>
    <w:basedOn w:val="Normal"/>
    <w:next w:val="Normal"/>
    <w:link w:val="Heading2Char"/>
    <w:uiPriority w:val="9"/>
    <w:unhideWhenUsed/>
    <w:qFormat/>
    <w:rsid w:val="00BC65CD"/>
    <w:pPr>
      <w:keepNext/>
      <w:keepLines/>
      <w:spacing w:before="160" w:after="80"/>
      <w:outlineLvl w:val="1"/>
    </w:pPr>
    <w:rPr>
      <w:rFonts w:eastAsia="Verdana" w:cstheme="majorBidi"/>
      <w:b/>
      <w:bCs/>
      <w:color w:val="0099CC"/>
      <w:sz w:val="28"/>
      <w:szCs w:val="28"/>
    </w:rPr>
  </w:style>
  <w:style w:type="paragraph" w:styleId="Heading3">
    <w:name w:val="heading 3"/>
    <w:basedOn w:val="Normal"/>
    <w:next w:val="Normal"/>
    <w:link w:val="Heading3Char"/>
    <w:uiPriority w:val="9"/>
    <w:unhideWhenUsed/>
    <w:qFormat/>
    <w:rsid w:val="00D3585E"/>
    <w:pPr>
      <w:keepNext/>
      <w:keepLines/>
      <w:spacing w:before="160" w:after="80"/>
      <w:outlineLvl w:val="2"/>
    </w:pPr>
    <w:rPr>
      <w:rFonts w:eastAsia="Verdana" w:cstheme="majorBidi"/>
      <w:b/>
      <w:bCs/>
      <w:color w:val="002060"/>
      <w:sz w:val="24"/>
      <w:szCs w:val="24"/>
      <w:lang w:eastAsia="en-US"/>
    </w:rPr>
  </w:style>
  <w:style w:type="paragraph" w:styleId="Heading4">
    <w:name w:val="heading 4"/>
    <w:basedOn w:val="Normal"/>
    <w:next w:val="Normal"/>
    <w:link w:val="Heading4Char"/>
    <w:uiPriority w:val="9"/>
    <w:semiHidden/>
    <w:unhideWhenUsed/>
    <w:qFormat/>
    <w:rsid w:val="002D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373"/>
    <w:rPr>
      <w:rFonts w:asciiTheme="majorBidi" w:eastAsiaTheme="majorEastAsia" w:hAnsiTheme="majorBidi" w:cstheme="majorBidi"/>
      <w:b/>
      <w:color w:val="BF1562"/>
      <w:kern w:val="0"/>
      <w:sz w:val="32"/>
      <w:szCs w:val="28"/>
      <w14:ligatures w14:val="none"/>
    </w:rPr>
  </w:style>
  <w:style w:type="character" w:customStyle="1" w:styleId="Heading2Char">
    <w:name w:val="Heading 2 Char"/>
    <w:basedOn w:val="DefaultParagraphFont"/>
    <w:link w:val="Heading2"/>
    <w:uiPriority w:val="9"/>
    <w:rsid w:val="00BC65CD"/>
    <w:rPr>
      <w:rFonts w:asciiTheme="majorBidi" w:eastAsia="Verdana" w:hAnsiTheme="majorBidi" w:cstheme="majorBidi"/>
      <w:b/>
      <w:bCs/>
      <w:color w:val="0099CC"/>
      <w:kern w:val="0"/>
      <w:sz w:val="28"/>
      <w:szCs w:val="28"/>
      <w:lang w:eastAsia="en-GB"/>
    </w:rPr>
  </w:style>
  <w:style w:type="character" w:customStyle="1" w:styleId="Heading3Char">
    <w:name w:val="Heading 3 Char"/>
    <w:basedOn w:val="DefaultParagraphFont"/>
    <w:link w:val="Heading3"/>
    <w:uiPriority w:val="9"/>
    <w:rsid w:val="00D3585E"/>
    <w:rPr>
      <w:rFonts w:asciiTheme="majorBidi" w:eastAsia="Verdana" w:hAnsiTheme="majorBidi" w:cstheme="majorBidi"/>
      <w:b/>
      <w:bCs/>
      <w:color w:val="002060"/>
      <w:kern w:val="0"/>
      <w:sz w:val="24"/>
      <w:szCs w:val="24"/>
    </w:rPr>
  </w:style>
  <w:style w:type="character" w:customStyle="1" w:styleId="Heading4Char">
    <w:name w:val="Heading 4 Char"/>
    <w:basedOn w:val="DefaultParagraphFont"/>
    <w:link w:val="Heading4"/>
    <w:uiPriority w:val="9"/>
    <w:semiHidden/>
    <w:rsid w:val="002D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2FF"/>
    <w:rPr>
      <w:rFonts w:eastAsiaTheme="majorEastAsia" w:cstheme="majorBidi"/>
      <w:color w:val="272727" w:themeColor="text1" w:themeTint="D8"/>
    </w:rPr>
  </w:style>
  <w:style w:type="paragraph" w:styleId="Title">
    <w:name w:val="Title"/>
    <w:basedOn w:val="Normal"/>
    <w:next w:val="Normal"/>
    <w:link w:val="TitleChar"/>
    <w:uiPriority w:val="10"/>
    <w:qFormat/>
    <w:rsid w:val="002D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2FF"/>
    <w:pPr>
      <w:spacing w:before="160"/>
      <w:jc w:val="center"/>
    </w:pPr>
    <w:rPr>
      <w:i/>
      <w:iCs/>
      <w:color w:val="404040" w:themeColor="text1" w:themeTint="BF"/>
    </w:rPr>
  </w:style>
  <w:style w:type="character" w:customStyle="1" w:styleId="QuoteChar">
    <w:name w:val="Quote Char"/>
    <w:basedOn w:val="DefaultParagraphFont"/>
    <w:link w:val="Quote"/>
    <w:uiPriority w:val="29"/>
    <w:rsid w:val="002D22FF"/>
    <w:rPr>
      <w:i/>
      <w:iCs/>
      <w:color w:val="404040" w:themeColor="text1" w:themeTint="BF"/>
    </w:rPr>
  </w:style>
  <w:style w:type="paragraph" w:styleId="ListParagraph">
    <w:name w:val="List Paragraph"/>
    <w:basedOn w:val="Normal"/>
    <w:uiPriority w:val="34"/>
    <w:qFormat/>
    <w:rsid w:val="002D22FF"/>
    <w:pPr>
      <w:ind w:left="720"/>
      <w:contextualSpacing/>
    </w:pPr>
  </w:style>
  <w:style w:type="character" w:styleId="IntenseEmphasis">
    <w:name w:val="Intense Emphasis"/>
    <w:basedOn w:val="DefaultParagraphFont"/>
    <w:uiPriority w:val="21"/>
    <w:qFormat/>
    <w:rsid w:val="002D22FF"/>
    <w:rPr>
      <w:i/>
      <w:iCs/>
      <w:color w:val="0F4761" w:themeColor="accent1" w:themeShade="BF"/>
    </w:rPr>
  </w:style>
  <w:style w:type="paragraph" w:styleId="IntenseQuote">
    <w:name w:val="Intense Quote"/>
    <w:basedOn w:val="Normal"/>
    <w:next w:val="Normal"/>
    <w:link w:val="IntenseQuoteChar"/>
    <w:uiPriority w:val="30"/>
    <w:qFormat/>
    <w:rsid w:val="002D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2FF"/>
    <w:rPr>
      <w:i/>
      <w:iCs/>
      <w:color w:val="0F4761" w:themeColor="accent1" w:themeShade="BF"/>
    </w:rPr>
  </w:style>
  <w:style w:type="character" w:styleId="IntenseReference">
    <w:name w:val="Intense Reference"/>
    <w:basedOn w:val="DefaultParagraphFont"/>
    <w:uiPriority w:val="32"/>
    <w:qFormat/>
    <w:rsid w:val="002D22FF"/>
    <w:rPr>
      <w:b/>
      <w:bCs/>
      <w:smallCaps/>
      <w:color w:val="0F4761" w:themeColor="accent1" w:themeShade="BF"/>
      <w:spacing w:val="5"/>
    </w:rPr>
  </w:style>
  <w:style w:type="paragraph" w:styleId="TOCHeading">
    <w:name w:val="TOC Heading"/>
    <w:basedOn w:val="Heading1"/>
    <w:next w:val="Normal"/>
    <w:uiPriority w:val="39"/>
    <w:unhideWhenUsed/>
    <w:qFormat/>
    <w:rsid w:val="00BA146A"/>
    <w:pPr>
      <w:outlineLvl w:val="9"/>
    </w:pPr>
    <w:rPr>
      <w:szCs w:val="32"/>
    </w:rPr>
  </w:style>
  <w:style w:type="paragraph" w:styleId="TOC1">
    <w:name w:val="toc 1"/>
    <w:basedOn w:val="Normal"/>
    <w:next w:val="Normal"/>
    <w:autoRedefine/>
    <w:uiPriority w:val="39"/>
    <w:unhideWhenUsed/>
    <w:rsid w:val="00BA146A"/>
    <w:pPr>
      <w:spacing w:after="100"/>
    </w:pPr>
  </w:style>
  <w:style w:type="character" w:styleId="Hyperlink">
    <w:name w:val="Hyperlink"/>
    <w:basedOn w:val="DefaultParagraphFont"/>
    <w:uiPriority w:val="99"/>
    <w:unhideWhenUsed/>
    <w:rsid w:val="00BA146A"/>
    <w:rPr>
      <w:color w:val="467886" w:themeColor="hyperlink"/>
      <w:u w:val="single"/>
    </w:rPr>
  </w:style>
  <w:style w:type="paragraph" w:styleId="TOC2">
    <w:name w:val="toc 2"/>
    <w:basedOn w:val="Normal"/>
    <w:next w:val="Normal"/>
    <w:autoRedefine/>
    <w:uiPriority w:val="39"/>
    <w:unhideWhenUsed/>
    <w:rsid w:val="00BA146A"/>
    <w:pPr>
      <w:spacing w:after="100"/>
      <w:ind w:left="200"/>
    </w:pPr>
  </w:style>
  <w:style w:type="paragraph" w:styleId="Header">
    <w:name w:val="header"/>
    <w:basedOn w:val="Normal"/>
    <w:link w:val="HeaderChar"/>
    <w:uiPriority w:val="99"/>
    <w:unhideWhenUsed/>
    <w:rsid w:val="006E0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DCA"/>
    <w:rPr>
      <w:rFonts w:asciiTheme="majorBidi" w:eastAsia="Calibri" w:hAnsiTheme="majorBidi" w:cs="Calibri"/>
      <w:kern w:val="0"/>
      <w:sz w:val="20"/>
      <w:lang w:val="en-US" w:eastAsia="en-GB"/>
    </w:rPr>
  </w:style>
  <w:style w:type="paragraph" w:styleId="Footer">
    <w:name w:val="footer"/>
    <w:basedOn w:val="Normal"/>
    <w:link w:val="FooterChar"/>
    <w:uiPriority w:val="99"/>
    <w:unhideWhenUsed/>
    <w:rsid w:val="006E0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DCA"/>
    <w:rPr>
      <w:rFonts w:asciiTheme="majorBidi" w:eastAsia="Calibri" w:hAnsiTheme="majorBidi" w:cs="Calibri"/>
      <w:kern w:val="0"/>
      <w:sz w:val="20"/>
      <w:lang w:val="en-US" w:eastAsia="en-GB"/>
    </w:rPr>
  </w:style>
  <w:style w:type="paragraph" w:styleId="TOC3">
    <w:name w:val="toc 3"/>
    <w:basedOn w:val="Normal"/>
    <w:next w:val="Normal"/>
    <w:autoRedefine/>
    <w:uiPriority w:val="39"/>
    <w:unhideWhenUsed/>
    <w:rsid w:val="00797850"/>
    <w:pPr>
      <w:spacing w:after="100" w:line="259" w:lineRule="auto"/>
      <w:ind w:left="440"/>
    </w:pPr>
    <w:rPr>
      <w:rFonts w:asciiTheme="minorHAnsi" w:eastAsiaTheme="minorEastAsia" w:hAnsiTheme="minorHAnsi" w:cs="Times New Roman"/>
      <w:lang w:eastAsia="en-US"/>
      <w14:ligatures w14:val="none"/>
    </w:rPr>
  </w:style>
  <w:style w:type="table" w:styleId="TableGrid">
    <w:name w:val="Table Grid"/>
    <w:basedOn w:val="TableNormal"/>
    <w:uiPriority w:val="39"/>
    <w:rsid w:val="00797850"/>
    <w:pPr>
      <w:spacing w:after="0" w:line="240" w:lineRule="auto"/>
    </w:pPr>
    <w:tblPr/>
  </w:style>
  <w:style w:type="character" w:styleId="UnresolvedMention">
    <w:name w:val="Unresolved Mention"/>
    <w:basedOn w:val="DefaultParagraphFont"/>
    <w:uiPriority w:val="99"/>
    <w:semiHidden/>
    <w:unhideWhenUsed/>
    <w:rsid w:val="00797850"/>
    <w:rPr>
      <w:color w:val="605E5C"/>
      <w:shd w:val="clear" w:color="auto" w:fill="E1DFDD"/>
    </w:rPr>
  </w:style>
  <w:style w:type="paragraph" w:styleId="NormalWeb">
    <w:name w:val="Normal (Web)"/>
    <w:basedOn w:val="Normal"/>
    <w:uiPriority w:val="99"/>
    <w:semiHidden/>
    <w:unhideWhenUsed/>
    <w:rsid w:val="007548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9600">
      <w:bodyDiv w:val="1"/>
      <w:marLeft w:val="0"/>
      <w:marRight w:val="0"/>
      <w:marTop w:val="0"/>
      <w:marBottom w:val="0"/>
      <w:divBdr>
        <w:top w:val="none" w:sz="0" w:space="0" w:color="auto"/>
        <w:left w:val="none" w:sz="0" w:space="0" w:color="auto"/>
        <w:bottom w:val="none" w:sz="0" w:space="0" w:color="auto"/>
        <w:right w:val="none" w:sz="0" w:space="0" w:color="auto"/>
      </w:divBdr>
    </w:div>
    <w:div w:id="183058053">
      <w:bodyDiv w:val="1"/>
      <w:marLeft w:val="0"/>
      <w:marRight w:val="0"/>
      <w:marTop w:val="0"/>
      <w:marBottom w:val="0"/>
      <w:divBdr>
        <w:top w:val="none" w:sz="0" w:space="0" w:color="auto"/>
        <w:left w:val="none" w:sz="0" w:space="0" w:color="auto"/>
        <w:bottom w:val="none" w:sz="0" w:space="0" w:color="auto"/>
        <w:right w:val="none" w:sz="0" w:space="0" w:color="auto"/>
      </w:divBdr>
    </w:div>
    <w:div w:id="283119101">
      <w:bodyDiv w:val="1"/>
      <w:marLeft w:val="0"/>
      <w:marRight w:val="0"/>
      <w:marTop w:val="0"/>
      <w:marBottom w:val="0"/>
      <w:divBdr>
        <w:top w:val="none" w:sz="0" w:space="0" w:color="auto"/>
        <w:left w:val="none" w:sz="0" w:space="0" w:color="auto"/>
        <w:bottom w:val="none" w:sz="0" w:space="0" w:color="auto"/>
        <w:right w:val="none" w:sz="0" w:space="0" w:color="auto"/>
      </w:divBdr>
    </w:div>
    <w:div w:id="479659764">
      <w:bodyDiv w:val="1"/>
      <w:marLeft w:val="0"/>
      <w:marRight w:val="0"/>
      <w:marTop w:val="0"/>
      <w:marBottom w:val="0"/>
      <w:divBdr>
        <w:top w:val="none" w:sz="0" w:space="0" w:color="auto"/>
        <w:left w:val="none" w:sz="0" w:space="0" w:color="auto"/>
        <w:bottom w:val="none" w:sz="0" w:space="0" w:color="auto"/>
        <w:right w:val="none" w:sz="0" w:space="0" w:color="auto"/>
      </w:divBdr>
    </w:div>
    <w:div w:id="527372914">
      <w:bodyDiv w:val="1"/>
      <w:marLeft w:val="0"/>
      <w:marRight w:val="0"/>
      <w:marTop w:val="0"/>
      <w:marBottom w:val="0"/>
      <w:divBdr>
        <w:top w:val="none" w:sz="0" w:space="0" w:color="auto"/>
        <w:left w:val="none" w:sz="0" w:space="0" w:color="auto"/>
        <w:bottom w:val="none" w:sz="0" w:space="0" w:color="auto"/>
        <w:right w:val="none" w:sz="0" w:space="0" w:color="auto"/>
      </w:divBdr>
    </w:div>
    <w:div w:id="698748531">
      <w:bodyDiv w:val="1"/>
      <w:marLeft w:val="0"/>
      <w:marRight w:val="0"/>
      <w:marTop w:val="0"/>
      <w:marBottom w:val="0"/>
      <w:divBdr>
        <w:top w:val="none" w:sz="0" w:space="0" w:color="auto"/>
        <w:left w:val="none" w:sz="0" w:space="0" w:color="auto"/>
        <w:bottom w:val="none" w:sz="0" w:space="0" w:color="auto"/>
        <w:right w:val="none" w:sz="0" w:space="0" w:color="auto"/>
      </w:divBdr>
    </w:div>
    <w:div w:id="733284395">
      <w:bodyDiv w:val="1"/>
      <w:marLeft w:val="0"/>
      <w:marRight w:val="0"/>
      <w:marTop w:val="0"/>
      <w:marBottom w:val="0"/>
      <w:divBdr>
        <w:top w:val="none" w:sz="0" w:space="0" w:color="auto"/>
        <w:left w:val="none" w:sz="0" w:space="0" w:color="auto"/>
        <w:bottom w:val="none" w:sz="0" w:space="0" w:color="auto"/>
        <w:right w:val="none" w:sz="0" w:space="0" w:color="auto"/>
      </w:divBdr>
    </w:div>
    <w:div w:id="777287906">
      <w:bodyDiv w:val="1"/>
      <w:marLeft w:val="0"/>
      <w:marRight w:val="0"/>
      <w:marTop w:val="0"/>
      <w:marBottom w:val="0"/>
      <w:divBdr>
        <w:top w:val="none" w:sz="0" w:space="0" w:color="auto"/>
        <w:left w:val="none" w:sz="0" w:space="0" w:color="auto"/>
        <w:bottom w:val="none" w:sz="0" w:space="0" w:color="auto"/>
        <w:right w:val="none" w:sz="0" w:space="0" w:color="auto"/>
      </w:divBdr>
    </w:div>
    <w:div w:id="845940650">
      <w:bodyDiv w:val="1"/>
      <w:marLeft w:val="0"/>
      <w:marRight w:val="0"/>
      <w:marTop w:val="0"/>
      <w:marBottom w:val="0"/>
      <w:divBdr>
        <w:top w:val="none" w:sz="0" w:space="0" w:color="auto"/>
        <w:left w:val="none" w:sz="0" w:space="0" w:color="auto"/>
        <w:bottom w:val="none" w:sz="0" w:space="0" w:color="auto"/>
        <w:right w:val="none" w:sz="0" w:space="0" w:color="auto"/>
      </w:divBdr>
    </w:div>
    <w:div w:id="858812747">
      <w:bodyDiv w:val="1"/>
      <w:marLeft w:val="0"/>
      <w:marRight w:val="0"/>
      <w:marTop w:val="0"/>
      <w:marBottom w:val="0"/>
      <w:divBdr>
        <w:top w:val="none" w:sz="0" w:space="0" w:color="auto"/>
        <w:left w:val="none" w:sz="0" w:space="0" w:color="auto"/>
        <w:bottom w:val="none" w:sz="0" w:space="0" w:color="auto"/>
        <w:right w:val="none" w:sz="0" w:space="0" w:color="auto"/>
      </w:divBdr>
    </w:div>
    <w:div w:id="925187800">
      <w:bodyDiv w:val="1"/>
      <w:marLeft w:val="0"/>
      <w:marRight w:val="0"/>
      <w:marTop w:val="0"/>
      <w:marBottom w:val="0"/>
      <w:divBdr>
        <w:top w:val="none" w:sz="0" w:space="0" w:color="auto"/>
        <w:left w:val="none" w:sz="0" w:space="0" w:color="auto"/>
        <w:bottom w:val="none" w:sz="0" w:space="0" w:color="auto"/>
        <w:right w:val="none" w:sz="0" w:space="0" w:color="auto"/>
      </w:divBdr>
    </w:div>
    <w:div w:id="1116634961">
      <w:bodyDiv w:val="1"/>
      <w:marLeft w:val="0"/>
      <w:marRight w:val="0"/>
      <w:marTop w:val="0"/>
      <w:marBottom w:val="0"/>
      <w:divBdr>
        <w:top w:val="none" w:sz="0" w:space="0" w:color="auto"/>
        <w:left w:val="none" w:sz="0" w:space="0" w:color="auto"/>
        <w:bottom w:val="none" w:sz="0" w:space="0" w:color="auto"/>
        <w:right w:val="none" w:sz="0" w:space="0" w:color="auto"/>
      </w:divBdr>
    </w:div>
    <w:div w:id="1126771535">
      <w:bodyDiv w:val="1"/>
      <w:marLeft w:val="0"/>
      <w:marRight w:val="0"/>
      <w:marTop w:val="0"/>
      <w:marBottom w:val="0"/>
      <w:divBdr>
        <w:top w:val="none" w:sz="0" w:space="0" w:color="auto"/>
        <w:left w:val="none" w:sz="0" w:space="0" w:color="auto"/>
        <w:bottom w:val="none" w:sz="0" w:space="0" w:color="auto"/>
        <w:right w:val="none" w:sz="0" w:space="0" w:color="auto"/>
      </w:divBdr>
    </w:div>
    <w:div w:id="1206411268">
      <w:bodyDiv w:val="1"/>
      <w:marLeft w:val="0"/>
      <w:marRight w:val="0"/>
      <w:marTop w:val="0"/>
      <w:marBottom w:val="0"/>
      <w:divBdr>
        <w:top w:val="none" w:sz="0" w:space="0" w:color="auto"/>
        <w:left w:val="none" w:sz="0" w:space="0" w:color="auto"/>
        <w:bottom w:val="none" w:sz="0" w:space="0" w:color="auto"/>
        <w:right w:val="none" w:sz="0" w:space="0" w:color="auto"/>
      </w:divBdr>
    </w:div>
    <w:div w:id="1240363124">
      <w:bodyDiv w:val="1"/>
      <w:marLeft w:val="0"/>
      <w:marRight w:val="0"/>
      <w:marTop w:val="0"/>
      <w:marBottom w:val="0"/>
      <w:divBdr>
        <w:top w:val="none" w:sz="0" w:space="0" w:color="auto"/>
        <w:left w:val="none" w:sz="0" w:space="0" w:color="auto"/>
        <w:bottom w:val="none" w:sz="0" w:space="0" w:color="auto"/>
        <w:right w:val="none" w:sz="0" w:space="0" w:color="auto"/>
      </w:divBdr>
    </w:div>
    <w:div w:id="1297376681">
      <w:bodyDiv w:val="1"/>
      <w:marLeft w:val="0"/>
      <w:marRight w:val="0"/>
      <w:marTop w:val="0"/>
      <w:marBottom w:val="0"/>
      <w:divBdr>
        <w:top w:val="none" w:sz="0" w:space="0" w:color="auto"/>
        <w:left w:val="none" w:sz="0" w:space="0" w:color="auto"/>
        <w:bottom w:val="none" w:sz="0" w:space="0" w:color="auto"/>
        <w:right w:val="none" w:sz="0" w:space="0" w:color="auto"/>
      </w:divBdr>
    </w:div>
    <w:div w:id="1374959405">
      <w:bodyDiv w:val="1"/>
      <w:marLeft w:val="0"/>
      <w:marRight w:val="0"/>
      <w:marTop w:val="0"/>
      <w:marBottom w:val="0"/>
      <w:divBdr>
        <w:top w:val="none" w:sz="0" w:space="0" w:color="auto"/>
        <w:left w:val="none" w:sz="0" w:space="0" w:color="auto"/>
        <w:bottom w:val="none" w:sz="0" w:space="0" w:color="auto"/>
        <w:right w:val="none" w:sz="0" w:space="0" w:color="auto"/>
      </w:divBdr>
    </w:div>
    <w:div w:id="1387532527">
      <w:bodyDiv w:val="1"/>
      <w:marLeft w:val="0"/>
      <w:marRight w:val="0"/>
      <w:marTop w:val="0"/>
      <w:marBottom w:val="0"/>
      <w:divBdr>
        <w:top w:val="none" w:sz="0" w:space="0" w:color="auto"/>
        <w:left w:val="none" w:sz="0" w:space="0" w:color="auto"/>
        <w:bottom w:val="none" w:sz="0" w:space="0" w:color="auto"/>
        <w:right w:val="none" w:sz="0" w:space="0" w:color="auto"/>
      </w:divBdr>
    </w:div>
    <w:div w:id="1820876538">
      <w:bodyDiv w:val="1"/>
      <w:marLeft w:val="0"/>
      <w:marRight w:val="0"/>
      <w:marTop w:val="0"/>
      <w:marBottom w:val="0"/>
      <w:divBdr>
        <w:top w:val="none" w:sz="0" w:space="0" w:color="auto"/>
        <w:left w:val="none" w:sz="0" w:space="0" w:color="auto"/>
        <w:bottom w:val="none" w:sz="0" w:space="0" w:color="auto"/>
        <w:right w:val="none" w:sz="0" w:space="0" w:color="auto"/>
      </w:divBdr>
    </w:div>
    <w:div w:id="204571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irflow.apache.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ws.amazon.com/rds/postgresql/" TargetMode="External"/><Relationship Id="rId2" Type="http://schemas.openxmlformats.org/officeDocument/2006/relationships/numbering" Target="numbering.xml"/><Relationship Id="rId16" Type="http://schemas.openxmlformats.org/officeDocument/2006/relationships/hyperlink" Target="https://rasa.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ws.amazon.com/s3/"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09831-AC2A-DE44-BBE2-4719B8EA9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8040</Words>
  <Characters>45828</Characters>
  <Application>Microsoft Office Word</Application>
  <DocSecurity>0</DocSecurity>
  <Lines>381</Lines>
  <Paragraphs>107</Paragraphs>
  <ScaleCrop>false</ScaleCrop>
  <Company/>
  <LinksUpToDate>false</LinksUpToDate>
  <CharactersWithSpaces>53761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Ayad</dc:creator>
  <cp:keywords/>
  <dc:description/>
  <cp:lastModifiedBy>Hana Ayad</cp:lastModifiedBy>
  <cp:revision>2</cp:revision>
  <cp:lastPrinted>2025-03-09T15:47:00Z</cp:lastPrinted>
  <dcterms:created xsi:type="dcterms:W3CDTF">2026-01-03T01:35:00Z</dcterms:created>
  <dcterms:modified xsi:type="dcterms:W3CDTF">2026-01-03T01:35:00Z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941cf533-77eb-41c1-bc4b-200878057cbc</vt:lpwstr>
  </property>
</Properties>
</file>