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5443" w14:textId="51D270E8" w:rsidR="00E70D24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Brigitte Birthday</w:t>
      </w:r>
    </w:p>
    <w:p w14:paraId="114263DA" w14:textId="214B613C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Roses </w:t>
      </w:r>
      <w:r w:rsidR="00693F4E" w:rsidRPr="00693F4E">
        <w:rPr>
          <w:rFonts w:asciiTheme="majorHAnsi" w:hAnsiTheme="majorHAnsi" w:cstheme="majorHAnsi"/>
          <w:sz w:val="24"/>
          <w:szCs w:val="24"/>
        </w:rPr>
        <w:t xml:space="preserve">and cake </w:t>
      </w:r>
      <w:r w:rsidRPr="00693F4E">
        <w:rPr>
          <w:rFonts w:asciiTheme="majorHAnsi" w:hAnsiTheme="majorHAnsi" w:cstheme="majorHAnsi"/>
          <w:sz w:val="24"/>
          <w:szCs w:val="24"/>
        </w:rPr>
        <w:t xml:space="preserve">after swim. </w:t>
      </w:r>
    </w:p>
    <w:p w14:paraId="4020D63E" w14:textId="613944F5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Pizza for dinner. Half pineapple pepperoni, half anchovy mushroom</w:t>
      </w:r>
    </w:p>
    <w:p w14:paraId="31D7BB5B" w14:textId="1C810B7E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360 bridge sunset </w:t>
      </w:r>
      <w:r w:rsidR="00693F4E" w:rsidRPr="00693F4E">
        <w:rPr>
          <w:rFonts w:asciiTheme="majorHAnsi" w:hAnsiTheme="majorHAnsi" w:cstheme="majorHAnsi"/>
          <w:sz w:val="24"/>
          <w:szCs w:val="24"/>
        </w:rPr>
        <w:t>for a</w:t>
      </w:r>
      <w:r w:rsidRPr="00693F4E">
        <w:rPr>
          <w:rFonts w:asciiTheme="majorHAnsi" w:hAnsiTheme="majorHAnsi" w:cstheme="majorHAnsi"/>
          <w:sz w:val="24"/>
          <w:szCs w:val="24"/>
        </w:rPr>
        <w:t xml:space="preserve"> beer.</w:t>
      </w:r>
    </w:p>
    <w:p w14:paraId="247B6C74" w14:textId="77777777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</w:p>
    <w:p w14:paraId="330276CD" w14:textId="1D4F2639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Gift ideas</w:t>
      </w:r>
    </w:p>
    <w:p w14:paraId="007A1554" w14:textId="79BCF35D" w:rsidR="00A80E8B" w:rsidRPr="00693F4E" w:rsidRDefault="00A80E8B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Running shoes</w:t>
      </w:r>
    </w:p>
    <w:p w14:paraId="60D13E07" w14:textId="5E338607" w:rsidR="00A80E8B" w:rsidRPr="00693F4E" w:rsidRDefault="00A80E8B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Rollerblades</w:t>
      </w:r>
    </w:p>
    <w:p w14:paraId="79A9A89C" w14:textId="5513AA65" w:rsidR="00CF1BEF" w:rsidRPr="00693F4E" w:rsidRDefault="00CF1BEF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Necklace</w:t>
      </w:r>
    </w:p>
    <w:p w14:paraId="5E4BBF2D" w14:textId="77777777" w:rsidR="00CF1BEF" w:rsidRPr="00693F4E" w:rsidRDefault="00CF1BEF" w:rsidP="00693F4E">
      <w:pPr>
        <w:pStyle w:val="ListParagraph"/>
        <w:numPr>
          <w:ilvl w:val="0"/>
          <w:numId w:val="1"/>
        </w:numPr>
        <w:ind w:left="2160" w:hanging="1800"/>
        <w:rPr>
          <w:rFonts w:asciiTheme="majorHAnsi" w:hAnsiTheme="majorHAnsi" w:cstheme="majorHAnsi"/>
          <w:sz w:val="24"/>
          <w:szCs w:val="24"/>
        </w:rPr>
      </w:pPr>
    </w:p>
    <w:p w14:paraId="38D50B96" w14:textId="7324C58E" w:rsidR="00A80E8B" w:rsidRPr="00693F4E" w:rsidRDefault="00A80E8B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Lake </w:t>
      </w:r>
      <w:proofErr w:type="spellStart"/>
      <w:r w:rsidRPr="00693F4E">
        <w:rPr>
          <w:rFonts w:asciiTheme="majorHAnsi" w:hAnsiTheme="majorHAnsi" w:cstheme="majorHAnsi"/>
          <w:sz w:val="24"/>
          <w:szCs w:val="24"/>
        </w:rPr>
        <w:t>travis</w:t>
      </w:r>
      <w:proofErr w:type="spellEnd"/>
      <w:r w:rsidRPr="00693F4E">
        <w:rPr>
          <w:rFonts w:asciiTheme="majorHAnsi" w:hAnsiTheme="majorHAnsi" w:cstheme="majorHAnsi"/>
          <w:sz w:val="24"/>
          <w:szCs w:val="24"/>
        </w:rPr>
        <w:t xml:space="preserve"> zip lines</w:t>
      </w:r>
    </w:p>
    <w:p w14:paraId="44972BFD" w14:textId="77777777" w:rsidR="00A80E8B" w:rsidRPr="00693F4E" w:rsidRDefault="00A80E8B" w:rsidP="00A80E8B">
      <w:pPr>
        <w:pStyle w:val="ListParagraph"/>
        <w:numPr>
          <w:ilvl w:val="0"/>
          <w:numId w:val="1"/>
        </w:numPr>
        <w:shd w:val="clear" w:color="auto" w:fill="FFFFFF"/>
        <w:spacing w:before="375" w:after="375" w:line="240" w:lineRule="auto"/>
        <w:outlineLvl w:val="1"/>
        <w:rPr>
          <w:rFonts w:asciiTheme="majorHAnsi" w:eastAsia="Times New Roman" w:hAnsiTheme="majorHAnsi" w:cstheme="majorHAnsi"/>
          <w:color w:val="354A57"/>
          <w:sz w:val="24"/>
          <w:szCs w:val="24"/>
        </w:rPr>
      </w:pPr>
      <w:r w:rsidRPr="00693F4E">
        <w:rPr>
          <w:rFonts w:asciiTheme="majorHAnsi" w:eastAsia="Times New Roman" w:hAnsiTheme="majorHAnsi" w:cstheme="majorHAnsi"/>
          <w:color w:val="354A57"/>
          <w:sz w:val="24"/>
          <w:szCs w:val="24"/>
        </w:rPr>
        <w:t>Fire a Fully Automatic Uzi at </w:t>
      </w:r>
      <w:hyperlink r:id="rId5" w:tgtFrame="_blank" w:tooltip="The Range at Austin" w:history="1">
        <w:r w:rsidRPr="00693F4E">
          <w:rPr>
            <w:rFonts w:asciiTheme="majorHAnsi" w:eastAsia="Times New Roman" w:hAnsiTheme="majorHAnsi" w:cstheme="majorHAnsi"/>
            <w:color w:val="EF5F67"/>
            <w:sz w:val="24"/>
            <w:szCs w:val="24"/>
            <w:u w:val="single"/>
          </w:rPr>
          <w:t>The Range at Austin</w:t>
        </w:r>
      </w:hyperlink>
    </w:p>
    <w:p w14:paraId="64BBC634" w14:textId="2978FBFA" w:rsidR="00A80E8B" w:rsidRPr="00693F4E" w:rsidRDefault="00B64BCF" w:rsidP="00E5514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6" w:history="1">
        <w:r w:rsidR="00E5514C" w:rsidRPr="00693F4E">
          <w:rPr>
            <w:rStyle w:val="Hyperlink"/>
            <w:rFonts w:asciiTheme="majorHAnsi" w:hAnsiTheme="majorHAnsi" w:cstheme="majorHAnsi"/>
            <w:sz w:val="24"/>
            <w:szCs w:val="24"/>
          </w:rPr>
          <w:t>https://therangeaustin.com/packages/</w:t>
        </w:r>
      </w:hyperlink>
    </w:p>
    <w:p w14:paraId="40E06F9B" w14:textId="47461147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Plan ideas</w:t>
      </w:r>
    </w:p>
    <w:p w14:paraId="6611BD2D" w14:textId="7D4EDA78" w:rsidR="00A80E8B" w:rsidRPr="00693F4E" w:rsidRDefault="00A80E8B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BBQ</w:t>
      </w:r>
    </w:p>
    <w:p w14:paraId="55202B79" w14:textId="3ECFF2AD" w:rsidR="00FC1E9A" w:rsidRPr="00693F4E" w:rsidRDefault="00FC1E9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Wild Bubba's Wild Game Grill</w:t>
      </w:r>
    </w:p>
    <w:p w14:paraId="0EB633F8" w14:textId="1E70A3AF" w:rsidR="00A80E8B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H</w:t>
      </w:r>
      <w:r w:rsidR="00A80E8B" w:rsidRPr="00693F4E">
        <w:rPr>
          <w:rFonts w:asciiTheme="majorHAnsi" w:hAnsiTheme="majorHAnsi" w:cstheme="majorHAnsi"/>
          <w:sz w:val="24"/>
          <w:szCs w:val="24"/>
        </w:rPr>
        <w:t>itmaker</w:t>
      </w:r>
    </w:p>
    <w:p w14:paraId="377F33BD" w14:textId="575A2BC8" w:rsidR="001A6C8A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360 bridge sunset</w:t>
      </w:r>
    </w:p>
    <w:p w14:paraId="394E7252" w14:textId="2DD61F1B" w:rsidR="001A6C8A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3F4E">
        <w:rPr>
          <w:rFonts w:asciiTheme="majorHAnsi" w:hAnsiTheme="majorHAnsi" w:cstheme="majorHAnsi"/>
          <w:sz w:val="24"/>
          <w:szCs w:val="24"/>
        </w:rPr>
        <w:t>Gokarting</w:t>
      </w:r>
      <w:proofErr w:type="spellEnd"/>
    </w:p>
    <w:p w14:paraId="0A740C8E" w14:textId="137601ED" w:rsidR="00FC1E9A" w:rsidRPr="00693F4E" w:rsidRDefault="00FC1E9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“sky candy” circus type class</w:t>
      </w:r>
    </w:p>
    <w:p w14:paraId="31348FC7" w14:textId="4EDFDDDA" w:rsidR="00FC1E9A" w:rsidRPr="00693F4E" w:rsidRDefault="00FC1E9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Central market cooking school closed</w:t>
      </w:r>
    </w:p>
    <w:p w14:paraId="2F266B9F" w14:textId="0AC9CBF1" w:rsidR="001A6C8A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Hamilton pool</w:t>
      </w:r>
      <w:r w:rsidR="00E817F2" w:rsidRPr="00693F4E">
        <w:rPr>
          <w:rFonts w:asciiTheme="majorHAnsi" w:hAnsiTheme="majorHAnsi" w:cstheme="majorHAnsi"/>
          <w:sz w:val="24"/>
          <w:szCs w:val="24"/>
        </w:rPr>
        <w:t xml:space="preserve"> CLOSED COVID</w:t>
      </w:r>
    </w:p>
    <w:p w14:paraId="01FFF005" w14:textId="6C00FFAD" w:rsidR="00E817F2" w:rsidRPr="00693F4E" w:rsidRDefault="00E817F2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Butcher class saltandtime.com (no classes COVID)</w:t>
      </w:r>
    </w:p>
    <w:p w14:paraId="29FD6789" w14:textId="77777777" w:rsidR="00E817F2" w:rsidRPr="00693F4E" w:rsidRDefault="00E817F2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3F4E">
        <w:rPr>
          <w:rFonts w:asciiTheme="majorHAnsi" w:hAnsiTheme="majorHAnsi" w:cstheme="majorHAnsi"/>
          <w:sz w:val="24"/>
          <w:szCs w:val="24"/>
        </w:rPr>
        <w:t>Antolelli’s</w:t>
      </w:r>
      <w:proofErr w:type="spellEnd"/>
      <w:r w:rsidRPr="00693F4E">
        <w:rPr>
          <w:rFonts w:asciiTheme="majorHAnsi" w:hAnsiTheme="majorHAnsi" w:cstheme="majorHAnsi"/>
          <w:sz w:val="24"/>
          <w:szCs w:val="24"/>
        </w:rPr>
        <w:t xml:space="preserve"> cheese tasting/pairing (“virtual”)</w:t>
      </w:r>
    </w:p>
    <w:p w14:paraId="7B9E6846" w14:textId="75492465" w:rsidR="00E817F2" w:rsidRPr="00693F4E" w:rsidRDefault="00E817F2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Sustainable food center classes (“none currently”) </w:t>
      </w:r>
    </w:p>
    <w:p w14:paraId="7521C76D" w14:textId="5E49CA90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A80E8B" w:rsidRPr="0069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E9C"/>
    <w:multiLevelType w:val="hybridMultilevel"/>
    <w:tmpl w:val="1E1C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21A9F"/>
    <w:multiLevelType w:val="hybridMultilevel"/>
    <w:tmpl w:val="0988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8B"/>
    <w:rsid w:val="001A6C8A"/>
    <w:rsid w:val="002A7A74"/>
    <w:rsid w:val="00587BAF"/>
    <w:rsid w:val="00693F4E"/>
    <w:rsid w:val="00A80E8B"/>
    <w:rsid w:val="00AE418C"/>
    <w:rsid w:val="00B64BCF"/>
    <w:rsid w:val="00BC58C4"/>
    <w:rsid w:val="00CF1BEF"/>
    <w:rsid w:val="00E5514C"/>
    <w:rsid w:val="00E817F2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083E"/>
  <w15:chartTrackingRefBased/>
  <w15:docId w15:val="{B094DA97-2F98-4E2F-BED5-C17B82DC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E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0E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rangeaustin.com/packages/" TargetMode="External"/><Relationship Id="rId5" Type="http://schemas.openxmlformats.org/officeDocument/2006/relationships/hyperlink" Target="https://therangeaustin.rezdy.com/?agentCode=AUSTINCITY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Evans</dc:creator>
  <cp:keywords/>
  <dc:description/>
  <cp:lastModifiedBy>Derek Evans</cp:lastModifiedBy>
  <cp:revision>2</cp:revision>
  <dcterms:created xsi:type="dcterms:W3CDTF">2020-06-08T13:56:00Z</dcterms:created>
  <dcterms:modified xsi:type="dcterms:W3CDTF">2020-07-24T16:06:00Z</dcterms:modified>
</cp:coreProperties>
</file>