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D081E">
      <w:pPr>
        <w:pStyle w:val="17"/>
      </w:pPr>
      <w:bookmarkStart w:id="0" w:name="人员身份识别相关数据集调研工作报告"/>
      <w:r>
        <w:t>人员身份识别相关数据集调研工作报告</w:t>
      </w:r>
    </w:p>
    <w:p w14:paraId="49C07FA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" w:name="一工作背景"/>
      <w:r>
        <w:t>工作背景</w:t>
      </w:r>
    </w:p>
    <w:p w14:paraId="481949EA">
      <w:pPr>
        <w:pStyle w:val="3"/>
      </w:pPr>
      <w:r>
        <w:t>为支撑基于视觉分析的人员身份识别研究，拟构建能够识别学生、教师、外卖员、保洁员等特定群体的智能识别模型可用的数据集。由于模型训练高度依赖高质量标注数据，因此首先开展公开数据集调研工作，评估现有数据资源是否能够满足研究需求，并为后续数据集构建提供参考依据。</w:t>
      </w:r>
    </w:p>
    <w:p w14:paraId="05560BF6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C85FFF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二调研目标"/>
      <w:r>
        <w:t>调研目标</w:t>
      </w:r>
    </w:p>
    <w:p w14:paraId="2780B6E6">
      <w:pPr>
        <w:pStyle w:val="3"/>
        <w:ind w:firstLine="960" w:firstLineChars="400"/>
      </w:pPr>
      <w:r>
        <w:t>本次调研主要围绕以下几个方面展开：</w:t>
      </w:r>
    </w:p>
    <w:p w14:paraId="697CED9B">
      <w:pPr>
        <w:pStyle w:val="3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行人属性识别（Person Attribute Recognition，PAR）数据集；</w:t>
      </w:r>
    </w:p>
    <w:p w14:paraId="4A1460C0">
      <w:pPr>
        <w:pStyle w:val="3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职业身份识别相关数据集；</w:t>
      </w:r>
    </w:p>
    <w:p w14:paraId="4D6C5DF0">
      <w:pPr>
        <w:pStyle w:val="3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制服识别相关数据集；</w:t>
      </w:r>
    </w:p>
    <w:p w14:paraId="58BE9FCB">
      <w:pPr>
        <w:pStyle w:val="3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服装属性识别数据集；</w:t>
      </w:r>
    </w:p>
    <w:p w14:paraId="3B162905">
      <w:pPr>
        <w:pStyle w:val="3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互联网开放图像数据集；</w:t>
      </w:r>
    </w:p>
    <w:p w14:paraId="08947E09">
      <w:pPr>
        <w:pStyle w:val="3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大规模图像分类数据集。</w:t>
      </w:r>
    </w:p>
    <w:p w14:paraId="3757BB52">
      <w:pPr>
        <w:pStyle w:val="3"/>
        <w:ind w:firstLine="720" w:firstLineChars="300"/>
      </w:pPr>
      <w:r>
        <w:t>重点关注数据集是否包含：学生（Student）</w:t>
      </w:r>
      <w:r>
        <w:rPr>
          <w:rFonts w:hint="eastAsia"/>
          <w:lang w:eastAsia="zh-CN"/>
        </w:rPr>
        <w:t>、</w:t>
      </w:r>
      <w:r>
        <w:t>教师（Teacher）</w:t>
      </w:r>
      <w:r>
        <w:rPr>
          <w:rFonts w:hint="eastAsia"/>
          <w:lang w:eastAsia="zh-CN"/>
        </w:rPr>
        <w:t>、</w:t>
      </w:r>
      <w:r>
        <w:t>外卖员（Delivery Worker）</w:t>
      </w:r>
      <w:r>
        <w:rPr>
          <w:rFonts w:hint="eastAsia"/>
          <w:lang w:eastAsia="zh-CN"/>
        </w:rPr>
        <w:t>、</w:t>
      </w:r>
      <w:r>
        <w:t>保洁员（Cleaner）</w:t>
      </w:r>
      <w:r>
        <w:rPr>
          <w:rFonts w:hint="eastAsia"/>
          <w:lang w:eastAsia="zh-CN"/>
        </w:rPr>
        <w:t>、</w:t>
      </w:r>
      <w:r>
        <w:t>保安（Security Guard）</w:t>
      </w:r>
      <w:r>
        <w:rPr>
          <w:rFonts w:hint="eastAsia"/>
          <w:lang w:eastAsia="zh-CN"/>
        </w:rPr>
        <w:t>、</w:t>
      </w:r>
      <w:r>
        <w:t>维修人员（Maintenance Man）等目标身份类别。</w:t>
      </w:r>
    </w:p>
    <w:p w14:paraId="3C63EF6E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9CC8C5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三调研过程"/>
      <w:r>
        <w:t>调研过程</w:t>
      </w:r>
    </w:p>
    <w:p w14:paraId="27B48B30">
      <w:pPr>
        <w:pStyle w:val="4"/>
        <w:widowControl/>
        <w:numPr>
          <w:ilvl w:val="0"/>
          <w:numId w:val="3"/>
        </w:numPr>
        <w:topLinePunct w:val="0"/>
        <w:ind w:left="0" w:leftChars="0" w:firstLine="0" w:firstLineChars="0"/>
        <w:jc w:val="left"/>
        <w:rPr>
          <w:b w:val="0"/>
          <w:bdr w:val="none" w:sz="0" w:space="0"/>
        </w:rPr>
      </w:pPr>
      <w:bookmarkStart w:id="4" w:name="一openpar项目分析"/>
      <w:r>
        <w:t>OpenPAR项目分析（https://github.com/Event-AHU/OpenPAR.git）</w:t>
      </w:r>
    </w:p>
    <w:p w14:paraId="0297ED9A">
      <w:pPr>
        <w:pStyle w:val="3"/>
      </w:pPr>
      <w:r>
        <w:t>首先对OpenPAR项目进行了深入分析。OpenPAR是近年来较为典型的开放词汇行人属性识别框架，其训练主要依赖多个公开PAR数据集，包括：</w:t>
      </w:r>
    </w:p>
    <w:p w14:paraId="2DCC63F4">
      <w:pPr>
        <w:pStyle w:val="3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PA-100K</w:t>
      </w:r>
    </w:p>
    <w:p w14:paraId="24FDF4F5">
      <w:pPr>
        <w:pStyle w:val="3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PETA</w:t>
      </w:r>
    </w:p>
    <w:p w14:paraId="1BA60032">
      <w:pPr>
        <w:pStyle w:val="3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RAP</w:t>
      </w:r>
    </w:p>
    <w:p w14:paraId="59504FB3">
      <w:pPr>
        <w:pStyle w:val="3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RAPv2</w:t>
      </w:r>
    </w:p>
    <w:p w14:paraId="4A8A1E11">
      <w:pPr>
        <w:pStyle w:val="3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MSP60K</w:t>
      </w:r>
    </w:p>
    <w:p w14:paraId="619ED718">
      <w:pPr>
        <w:pStyle w:val="3"/>
      </w:pPr>
      <w:r>
        <w:t>经过分析发现</w:t>
      </w:r>
      <w:r>
        <w:rPr>
          <w:rFonts w:hint="eastAsia"/>
          <w:lang w:eastAsia="zh-CN"/>
        </w:rPr>
        <w:t>，</w:t>
      </w:r>
      <w:r>
        <w:t>上述数据集主要关注行人外观属性，例如：性别</w:t>
      </w:r>
      <w:r>
        <w:rPr>
          <w:rFonts w:hint="eastAsia"/>
          <w:lang w:eastAsia="zh-CN"/>
        </w:rPr>
        <w:t>、</w:t>
      </w:r>
      <w:r>
        <w:t>年龄</w:t>
      </w:r>
      <w:r>
        <w:rPr>
          <w:rFonts w:hint="eastAsia"/>
          <w:lang w:eastAsia="zh-CN"/>
        </w:rPr>
        <w:t>、</w:t>
      </w:r>
      <w:r>
        <w:t>上衣颜色</w:t>
      </w:r>
      <w:r>
        <w:rPr>
          <w:rFonts w:hint="eastAsia"/>
          <w:lang w:eastAsia="zh-CN"/>
        </w:rPr>
        <w:t>、</w:t>
      </w:r>
      <w:r>
        <w:t>裤子颜色</w:t>
      </w:r>
      <w:r>
        <w:rPr>
          <w:rFonts w:hint="eastAsia"/>
          <w:lang w:eastAsia="zh-CN"/>
        </w:rPr>
        <w:t>、</w:t>
      </w:r>
      <w:r>
        <w:t>是否背包</w:t>
      </w:r>
      <w:r>
        <w:rPr>
          <w:rFonts w:hint="eastAsia"/>
          <w:lang w:eastAsia="zh-CN"/>
        </w:rPr>
        <w:t>、</w:t>
      </w:r>
      <w:r>
        <w:t>是否戴帽子等视觉属性。</w:t>
      </w:r>
    </w:p>
    <w:p w14:paraId="0EDF14D3">
      <w:pPr>
        <w:pStyle w:val="3"/>
      </w:pPr>
      <w:r>
        <w:t>虽然能够描述人物穿着特征，但缺乏“学生”“教师”“外卖员”等职业身份标签，因此无法直接用于身份识别模型训练。</w:t>
      </w:r>
    </w:p>
    <w:p w14:paraId="04060C52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4E013AF">
      <w:pPr>
        <w:pStyle w:val="4"/>
        <w:widowControl/>
        <w:numPr>
          <w:ilvl w:val="0"/>
          <w:numId w:val="3"/>
        </w:numPr>
        <w:topLinePunct w:val="0"/>
        <w:ind w:left="0" w:leftChars="0" w:firstLine="0" w:firstLineChars="0"/>
        <w:rPr>
          <w:b w:val="0"/>
          <w:bdr w:val="none" w:sz="0" w:space="0"/>
        </w:rPr>
      </w:pPr>
      <w:bookmarkStart w:id="5" w:name="二deepfashion数据集调研"/>
      <w:r>
        <w:t>DeepFashion数据集调研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（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instrText xml:space="preserve"> HYPERLINK "https://link.wtturl.cn/?target=https://pan.baidu.com/s/1PwJq0U2UPBWKkZvOR2lefQ&amp;scene=im&amp;aid=497858&amp;lang=zh" \t "_blank" </w:instrTex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https://pan.baidu.com/s/1PwJq0U2UPBWKkZvOR2lefQ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 xml:space="preserve"> 提取码：mfwx）</w:t>
      </w:r>
    </w:p>
    <w:p w14:paraId="530F3293">
      <w:pPr>
        <w:pStyle w:val="3"/>
      </w:pPr>
      <w:r>
        <w:t>对DeepFashion系列数据集进行了研究。</w:t>
      </w:r>
      <w:r>
        <w:rPr>
          <w:rFonts w:hint="eastAsia"/>
          <w:lang w:val="en-US" w:eastAsia="zh-CN"/>
        </w:rPr>
        <w:t>该数据集</w:t>
      </w:r>
      <w:r>
        <w:t>提供：</w:t>
      </w:r>
    </w:p>
    <w:p w14:paraId="46B96AEB">
      <w:pPr>
        <w:pStyle w:val="3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服装类别标签</w:t>
      </w:r>
    </w:p>
    <w:p w14:paraId="27A1127F">
      <w:pPr>
        <w:pStyle w:val="3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服装属性标签</w:t>
      </w:r>
    </w:p>
    <w:p w14:paraId="0FAB5110">
      <w:pPr>
        <w:pStyle w:val="3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服装关键点</w:t>
      </w:r>
    </w:p>
    <w:p w14:paraId="72AA4BEB">
      <w:pPr>
        <w:pStyle w:val="3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服装检索信息</w:t>
      </w:r>
    </w:p>
    <w:p w14:paraId="0FC46D91">
      <w:pPr>
        <w:pStyle w:val="3"/>
      </w:pPr>
      <w:r>
        <w:t>其优势在于：数据规模大</w:t>
      </w:r>
      <w:r>
        <w:rPr>
          <w:rFonts w:hint="eastAsia"/>
          <w:lang w:eastAsia="zh-CN"/>
        </w:rPr>
        <w:t>、</w:t>
      </w:r>
      <w:r>
        <w:t>服装标注精细</w:t>
      </w:r>
      <w:r>
        <w:rPr>
          <w:rFonts w:hint="eastAsia"/>
          <w:lang w:eastAsia="zh-CN"/>
        </w:rPr>
        <w:t>、</w:t>
      </w:r>
      <w:r>
        <w:t>服装类别丰富。但经过分析发现：</w:t>
      </w:r>
    </w:p>
    <w:p w14:paraId="4C11D0B0">
      <w:pPr>
        <w:pStyle w:val="3"/>
        <w:ind w:left="0" w:leftChars="0" w:firstLine="0" w:firstLineChars="0"/>
      </w:pPr>
      <w:r>
        <w:t>DeepFashion主要针对服装本身进行标注，而非人物身份。即使图像中存在穿着校服的学生，也没有“学生”这一身份标签。</w:t>
      </w:r>
    </w:p>
    <w:p w14:paraId="38F2DA8F">
      <w:pPr>
        <w:pStyle w:val="3"/>
      </w:pPr>
      <w:r>
        <w:t>因此无法直接用于职业身份分类任务。</w:t>
      </w:r>
    </w:p>
    <w:p w14:paraId="317E1865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A07DE01">
      <w:pPr>
        <w:pStyle w:val="4"/>
        <w:widowControl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6" w:name="三职业身份数据集调研"/>
      <w:r>
        <w:t>职业身份数据集调研</w:t>
      </w:r>
    </w:p>
    <w:p w14:paraId="03D1620B">
      <w:pPr>
        <w:pStyle w:val="3"/>
      </w:pPr>
      <w:r>
        <w:t>进一步检索国内外公开职业识别数据集。发现当前公开研究主要集中于：</w:t>
      </w:r>
    </w:p>
    <w:p w14:paraId="53956785">
      <w:pPr>
        <w:pStyle w:val="3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Person Re-ID</w:t>
      </w:r>
    </w:p>
    <w:p w14:paraId="11CAA2F5">
      <w:pPr>
        <w:pStyle w:val="3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Person Attribute Recognition</w:t>
      </w:r>
    </w:p>
    <w:p w14:paraId="1B02705E">
      <w:pPr>
        <w:pStyle w:val="3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Human Parsing</w:t>
      </w:r>
    </w:p>
    <w:p w14:paraId="3E9BA353">
      <w:pPr>
        <w:pStyle w:val="3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Fashion Analysis</w:t>
      </w:r>
    </w:p>
    <w:p w14:paraId="2BFD114F">
      <w:pPr>
        <w:pStyle w:val="3"/>
        <w:numPr>
          <w:ilvl w:val="0"/>
          <w:numId w:val="6"/>
        </w:numPr>
        <w:ind w:left="0" w:leftChars="0" w:firstLine="480" w:firstLineChars="0"/>
      </w:pPr>
      <w:r>
        <w:t>针对“职业身份分类”的公开数据集较少</w:t>
      </w:r>
      <w:r>
        <w:rPr>
          <w:rFonts w:hint="eastAsia"/>
          <w:lang w:eastAsia="zh-CN"/>
        </w:rPr>
        <w:t>，</w:t>
      </w:r>
      <w:r>
        <w:t>现有研究多采用自建数据集</w:t>
      </w:r>
      <w:r>
        <w:rPr>
          <w:rFonts w:hint="eastAsia"/>
          <w:lang w:val="en-US" w:eastAsia="zh-CN"/>
        </w:rPr>
        <w:t>或</w:t>
      </w:r>
      <w:r>
        <w:t>企业内部数据集。尤其是学生、教师、保洁员等细粒度身份类别，公开可获取的数据资源十分有限。</w:t>
      </w:r>
    </w:p>
    <w:p w14:paraId="2D410A50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F737258">
      <w:pPr>
        <w:pStyle w:val="4"/>
        <w:widowControl/>
        <w:numPr>
          <w:ilvl w:val="0"/>
          <w:numId w:val="3"/>
        </w:numPr>
        <w:topLinePunct w:val="0"/>
        <w:ind w:left="0" w:leftChars="0" w:firstLine="0" w:firstLineChars="0"/>
        <w:rPr>
          <w:b w:val="0"/>
          <w:bdr w:val="none" w:sz="0" w:space="0"/>
        </w:rPr>
      </w:pPr>
      <w:bookmarkStart w:id="7" w:name="四open-images数据集调研"/>
      <w:r>
        <w:t>Open Images数据集调研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</w:rPr>
        <w:t>（https://storage.googleapis.com/openimages/web/download_v7.html）</w:t>
      </w:r>
    </w:p>
    <w:p w14:paraId="5F5348D3">
      <w:pPr>
        <w:pStyle w:val="3"/>
      </w:pPr>
      <w:r>
        <w:t>Open Images是Google发布的大规模开放图像数据集。</w:t>
      </w:r>
    </w:p>
    <w:p w14:paraId="0C8A262C">
      <w:pPr>
        <w:pStyle w:val="3"/>
      </w:pPr>
      <w:r>
        <w:t>调研发现：</w:t>
      </w:r>
    </w:p>
    <w:p w14:paraId="730DF100">
      <w:pPr>
        <w:pStyle w:val="3"/>
      </w:pPr>
      <w:r>
        <w:t>Open Images V7中存在类别：</w:t>
      </w:r>
    </w:p>
    <w:p w14:paraId="2CCDF52F">
      <w:pPr>
        <w:pStyle w:val="3"/>
      </w:pPr>
      <w:r>
        <w:t>Student</w:t>
      </w:r>
    </w:p>
    <w:p w14:paraId="0F8DC698">
      <w:pPr>
        <w:pStyle w:val="3"/>
      </w:pPr>
      <w:r>
        <w:t>该类别能够直接提供学生身份样本，但样本数量只有几千的量级，且样本中几乎没有中国的学生，参考意义不大。</w:t>
      </w:r>
    </w:p>
    <w:p w14:paraId="79E163D4">
      <w:pPr>
        <w:pStyle w:val="3"/>
      </w:pPr>
      <w:r>
        <w:t>随后研究了：</w:t>
      </w:r>
    </w:p>
    <w:p w14:paraId="42847CBF">
      <w:pPr>
        <w:pStyle w:val="3"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t>Open Images类别结构；</w:t>
      </w:r>
    </w:p>
    <w:p w14:paraId="557023A6">
      <w:pPr>
        <w:pStyle w:val="3"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t>Student类别数据规模；</w:t>
      </w:r>
    </w:p>
    <w:p w14:paraId="3836EB52">
      <w:pPr>
        <w:pStyle w:val="3"/>
        <w:numPr>
          <w:ilvl w:val="0"/>
          <w:numId w:val="7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数据下载方式；</w:t>
      </w:r>
    </w:p>
    <w:p w14:paraId="4184A2A7">
      <w:pPr>
        <w:pStyle w:val="3"/>
        <w:numPr>
          <w:ilvl w:val="0"/>
          <w:numId w:val="7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标注文件结构。</w:t>
      </w:r>
    </w:p>
    <w:p w14:paraId="592860E3">
      <w:pPr>
        <w:pStyle w:val="3"/>
      </w:pPr>
      <w:r>
        <w:t>确认可以通过筛选Class ID的方式提取Student类别样本。</w:t>
      </w:r>
    </w:p>
    <w:p w14:paraId="0B9E3977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8965E31">
      <w:pPr>
        <w:pStyle w:val="4"/>
        <w:widowControl/>
        <w:numPr>
          <w:ilvl w:val="0"/>
          <w:numId w:val="3"/>
        </w:numPr>
        <w:topLinePunct w:val="0"/>
        <w:ind w:left="0" w:leftChars="0" w:firstLine="0" w:firstLineChars="0"/>
        <w:rPr>
          <w:b w:val="0"/>
          <w:bdr w:val="none" w:sz="0" w:space="0"/>
        </w:rPr>
      </w:pPr>
      <w:bookmarkStart w:id="8" w:name="五tencent-ml-images数据集调研"/>
      <w:r>
        <w:t>Tencent ML-Images数据集调研（https://github.com/Tencent/tencent-ml-images.git）</w:t>
      </w:r>
    </w:p>
    <w:p w14:paraId="081FB8AE">
      <w:pPr>
        <w:pStyle w:val="3"/>
      </w:pPr>
      <w:r>
        <w:t>进一步分析腾讯开源项目Tencent ML-Images。该数据集基于Open Images扩展构建。在类别列表中发现：</w:t>
      </w:r>
    </w:p>
    <w:p w14:paraId="1F72DCA7">
      <w:pPr>
        <w:pStyle w:val="3"/>
      </w:pPr>
      <w:r>
        <w:t>student, pupil, educatee</w:t>
      </w:r>
    </w:p>
    <w:p w14:paraId="41869591">
      <w:pPr>
        <w:pStyle w:val="3"/>
      </w:pPr>
      <w:r>
        <w:t>对应类别节点包含数千张标注图像，但也同样存在中国学生样本较少的问题。</w:t>
      </w:r>
    </w:p>
    <w:p w14:paraId="7FA9DAD3">
      <w:pPr>
        <w:pStyle w:val="3"/>
      </w:pPr>
      <w:r>
        <w:t>随后开展：</w:t>
      </w:r>
    </w:p>
    <w:p w14:paraId="0961964D">
      <w:pPr>
        <w:pStyle w:val="3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类别定位；</w:t>
      </w:r>
    </w:p>
    <w:p w14:paraId="6B8266DB">
      <w:pPr>
        <w:pStyle w:val="3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下载脚本分析；</w:t>
      </w:r>
    </w:p>
    <w:p w14:paraId="2E6B76ED">
      <w:pPr>
        <w:pStyle w:val="3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标注文件解析；</w:t>
      </w:r>
    </w:p>
    <w:p w14:paraId="017F5001">
      <w:pPr>
        <w:pStyle w:val="3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图像提取方案设计；</w:t>
      </w:r>
    </w:p>
    <w:p w14:paraId="09D16128">
      <w:pPr>
        <w:pStyle w:val="3"/>
      </w:pPr>
      <w:r>
        <w:t>研究如何从Tencent ML-Images中批量提取Student类别图片及对应标签信息。</w:t>
      </w:r>
    </w:p>
    <w:p w14:paraId="7E840DB5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16CB6FB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9" w:name="四调研结果总结"/>
      <w:r>
        <w:t>调研结果总结</w:t>
      </w:r>
    </w:p>
    <w:p w14:paraId="14482F0B">
      <w:pPr>
        <w:pStyle w:val="3"/>
        <w:rPr>
          <w:rFonts w:hint="eastAsia" w:eastAsia="宋体"/>
          <w:lang w:val="en-US" w:eastAsia="zh-CN"/>
        </w:rPr>
      </w:pPr>
      <w:r>
        <w:t>经过调研发现</w:t>
      </w:r>
      <w:r>
        <w:rPr>
          <w:rFonts w:hint="eastAsia"/>
          <w:lang w:eastAsia="zh-CN"/>
        </w:rPr>
        <w:t>，</w:t>
      </w:r>
      <w:bookmarkStart w:id="10" w:name="可直接用于学生识别的数据来源"/>
      <w:r>
        <w:t>可直接用于学生识别的数据来源</w:t>
      </w:r>
      <w:r>
        <w:rPr>
          <w:rFonts w:hint="eastAsia"/>
          <w:lang w:val="en-US" w:eastAsia="zh-CN"/>
        </w:rPr>
        <w:t>有：</w:t>
      </w:r>
    </w:p>
    <w:p w14:paraId="6D6DF33E">
      <w:pPr>
        <w:pStyle w:val="3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Open Images V7</w:t>
      </w:r>
    </w:p>
    <w:p w14:paraId="32C776D5">
      <w:pPr>
        <w:pStyle w:val="3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Tencent ML-Images</w:t>
      </w:r>
    </w:p>
    <w:p w14:paraId="0088F507">
      <w:pPr>
        <w:pStyle w:val="3"/>
      </w:pPr>
      <w:r>
        <w:t>优势：</w:t>
      </w:r>
    </w:p>
    <w:p w14:paraId="6E681554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存在Student标签；</w:t>
      </w:r>
    </w:p>
    <w:p w14:paraId="572D2F0D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标注质量较高。</w:t>
      </w:r>
    </w:p>
    <w:p w14:paraId="444CC758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4301677D">
      <w:pPr>
        <w:pStyle w:val="3"/>
        <w:widowControl/>
        <w:rPr>
          <w:rFonts w:hint="eastAsia" w:eastAsia="宋体"/>
          <w:lang w:eastAsia="zh-CN"/>
        </w:rPr>
      </w:pPr>
      <w:bookmarkStart w:id="11" w:name="可辅助用于服装特征学习的数据来源"/>
      <w:r>
        <w:t>可用于</w:t>
      </w:r>
      <w:r>
        <w:rPr>
          <w:rFonts w:hint="eastAsia"/>
          <w:lang w:val="en-US" w:eastAsia="zh-CN"/>
        </w:rPr>
        <w:t>辅助</w:t>
      </w:r>
      <w:r>
        <w:t>服装特征学习的数据来源</w:t>
      </w:r>
      <w:r>
        <w:rPr>
          <w:rFonts w:hint="eastAsia"/>
          <w:lang w:eastAsia="zh-CN"/>
        </w:rPr>
        <w:t>：</w:t>
      </w:r>
    </w:p>
    <w:p w14:paraId="416F74D2">
      <w:pPr>
        <w:pStyle w:val="3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DeepFashion</w:t>
      </w:r>
    </w:p>
    <w:p w14:paraId="09D5C59D">
      <w:pPr>
        <w:pStyle w:val="3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DeepFashion2</w:t>
      </w:r>
    </w:p>
    <w:p w14:paraId="0B4BFBBD">
      <w:pPr>
        <w:pStyle w:val="3"/>
      </w:pPr>
      <w:r>
        <w:t>优势：</w:t>
      </w:r>
    </w:p>
    <w:p w14:paraId="43C5EF31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服装属性丰富；</w:t>
      </w:r>
    </w:p>
    <w:p w14:paraId="2CB1DF09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有助于学习制服特征。</w:t>
      </w:r>
    </w:p>
    <w:p w14:paraId="73452278">
      <w:pPr>
        <w:pStyle w:val="3"/>
      </w:pPr>
      <w:r>
        <w:t>不足：</w:t>
      </w:r>
    </w:p>
    <w:p w14:paraId="6CD3D614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无职业身份标签。</w:t>
      </w:r>
    </w:p>
    <w:p w14:paraId="321802B7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33EFC694">
      <w:pPr>
        <w:pStyle w:val="3"/>
        <w:widowControl/>
        <w:rPr>
          <w:rFonts w:hint="eastAsia" w:eastAsia="宋体"/>
          <w:lang w:eastAsia="zh-CN"/>
        </w:rPr>
      </w:pPr>
      <w:bookmarkStart w:id="12" w:name="可辅助用于行人属性学习的数据来源"/>
      <w:r>
        <w:t>可用于辅助行人属性学习的数据来源</w:t>
      </w:r>
      <w:r>
        <w:rPr>
          <w:rFonts w:hint="eastAsia"/>
          <w:lang w:eastAsia="zh-CN"/>
        </w:rPr>
        <w:t>：</w:t>
      </w:r>
      <w:bookmarkStart w:id="17" w:name="_GoBack"/>
      <w:bookmarkEnd w:id="17"/>
    </w:p>
    <w:p w14:paraId="61DD1131">
      <w:pPr>
        <w:pStyle w:val="3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PA-100K</w:t>
      </w:r>
    </w:p>
    <w:p w14:paraId="5A7AF411">
      <w:pPr>
        <w:pStyle w:val="3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PETA</w:t>
      </w:r>
    </w:p>
    <w:p w14:paraId="2206F602">
      <w:pPr>
        <w:pStyle w:val="3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RAP</w:t>
      </w:r>
    </w:p>
    <w:p w14:paraId="53D38B7C">
      <w:pPr>
        <w:pStyle w:val="3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RAPv2</w:t>
      </w:r>
    </w:p>
    <w:p w14:paraId="62831B0D">
      <w:pPr>
        <w:pStyle w:val="3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MSP60K</w:t>
      </w:r>
    </w:p>
    <w:p w14:paraId="52AA0CEA">
      <w:pPr>
        <w:pStyle w:val="3"/>
      </w:pPr>
      <w:r>
        <w:t>优势：</w:t>
      </w:r>
    </w:p>
    <w:p w14:paraId="5B867E4A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行人属性丰富；</w:t>
      </w:r>
    </w:p>
    <w:p w14:paraId="75207F7B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已广泛用于PAR研究。</w:t>
      </w:r>
    </w:p>
    <w:p w14:paraId="30BE08E9">
      <w:pPr>
        <w:pStyle w:val="3"/>
      </w:pPr>
      <w:r>
        <w:t>不足：</w:t>
      </w:r>
    </w:p>
    <w:p w14:paraId="30491459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无职业身份标签。</w:t>
      </w:r>
    </w:p>
    <w:p w14:paraId="1FE4E53D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0137D646">
      <w:pPr>
        <w:pStyle w:val="3"/>
        <w:widowControl/>
      </w:pPr>
      <w:bookmarkStart w:id="13" w:name="当前存在的问题"/>
      <w:r>
        <w:t>当前存在的问题</w:t>
      </w:r>
    </w:p>
    <w:p w14:paraId="16F63ECF">
      <w:pPr>
        <w:pStyle w:val="3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学生类别数据获取难；</w:t>
      </w:r>
    </w:p>
    <w:p w14:paraId="20C8B050">
      <w:pPr>
        <w:pStyle w:val="3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教师类别公开数据极少；</w:t>
      </w:r>
    </w:p>
    <w:p w14:paraId="34C46CC9">
      <w:pPr>
        <w:pStyle w:val="3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保洁员、外卖员等职业缺乏标准公开数据集；</w:t>
      </w:r>
    </w:p>
    <w:p w14:paraId="1047B6DC">
      <w:pPr>
        <w:pStyle w:val="3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不同职业之间缺乏统一标注规范；</w:t>
      </w:r>
    </w:p>
    <w:p w14:paraId="275075D8">
      <w:pPr>
        <w:pStyle w:val="3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公开数据集难以覆盖实际应用场景。</w:t>
      </w:r>
    </w:p>
    <w:p w14:paraId="09C32D81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3398287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4" w:name="五后续工作计划"/>
      <w:r>
        <w:t>后续工作计划</w:t>
      </w:r>
    </w:p>
    <w:p w14:paraId="3FA2CB58">
      <w:pPr>
        <w:pStyle w:val="3"/>
        <w:widowControl/>
      </w:pPr>
      <w:r>
        <w:t>针对现有公开数据集存在的不足，下一阶段计划开展</w:t>
      </w:r>
      <w:bookmarkStart w:id="15" w:name="模型训练与验证"/>
      <w:r>
        <w:t>自建数据集的可行性调研，尝试预研一下爬虫拉取目标数据，比如从电影里拉取外卖员的可行性</w:t>
      </w:r>
    </w:p>
    <w:p w14:paraId="6009577A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5"/>
    <w:p w14:paraId="727D7F0D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6" w:name="六阶段性成果"/>
      <w:r>
        <w:t>阶段性成果</w:t>
      </w:r>
    </w:p>
    <w:p w14:paraId="7E6C6DAD">
      <w:pPr>
        <w:pStyle w:val="3"/>
      </w:pPr>
      <w:r>
        <w:t>目前已完成：</w:t>
      </w:r>
    </w:p>
    <w:p w14:paraId="2083D26D">
      <w:pPr>
        <w:pStyle w:val="3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OpenPAR相关数据集分析；</w:t>
      </w:r>
    </w:p>
    <w:p w14:paraId="1FB65AFF">
      <w:pPr>
        <w:pStyle w:val="3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DeepFashion数据集分析；</w:t>
      </w:r>
    </w:p>
    <w:p w14:paraId="10B9EE7B">
      <w:pPr>
        <w:pStyle w:val="3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Open Images数据集分析；</w:t>
      </w:r>
    </w:p>
    <w:p w14:paraId="29E97DE5">
      <w:pPr>
        <w:pStyle w:val="3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Tencent ML-Images数据集分析；</w:t>
      </w:r>
    </w:p>
    <w:p w14:paraId="397546EB">
      <w:pPr>
        <w:pStyle w:val="3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Student类别提取方案研究；</w:t>
      </w:r>
    </w:p>
    <w:p w14:paraId="2CD3261C">
      <w:pPr>
        <w:pStyle w:val="3"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职业身份识别数据集调研；</w:t>
      </w:r>
    </w:p>
    <w:p w14:paraId="637F8572">
      <w:pPr>
        <w:pStyle w:val="3"/>
      </w:pPr>
      <w:r>
        <w:t>初步明确了公开数据集现状及后续自建数据集方向，为下一步模型研发工作奠定了数据基础。</w:t>
      </w:r>
    </w:p>
    <w:bookmarkEnd w:id="0"/>
    <w:bookmarkEnd w:id="1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96C2A5"/>
    <w:multiLevelType w:val="singleLevel"/>
    <w:tmpl w:val="A896C2A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E0B69349"/>
    <w:multiLevelType w:val="singleLevel"/>
    <w:tmpl w:val="E0B69349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">
    <w:nsid w:val="F5B93F5C"/>
    <w:multiLevelType w:val="singleLevel"/>
    <w:tmpl w:val="F5B93F5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1205E75A"/>
    <w:multiLevelType w:val="singleLevel"/>
    <w:tmpl w:val="1205E75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1CDBB7A8"/>
    <w:multiLevelType w:val="singleLevel"/>
    <w:tmpl w:val="1CDBB7A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34A26970"/>
    <w:multiLevelType w:val="singleLevel"/>
    <w:tmpl w:val="34A2697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4053C8E4"/>
    <w:multiLevelType w:val="singleLevel"/>
    <w:tmpl w:val="4053C8E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4A13BDF9"/>
    <w:multiLevelType w:val="singleLevel"/>
    <w:tmpl w:val="4A13BDF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78DFA43D"/>
    <w:multiLevelType w:val="singleLevel"/>
    <w:tmpl w:val="78DFA43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7B0B9593"/>
    <w:multiLevelType w:val="singleLevel"/>
    <w:tmpl w:val="7B0B959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7EFCFB00"/>
    <w:multiLevelType w:val="singleLevel"/>
    <w:tmpl w:val="7EFCFB0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8"/>
  </w:num>
  <w:num w:numId="5">
    <w:abstractNumId w:val="10"/>
  </w:num>
  <w:num w:numId="6">
    <w:abstractNumId w:val="4"/>
  </w:num>
  <w:num w:numId="7">
    <w:abstractNumId w:val="6"/>
  </w:num>
  <w:num w:numId="8">
    <w:abstractNumId w:val="5"/>
  </w:num>
  <w:num w:numId="9">
    <w:abstractNumId w:val="9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0F06C49"/>
    <w:rsid w:val="3132689D"/>
    <w:rsid w:val="33B759DE"/>
    <w:rsid w:val="3D1C0974"/>
    <w:rsid w:val="493B27F1"/>
    <w:rsid w:val="61BC10DC"/>
    <w:rsid w:val="65597BAA"/>
    <w:rsid w:val="7310243A"/>
    <w:rsid w:val="73AF63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3"/>
    <w:link w:val="32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3"/>
    <w:link w:val="33"/>
    <w:unhideWhenUsed/>
    <w:qFormat/>
    <w:uiPriority w:val="9"/>
    <w:pPr>
      <w:widowControl w:val="0"/>
      <w:adjustRightInd w:val="0"/>
      <w:spacing w:before="280" w:line="300" w:lineRule="auto"/>
      <w:jc w:val="left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3"/>
    <w:link w:val="34"/>
    <w:semiHidden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3"/>
    <w:link w:val="35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3"/>
    <w:link w:val="36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3"/>
    <w:link w:val="3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3"/>
    <w:link w:val="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3"/>
    <w:link w:val="3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3"/>
    <w:link w:val="40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link w:val="22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next w:val="3"/>
    <w:link w:val="27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6">
    <w:name w:val="footnote text"/>
    <w:basedOn w:val="1"/>
    <w:unhideWhenUsed/>
    <w:qFormat/>
    <w:uiPriority w:val="9"/>
  </w:style>
  <w:style w:type="paragraph" w:styleId="17">
    <w:name w:val="Title"/>
    <w:next w:val="3"/>
    <w:link w:val="26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22"/>
    <w:qFormat/>
    <w:uiPriority w:val="0"/>
    <w:rPr>
      <w:color w:val="4874CB" w:themeColor="accent1"/>
    </w:rPr>
  </w:style>
  <w:style w:type="character" w:customStyle="1" w:styleId="22">
    <w:name w:val="Body Text Char"/>
    <w:basedOn w:val="19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D54A0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qFormat/>
    <w:uiPriority w:val="9"/>
    <w:rPr>
      <w:rFonts w:eastAsia="黑体" w:asciiTheme="majorHAnsi" w:hAnsiTheme="majorHAnsi" w:cstheme="majorBidi"/>
      <w:color w:val="2D54A0" w:themeColor="accent1" w:themeShade="BF"/>
      <w:sz w:val="32"/>
      <w:szCs w:val="32"/>
    </w:rPr>
  </w:style>
  <w:style w:type="character" w:customStyle="1" w:styleId="34">
    <w:name w:val="Heading 3 Char"/>
    <w:basedOn w:val="19"/>
    <w:link w:val="5"/>
    <w:semiHidden/>
    <w:qFormat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35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2D54A0" w:themeColor="accent1" w:themeShade="BF"/>
    </w:rPr>
  </w:style>
  <w:style w:type="character" w:customStyle="1" w:styleId="36">
    <w:name w:val="Heading 5 Char"/>
    <w:basedOn w:val="19"/>
    <w:link w:val="7"/>
    <w:semiHidden/>
    <w:qFormat/>
    <w:uiPriority w:val="9"/>
    <w:rPr>
      <w:rFonts w:eastAsiaTheme="majorEastAsia" w:cstheme="majorBidi"/>
      <w:color w:val="2D54A0" w:themeColor="accent1" w:themeShade="BF"/>
    </w:rPr>
  </w:style>
  <w:style w:type="character" w:customStyle="1" w:styleId="37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6"/>
    <w:next w:val="16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1510</Words>
  <Characters>2179</Characters>
  <Lines>12</Lines>
  <Paragraphs>8</Paragraphs>
  <TotalTime>1</TotalTime>
  <ScaleCrop>false</ScaleCrop>
  <LinksUpToDate>false</LinksUpToDate>
  <CharactersWithSpaces>2208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2026-06-10T01:13:00Z</dcterms:created>
  <dc:creator>李启强0124</dc:creator>
  <cp:lastModifiedBy>李启强0124</cp:lastModifiedBy>
  <dcterms:modified xsi:type="dcterms:W3CDTF">2026-06-11T03:40:43Z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eyJoZGlkIjoiMDlhN2JmY2NhZjBmOGQ2OGE5OWYwNTgwYzZjZGM5N2QiLCJ1c2VySWQiOiIxODIzMTc5ODM4In0=</vt:lpwstr>
  </property>
  <property fmtid="{D5CDD505-2E9C-101B-9397-08002B2CF9AE}" pid="3" name="KSOProductBuildVer">
    <vt:lpwstr>2052-12.1.0.25222</vt:lpwstr>
  </property>
  <property fmtid="{D5CDD505-2E9C-101B-9397-08002B2CF9AE}" pid="4" name="ICV">
    <vt:lpwstr>D5A209730F084502ADCEC5DF98461FEE_12</vt:lpwstr>
  </property>
</Properties>
</file>