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36"/>
        </w:rPr>
        <w:t>MSCC Avalonia — Control &amp; Tab Checklist</w:t>
      </w:r>
    </w:p>
    <w:p>
      <w:pPr>
        <w:jc w:val="center"/>
      </w:pPr>
      <w:r>
        <w:rPr>
          <w:rFonts w:ascii="Arial" w:hAnsi="Arial" w:eastAsia="Arial"/>
          <w:b w:val="0"/>
          <w:color w:val="464646"/>
          <w:sz w:val="18"/>
        </w:rPr>
        <w:t>Printable work list for Linux / RPi GUI  ·  Client 0.4.1 baseline  ·  MSCC.Core shared with WPF</w:t>
      </w:r>
    </w:p>
    <w:p>
      <w:pPr>
        <w:jc w:val="center"/>
      </w:pPr>
      <w:r>
        <w:rPr>
          <w:rFonts w:ascii="Arial" w:hAnsi="Arial" w:eastAsia="Arial"/>
          <w:b w:val="0"/>
          <w:sz w:val="18"/>
        </w:rPr>
        <w:t>Date: ______________    Tester: ______________    Display: 1024×600 or ______________</w:t>
      </w:r>
    </w:p>
    <w:p>
      <w:pPr>
        <w:pStyle w:val="Heading1"/>
      </w:pPr>
      <w:r>
        <w:rPr>
          <w:rFonts w:ascii="Arial" w:hAnsi="Arial" w:eastAsia="Arial"/>
          <w:b/>
          <w:sz w:val="32"/>
        </w:rPr>
        <w:t>How to use this list</w:t>
      </w:r>
    </w:p>
    <w:p>
      <w:pPr>
        <w:spacing w:after="80" w:before="0"/>
      </w:pPr>
      <w:r>
        <w:rPr>
          <w:rFonts w:ascii="Arial" w:hAnsi="Arial" w:eastAsia="Arial"/>
          <w:b w:val="0"/>
          <w:sz w:val="20"/>
        </w:rPr>
        <w:t>Mark each item as you decide and implement it. Status boxes: [X] = Done (live, good enough for now) · [~] = Partial (UI only / needs polish) · [ ] = Todo · [-] = Not applicable / deferred.</w:t>
      </w:r>
    </w:p>
    <w:p>
      <w:pPr>
        <w:spacing w:after="80" w:before="0"/>
      </w:pPr>
      <w:r>
        <w:rPr>
          <w:rFonts w:ascii="Arial" w:hAnsi="Arial" w:eastAsia="Arial"/>
          <w:b w:val="0"/>
          <w:sz w:val="20"/>
        </w:rPr>
        <w:t>Write layout notes in the blank lines under each section (move, resize, hide, rename).</w:t>
      </w:r>
    </w:p>
    <w:p>
      <w:pPr>
        <w:spacing w:after="80" w:before="0"/>
      </w:pPr>
      <w:r>
        <w:rPr>
          <w:rFonts w:ascii="Arial" w:hAnsi="Arial" w:eastAsia="Arial"/>
          <w:b w:val="0"/>
          <w:sz w:val="20"/>
        </w:rPr>
        <w:t>Suggested later order: (1) layout notes while operating, (2) wire daily operate controls, (3) spectrum polish, (4) S-meter / FWD / ALC faces (hard), (5) cal tabs last.</w:t>
      </w:r>
    </w:p>
    <w:p>
      <w:pPr>
        <w:pStyle w:val="Heading1"/>
      </w:pPr>
      <w:r>
        <w:rPr>
          <w:rFonts w:ascii="Arial" w:hAnsi="Arial" w:eastAsia="Arial"/>
          <w:b/>
          <w:sz w:val="32"/>
        </w:rPr>
        <w:t>1. High-level roadmap (from here)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A. Layout &amp; UX study (you): Use 0.4.1 daily; annotate this printout for moves/resizes/fonts/tabs.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B. Wire operate essentials: Filters for real, volumes P/D, RIT, PTT/TUN carefully, ATT/AMP, MON.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C. Spectrum polish: Zoom, S/W popup, palettes, dB cal, performance on Pi.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D. Meters (hard): Analog S-meter + FWD/SWR face; ALC face; HOLD/PEAK; TX vs RX swap.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E. RX helpers: NB / NR / AN + sliders; AGC; compression.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F. CW tab: Speed, pitch, keyer, QSK, phones — full CW page.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G. Favorites: Client-side memories (no server required).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H. Cal tabs: QRP / AMP / RX IQ / TX IQ / Freq cal — after operate is solid.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I. Settings: Appearance, COM/audio on Pi story, local port, paths.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J. Packaging: .deb install, menu entry, version stamp.</w:t>
      </w:r>
    </w:p>
    <w:p>
      <w:pPr>
        <w:spacing w:after="80" w:before="0"/>
      </w:pPr>
      <w:r>
        <w:rPr>
          <w:rFonts w:ascii="Arial" w:hAnsi="Arial" w:eastAsia="Arial"/>
          <w:b/>
          <w:sz w:val="20"/>
        </w:rPr>
        <w:t>My notes on priority order:</w:t>
      </w:r>
    </w:p>
    <w:p>
      <w:pPr>
        <w:spacing w:after="40"/>
      </w:pPr>
      <w:r>
        <w:rPr>
          <w:rFonts w:ascii="Arial" w:hAnsi="Arial" w:eastAsia="Arial"/>
          <w:b w:val="0"/>
          <w:color w:val="A0A0A0"/>
          <w:sz w:val="18"/>
        </w:rPr>
        <w:t>____________________________________________________________________________________________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color w:val="A0A0A0"/>
          <w:sz w:val="18"/>
        </w:rPr>
        <w:t>____________________________________________________________________________________________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color w:val="A0A0A0"/>
          <w:sz w:val="18"/>
        </w:rPr>
        <w:t>____________________________________________________________________________________________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color w:val="A0A0A0"/>
          <w:sz w:val="18"/>
        </w:rPr>
        <w:t>____________________________________________________________________________________________</w:t>
      </w:r>
    </w:p>
    <w:p>
      <w:pPr>
        <w:pStyle w:val="Heading1"/>
      </w:pPr>
      <w:r>
        <w:rPr>
          <w:rFonts w:ascii="Arial" w:hAnsi="Arial" w:eastAsia="Arial"/>
          <w:b/>
          <w:sz w:val="32"/>
        </w:rPr>
        <w:t>2. Already working (baseline — leave checked unless regresses)</w:t>
      </w:r>
    </w:p>
    <w:p>
      <w:pPr>
        <w:spacing w:after="80" w:before="0"/>
      </w:pPr>
      <w:r>
        <w:rPr>
          <w:rFonts w:ascii="Arial" w:hAnsi="Arial" w:eastAsia="Arial"/>
          <w:b w:val="0"/>
          <w:sz w:val="18"/>
        </w:rPr>
        <w:t>Re-verify after big layout changes.</w:t>
      </w:r>
    </w:p>
    <w:p>
      <w:pPr>
        <w:spacing w:after="40" w:before="20"/>
        <w:ind w:left="216"/>
      </w:pPr>
      <w:r>
        <w:rPr>
          <w:rFonts w:ascii="Arial" w:hAnsi="Arial" w:eastAsia="Arial"/>
          <w:b/>
          <w:sz w:val="20"/>
        </w:rPr>
        <w:t>[X]  Connect / Disconnect (connect-only)</w:t>
      </w:r>
      <w:r>
        <w:rPr>
          <w:rFonts w:ascii="Arial" w:hAnsi="Arial" w:eastAsia="Arial"/>
          <w:b w:val="0"/>
          <w:color w:val="505050"/>
          <w:sz w:val="18"/>
        </w:rPr>
        <w:t xml:space="preserve">  — Does not launch servers; use MSCC Start on Pi</w:t>
      </w:r>
    </w:p>
    <w:p>
      <w:pPr>
        <w:spacing w:after="40" w:before="20"/>
        <w:ind w:left="216"/>
      </w:pPr>
      <w:r>
        <w:rPr>
          <w:rFonts w:ascii="Arial" w:hAnsi="Arial" w:eastAsia="Arial"/>
          <w:b/>
          <w:sz w:val="20"/>
        </w:rPr>
        <w:t>[X]  Host + Port fields</w:t>
      </w:r>
    </w:p>
    <w:p>
      <w:pPr>
        <w:spacing w:after="40" w:before="20"/>
        <w:ind w:left="216"/>
      </w:pPr>
      <w:r>
        <w:rPr>
          <w:rFonts w:ascii="Arial" w:hAnsi="Arial" w:eastAsia="Arial"/>
          <w:b/>
          <w:sz w:val="20"/>
        </w:rPr>
        <w:t>[X]  UDP keep-alive + packet stats</w:t>
      </w:r>
    </w:p>
    <w:p>
      <w:pPr>
        <w:spacing w:after="40" w:before="20"/>
        <w:ind w:left="216"/>
      </w:pPr>
      <w:r>
        <w:rPr>
          <w:rFonts w:ascii="Arial" w:hAnsi="Arial" w:eastAsia="Arial"/>
          <w:b/>
          <w:sz w:val="20"/>
        </w:rPr>
        <w:t>[X]  Spectrum live pan (0xD5)</w:t>
      </w:r>
      <w:r>
        <w:rPr>
          <w:rFonts w:ascii="Arial" w:hAnsi="Arial" w:eastAsia="Arial"/>
          <w:b w:val="0"/>
          <w:color w:val="505050"/>
          <w:sz w:val="18"/>
        </w:rPr>
        <w:t xml:space="preserve">  — Frames increasing</w:t>
      </w:r>
    </w:p>
    <w:p>
      <w:pPr>
        <w:spacing w:after="40" w:before="20"/>
        <w:ind w:left="216"/>
      </w:pPr>
      <w:r>
        <w:rPr>
          <w:rFonts w:ascii="Arial" w:hAnsi="Arial" w:eastAsia="Arial"/>
          <w:b/>
          <w:sz w:val="20"/>
        </w:rPr>
        <w:t>[X]  Waterfall scroll</w:t>
      </w:r>
      <w:r>
        <w:rPr>
          <w:rFonts w:ascii="Arial" w:hAnsi="Arial" w:eastAsia="Arial"/>
          <w:b w:val="0"/>
          <w:color w:val="505050"/>
          <w:sz w:val="18"/>
        </w:rPr>
        <w:t xml:space="preserve">  — MVP palette/dB cal</w:t>
      </w:r>
    </w:p>
    <w:p>
      <w:pPr>
        <w:spacing w:after="40" w:before="20"/>
        <w:ind w:left="216"/>
      </w:pPr>
      <w:r>
        <w:rPr>
          <w:rFonts w:ascii="Arial" w:hAnsi="Arial" w:eastAsia="Arial"/>
          <w:b/>
          <w:sz w:val="20"/>
        </w:rPr>
        <w:t>[X]  Click-to-tune on spectrum</w:t>
      </w:r>
    </w:p>
    <w:p>
      <w:pPr>
        <w:spacing w:after="40" w:before="20"/>
        <w:ind w:left="216"/>
      </w:pPr>
      <w:r>
        <w:rPr>
          <w:rFonts w:ascii="Arial" w:hAnsi="Arial" w:eastAsia="Arial"/>
          <w:b/>
          <w:sz w:val="20"/>
        </w:rPr>
        <w:t>[X]  VFO A display (MHz)</w:t>
      </w:r>
    </w:p>
    <w:p>
      <w:pPr>
        <w:spacing w:after="40" w:before="20"/>
        <w:ind w:left="216"/>
      </w:pPr>
      <w:r>
        <w:rPr>
          <w:rFonts w:ascii="Arial" w:hAnsi="Arial" w:eastAsia="Arial"/>
          <w:b/>
          <w:sz w:val="20"/>
        </w:rPr>
        <w:t>[X]  VFO A mouse-wheel tune</w:t>
      </w:r>
      <w:r>
        <w:rPr>
          <w:rFonts w:ascii="Arial" w:hAnsi="Arial" w:eastAsia="Arial"/>
          <w:b w:val="0"/>
          <w:color w:val="505050"/>
          <w:sz w:val="18"/>
        </w:rPr>
        <w:t xml:space="preserve">  — Step from left / double-click VFO</w:t>
      </w:r>
    </w:p>
    <w:p>
      <w:pPr>
        <w:spacing w:after="40" w:before="20"/>
        <w:ind w:left="216"/>
      </w:pPr>
      <w:r>
        <w:rPr>
          <w:rFonts w:ascii="Arial" w:hAnsi="Arial" w:eastAsia="Arial"/>
          <w:b/>
          <w:sz w:val="20"/>
        </w:rPr>
        <w:t>[X]  Step cycle (left FILTERS/STEP)</w:t>
      </w:r>
    </w:p>
    <w:p>
      <w:pPr>
        <w:spacing w:after="40" w:before="20"/>
        <w:ind w:left="216"/>
      </w:pPr>
      <w:r>
        <w:rPr>
          <w:rFonts w:ascii="Arial" w:hAnsi="Arial" w:eastAsia="Arial"/>
          <w:b/>
          <w:sz w:val="20"/>
        </w:rPr>
        <w:t>[X]  Band buttons 160…10</w:t>
      </w:r>
      <w:r>
        <w:rPr>
          <w:rFonts w:ascii="Arial" w:hAnsi="Arial" w:eastAsia="Arial"/>
          <w:b w:val="0"/>
          <w:color w:val="505050"/>
          <w:sz w:val="18"/>
        </w:rPr>
        <w:t xml:space="preserve">  — Default edge freqs</w:t>
      </w:r>
    </w:p>
    <w:p>
      <w:pPr>
        <w:spacing w:after="40" w:before="20"/>
        <w:ind w:left="216"/>
      </w:pPr>
      <w:r>
        <w:rPr>
          <w:rFonts w:ascii="Arial" w:hAnsi="Arial" w:eastAsia="Arial"/>
          <w:b/>
          <w:sz w:val="20"/>
        </w:rPr>
        <w:t>[X]  Mode USB / LSB / CW / AM / DIG-U</w:t>
      </w:r>
      <w:r>
        <w:rPr>
          <w:rFonts w:ascii="Arial" w:hAnsi="Arial" w:eastAsia="Arial"/>
          <w:b w:val="0"/>
          <w:color w:val="505050"/>
          <w:sz w:val="18"/>
        </w:rPr>
        <w:t xml:space="preserve">  — Right rail MODE section</w:t>
      </w:r>
    </w:p>
    <w:p>
      <w:pPr>
        <w:spacing w:after="40" w:before="20"/>
        <w:ind w:left="216"/>
      </w:pPr>
      <w:r>
        <w:rPr>
          <w:rFonts w:ascii="Arial" w:hAnsi="Arial" w:eastAsia="Arial"/>
          <w:b/>
          <w:sz w:val="20"/>
        </w:rPr>
        <w:t>[X]  Core / FW version reports</w:t>
      </w:r>
      <w:r>
        <w:rPr>
          <w:rFonts w:ascii="Arial" w:hAnsi="Arial" w:eastAsia="Arial"/>
          <w:b w:val="0"/>
          <w:color w:val="505050"/>
          <w:sz w:val="18"/>
        </w:rPr>
        <w:t xml:space="preserve">  — When server sends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[~]  S-meter numeric text</w:t>
      </w:r>
      <w:r>
        <w:rPr>
          <w:rFonts w:ascii="Arial" w:hAnsi="Arial" w:eastAsia="Arial"/>
          <w:b w:val="0"/>
          <w:color w:val="505050"/>
          <w:sz w:val="18"/>
        </w:rPr>
        <w:t xml:space="preserve">  — Digital only — not analog face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[~]  ALC numeric text</w:t>
      </w:r>
      <w:r>
        <w:rPr>
          <w:rFonts w:ascii="Arial" w:hAnsi="Arial" w:eastAsia="Arial"/>
          <w:b w:val="0"/>
          <w:color w:val="505050"/>
          <w:sz w:val="18"/>
        </w:rPr>
        <w:t xml:space="preserve">  — Digital if reported — not analog face</w:t>
      </w:r>
    </w:p>
    <w:p>
      <w:pPr>
        <w:spacing w:after="40" w:before="20"/>
        <w:ind w:left="216"/>
      </w:pPr>
      <w:r>
        <w:rPr>
          <w:rFonts w:ascii="Arial" w:hAnsi="Arial" w:eastAsia="Arial"/>
          <w:b/>
          <w:sz w:val="20"/>
        </w:rPr>
        <w:t>[X]  Activity log + LOG clear</w:t>
      </w:r>
    </w:p>
    <w:p>
      <w:pPr>
        <w:spacing w:after="40" w:before="20"/>
        <w:ind w:left="216"/>
      </w:pPr>
      <w:r>
        <w:rPr>
          <w:rFonts w:ascii="Arial" w:hAnsi="Arial" w:eastAsia="Arial"/>
          <w:b/>
          <w:sz w:val="20"/>
        </w:rPr>
        <w:t>[X]  Three-column shell + scroll rails</w:t>
      </w:r>
      <w:r>
        <w:rPr>
          <w:rFonts w:ascii="Arial" w:hAnsi="Arial" w:eastAsia="Arial"/>
          <w:b w:val="0"/>
          <w:color w:val="505050"/>
          <w:sz w:val="18"/>
        </w:rPr>
        <w:t xml:space="preserve">  — 1024×600 usable</w:t>
      </w:r>
    </w:p>
    <w:p>
      <w:pPr>
        <w:spacing w:after="40" w:before="20"/>
        <w:ind w:left="216"/>
      </w:pPr>
      <w:r>
        <w:rPr>
          <w:rFonts w:ascii="Arial" w:hAnsi="Arial" w:eastAsia="Arial"/>
          <w:b/>
          <w:sz w:val="20"/>
        </w:rPr>
        <w:t>[X]  Tab strip (compact)</w:t>
      </w:r>
      <w:r>
        <w:rPr>
          <w:rFonts w:ascii="Arial" w:hAnsi="Arial" w:eastAsia="Arial"/>
          <w:b w:val="0"/>
          <w:color w:val="505050"/>
          <w:sz w:val="18"/>
        </w:rPr>
        <w:t xml:space="preserve">  — Headers short; content mostly empty</w:t>
      </w:r>
    </w:p>
    <w:p>
      <w:pPr>
        <w:pStyle w:val="Heading1"/>
      </w:pPr>
      <w:r>
        <w:rPr>
          <w:rFonts w:ascii="Arial" w:hAnsi="Arial" w:eastAsia="Arial"/>
          <w:b/>
          <w:sz w:val="32"/>
        </w:rPr>
        <w:t>3. Left rail — SERVER</w:t>
      </w:r>
    </w:p>
    <w:p>
      <w:pPr>
        <w:spacing w:after="40" w:before="20"/>
        <w:ind w:left="216"/>
      </w:pPr>
      <w:r>
        <w:rPr>
          <w:rFonts w:ascii="Arial" w:hAnsi="Arial" w:eastAsia="Arial"/>
          <w:b/>
          <w:sz w:val="20"/>
        </w:rPr>
        <w:t>[X]  Connect / Disconnect button</w:t>
      </w:r>
    </w:p>
    <w:p>
      <w:pPr>
        <w:spacing w:after="40" w:before="20"/>
        <w:ind w:left="216"/>
      </w:pPr>
      <w:r>
        <w:rPr>
          <w:rFonts w:ascii="Arial" w:hAnsi="Arial" w:eastAsia="Arial"/>
          <w:b/>
          <w:sz w:val="20"/>
        </w:rPr>
        <w:t>[X]  Status line text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Auto Start checkbox</w:t>
      </w:r>
      <w:r>
        <w:rPr>
          <w:rFonts w:ascii="Arial" w:hAnsi="Arial" w:eastAsia="Arial"/>
          <w:b w:val="0"/>
          <w:color w:val="505050"/>
          <w:sz w:val="18"/>
        </w:rPr>
        <w:t xml:space="preserve">  — Currently disabled placeholder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Launch Servers checkbox</w:t>
      </w:r>
      <w:r>
        <w:rPr>
          <w:rFonts w:ascii="Arial" w:hAnsi="Arial" w:eastAsia="Arial"/>
          <w:b w:val="0"/>
          <w:color w:val="505050"/>
          <w:sz w:val="18"/>
        </w:rPr>
        <w:t xml:space="preserve">  — Pi: usually stay OFF / document only</w:t>
      </w:r>
    </w:p>
    <w:p>
      <w:pPr>
        <w:spacing w:after="40" w:before="20"/>
        <w:ind w:left="216"/>
      </w:pPr>
      <w:r>
        <w:rPr>
          <w:rFonts w:ascii="Arial" w:hAnsi="Arial" w:eastAsia="Arial"/>
          <w:b/>
          <w:sz w:val="20"/>
        </w:rPr>
        <w:t>[X]  Server host TextBox</w:t>
      </w:r>
    </w:p>
    <w:p>
      <w:pPr>
        <w:spacing w:after="40" w:before="20"/>
        <w:ind w:left="216"/>
      </w:pPr>
      <w:r>
        <w:rPr>
          <w:rFonts w:ascii="Arial" w:hAnsi="Arial" w:eastAsia="Arial"/>
          <w:b/>
          <w:sz w:val="20"/>
        </w:rPr>
        <w:t>[X]  Server port NumericUpDown</w:t>
      </w:r>
    </w:p>
    <w:p>
      <w:pPr>
        <w:spacing w:after="80" w:before="0"/>
      </w:pPr>
      <w:r>
        <w:rPr>
          <w:rFonts w:ascii="Arial" w:hAnsi="Arial" w:eastAsia="Arial"/>
          <w:b/>
          <w:sz w:val="20"/>
        </w:rPr>
        <w:t>Layout notes (SERVER):</w:t>
      </w:r>
    </w:p>
    <w:p>
      <w:pPr>
        <w:spacing w:after="40"/>
      </w:pPr>
      <w:r>
        <w:rPr>
          <w:rFonts w:ascii="Arial" w:hAnsi="Arial" w:eastAsia="Arial"/>
          <w:b w:val="0"/>
          <w:color w:val="A0A0A0"/>
          <w:sz w:val="18"/>
        </w:rPr>
        <w:t>____________________________________________________________________________________________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color w:val="A0A0A0"/>
          <w:sz w:val="18"/>
        </w:rPr>
        <w:t>____________________________________________________________________________________________</w:t>
      </w:r>
    </w:p>
    <w:p>
      <w:pPr>
        <w:pStyle w:val="Heading1"/>
      </w:pPr>
      <w:r>
        <w:rPr>
          <w:rFonts w:ascii="Arial" w:hAnsi="Arial" w:eastAsia="Arial"/>
          <w:b/>
          <w:sz w:val="32"/>
        </w:rPr>
        <w:t>4. Left rail — Phones (operator audio)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Phones Volume slider</w:t>
      </w:r>
      <w:r>
        <w:rPr>
          <w:rFonts w:ascii="Arial" w:hAnsi="Arial" w:eastAsia="Arial"/>
          <w:b w:val="0"/>
          <w:color w:val="505050"/>
          <w:sz w:val="18"/>
        </w:rPr>
        <w:t xml:space="preserve">  — Core: speaker volume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Phones Volume readout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Phones Mic Gain slider</w:t>
      </w:r>
      <w:r>
        <w:rPr>
          <w:rFonts w:ascii="Arial" w:hAnsi="Arial" w:eastAsia="Arial"/>
          <w:b w:val="0"/>
          <w:color w:val="505050"/>
          <w:sz w:val="18"/>
        </w:rPr>
        <w:t xml:space="preserve">  — Core: mic volume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Phones Mic Gain readout</w:t>
      </w:r>
    </w:p>
    <w:p>
      <w:pPr>
        <w:spacing w:after="80" w:before="0"/>
      </w:pPr>
      <w:r>
        <w:rPr>
          <w:rFonts w:ascii="Arial" w:hAnsi="Arial" w:eastAsia="Arial"/>
          <w:b/>
          <w:sz w:val="20"/>
        </w:rPr>
        <w:t>Layout notes (Phones):</w:t>
      </w:r>
    </w:p>
    <w:p>
      <w:pPr>
        <w:spacing w:after="40"/>
      </w:pPr>
      <w:r>
        <w:rPr>
          <w:rFonts w:ascii="Arial" w:hAnsi="Arial" w:eastAsia="Arial"/>
          <w:b w:val="0"/>
          <w:color w:val="A0A0A0"/>
          <w:sz w:val="18"/>
        </w:rPr>
        <w:t>____________________________________________________________________________________________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color w:val="A0A0A0"/>
          <w:sz w:val="18"/>
        </w:rPr>
        <w:t>____________________________________________________________________________________________</w:t>
      </w:r>
    </w:p>
    <w:p>
      <w:pPr>
        <w:pStyle w:val="Heading1"/>
      </w:pPr>
      <w:r>
        <w:rPr>
          <w:rFonts w:ascii="Arial" w:hAnsi="Arial" w:eastAsia="Arial"/>
          <w:b/>
          <w:sz w:val="32"/>
        </w:rPr>
        <w:t>5. Left rail — Digital audio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Digital Volume slider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Digital Volume readout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Digital Mic Gain slider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Digital Mic Gain readout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Audio path button Phones ↔ Digital</w:t>
      </w:r>
      <w:r>
        <w:rPr>
          <w:rFonts w:ascii="Arial" w:hAnsi="Arial" w:eastAsia="Arial"/>
          <w:b w:val="0"/>
          <w:color w:val="505050"/>
          <w:sz w:val="18"/>
        </w:rPr>
        <w:t xml:space="preserve">  — Toggle P/D path</w:t>
      </w:r>
    </w:p>
    <w:p>
      <w:pPr>
        <w:spacing w:after="80" w:before="0"/>
      </w:pPr>
      <w:r>
        <w:rPr>
          <w:rFonts w:ascii="Arial" w:hAnsi="Arial" w:eastAsia="Arial"/>
          <w:b/>
          <w:sz w:val="20"/>
        </w:rPr>
        <w:t>Layout notes (Digital):</w:t>
      </w:r>
    </w:p>
    <w:p>
      <w:pPr>
        <w:spacing w:after="40"/>
      </w:pPr>
      <w:r>
        <w:rPr>
          <w:rFonts w:ascii="Arial" w:hAnsi="Arial" w:eastAsia="Arial"/>
          <w:b w:val="0"/>
          <w:color w:val="A0A0A0"/>
          <w:sz w:val="18"/>
        </w:rPr>
        <w:t>____________________________________________________________________________________________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color w:val="A0A0A0"/>
          <w:sz w:val="18"/>
        </w:rPr>
        <w:t>____________________________________________________________________________________________</w:t>
      </w:r>
    </w:p>
    <w:p>
      <w:pPr>
        <w:pStyle w:val="Heading1"/>
      </w:pPr>
      <w:r>
        <w:rPr>
          <w:rFonts w:ascii="Arial" w:hAnsi="Arial" w:eastAsia="Arial"/>
          <w:b/>
          <w:sz w:val="32"/>
        </w:rPr>
        <w:t>6. Left rail — FILTERS / STEP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[~]  Lo cut button (cycle)</w:t>
      </w:r>
      <w:r>
        <w:rPr>
          <w:rFonts w:ascii="Arial" w:hAnsi="Arial" w:eastAsia="Arial"/>
          <w:b w:val="0"/>
          <w:color w:val="505050"/>
          <w:sz w:val="18"/>
        </w:rPr>
        <w:t xml:space="preserve">  — UI label only — need SetFilterLowAsync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[~]  Hi cut button (cycle)</w:t>
      </w:r>
      <w:r>
        <w:rPr>
          <w:rFonts w:ascii="Arial" w:hAnsi="Arial" w:eastAsia="Arial"/>
          <w:b w:val="0"/>
          <w:color w:val="505050"/>
          <w:sz w:val="18"/>
        </w:rPr>
        <w:t xml:space="preserve">  — UI label only — need SetFilterHighAsync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[~]  CW filter button (cycle)</w:t>
      </w:r>
      <w:r>
        <w:rPr>
          <w:rFonts w:ascii="Arial" w:hAnsi="Arial" w:eastAsia="Arial"/>
          <w:b w:val="0"/>
          <w:color w:val="505050"/>
          <w:sz w:val="18"/>
        </w:rPr>
        <w:t xml:space="preserve">  — UI label only — need SetCwFilterAsync</w:t>
      </w:r>
    </w:p>
    <w:p>
      <w:pPr>
        <w:spacing w:after="40" w:before="20"/>
        <w:ind w:left="216"/>
      </w:pPr>
      <w:r>
        <w:rPr>
          <w:rFonts w:ascii="Arial" w:hAnsi="Arial" w:eastAsia="Arial"/>
          <w:b/>
          <w:sz w:val="20"/>
        </w:rPr>
        <w:t>[X]  Step button (cycle)</w:t>
      </w:r>
      <w:r>
        <w:rPr>
          <w:rFonts w:ascii="Arial" w:hAnsi="Arial" w:eastAsia="Arial"/>
          <w:b w:val="0"/>
          <w:color w:val="505050"/>
          <w:sz w:val="18"/>
        </w:rPr>
        <w:t xml:space="preserve">  — Live for VFO wheel / spectrum</w:t>
      </w:r>
    </w:p>
    <w:p>
      <w:pPr>
        <w:spacing w:after="80" w:before="0"/>
      </w:pPr>
      <w:r>
        <w:rPr>
          <w:rFonts w:ascii="Arial" w:hAnsi="Arial" w:eastAsia="Arial"/>
          <w:b/>
          <w:sz w:val="20"/>
        </w:rPr>
        <w:t>Layout notes (Filters/Step):</w:t>
      </w:r>
    </w:p>
    <w:p>
      <w:pPr>
        <w:spacing w:after="40"/>
      </w:pPr>
      <w:r>
        <w:rPr>
          <w:rFonts w:ascii="Arial" w:hAnsi="Arial" w:eastAsia="Arial"/>
          <w:b w:val="0"/>
          <w:color w:val="A0A0A0"/>
          <w:sz w:val="18"/>
        </w:rPr>
        <w:t>____________________________________________________________________________________________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color w:val="A0A0A0"/>
          <w:sz w:val="18"/>
        </w:rPr>
        <w:t>____________________________________________________________________________________________</w:t>
      </w:r>
    </w:p>
    <w:p>
      <w:pPr>
        <w:pStyle w:val="Heading1"/>
      </w:pPr>
      <w:r>
        <w:rPr>
          <w:rFonts w:ascii="Arial" w:hAnsi="Arial" w:eastAsia="Arial"/>
          <w:b/>
          <w:sz w:val="32"/>
        </w:rPr>
        <w:t>7. Left rail — Spectrum zoom &amp; RIT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Spectrum Zoom slider 1–4×</w:t>
      </w:r>
      <w:r>
        <w:rPr>
          <w:rFonts w:ascii="Arial" w:hAnsi="Arial" w:eastAsia="Arial"/>
          <w:b w:val="0"/>
          <w:color w:val="505050"/>
          <w:sz w:val="18"/>
        </w:rPr>
        <w:t xml:space="preserve">  — Display zoom only (client viewport)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Spectrum Zoom readout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RIT checkbox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RIT Offset slider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RIT Offset readout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Clear RIT button</w:t>
      </w:r>
    </w:p>
    <w:p>
      <w:pPr>
        <w:spacing w:after="80" w:before="0"/>
      </w:pPr>
      <w:r>
        <w:rPr>
          <w:rFonts w:ascii="Arial" w:hAnsi="Arial" w:eastAsia="Arial"/>
          <w:b/>
          <w:sz w:val="20"/>
        </w:rPr>
        <w:t>Layout notes (Zoom/RIT):</w:t>
      </w:r>
    </w:p>
    <w:p>
      <w:pPr>
        <w:spacing w:after="40"/>
      </w:pPr>
      <w:r>
        <w:rPr>
          <w:rFonts w:ascii="Arial" w:hAnsi="Arial" w:eastAsia="Arial"/>
          <w:b w:val="0"/>
          <w:color w:val="A0A0A0"/>
          <w:sz w:val="18"/>
        </w:rPr>
        <w:t>____________________________________________________________________________________________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color w:val="A0A0A0"/>
          <w:sz w:val="18"/>
        </w:rPr>
        <w:t>____________________________________________________________________________________________</w:t>
      </w:r>
    </w:p>
    <w:p>
      <w:pPr>
        <w:pStyle w:val="Heading1"/>
      </w:pPr>
      <w:r>
        <w:rPr>
          <w:rFonts w:ascii="Arial" w:hAnsi="Arial" w:eastAsia="Arial"/>
          <w:b/>
          <w:sz w:val="32"/>
        </w:rPr>
        <w:t>8. Left rail — Temps / status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[~]  Proficio temperature display</w:t>
      </w:r>
      <w:r>
        <w:rPr>
          <w:rFonts w:ascii="Arial" w:hAnsi="Arial" w:eastAsia="Arial"/>
          <w:b w:val="0"/>
          <w:color w:val="505050"/>
          <w:sz w:val="18"/>
        </w:rPr>
        <w:t xml:space="preserve">  — Wires if server reports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[~]  PA temperature display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[~]  PA current display</w:t>
      </w:r>
    </w:p>
    <w:p>
      <w:pPr>
        <w:spacing w:after="40" w:before="20"/>
        <w:ind w:left="216"/>
      </w:pPr>
      <w:r>
        <w:rPr>
          <w:rFonts w:ascii="Arial" w:hAnsi="Arial" w:eastAsia="Arial"/>
          <w:b/>
          <w:sz w:val="20"/>
        </w:rPr>
        <w:t>[X]  Packet / keep-alive / spectrum counters</w:t>
      </w:r>
    </w:p>
    <w:p>
      <w:pPr>
        <w:spacing w:after="80" w:before="0"/>
      </w:pPr>
      <w:r>
        <w:rPr>
          <w:rFonts w:ascii="Arial" w:hAnsi="Arial" w:eastAsia="Arial"/>
          <w:b/>
          <w:sz w:val="20"/>
        </w:rPr>
        <w:t>Layout notes (Temps):</w:t>
      </w:r>
    </w:p>
    <w:p>
      <w:pPr>
        <w:spacing w:after="40"/>
      </w:pPr>
      <w:r>
        <w:rPr>
          <w:rFonts w:ascii="Arial" w:hAnsi="Arial" w:eastAsia="Arial"/>
          <w:b w:val="0"/>
          <w:color w:val="A0A0A0"/>
          <w:sz w:val="18"/>
        </w:rPr>
        <w:t>____________________________________________________________________________________________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color w:val="A0A0A0"/>
          <w:sz w:val="18"/>
        </w:rPr>
        <w:t>____________________________________________________________________________________________</w:t>
      </w:r>
    </w:p>
    <w:p>
      <w:pPr>
        <w:pStyle w:val="Heading1"/>
      </w:pPr>
      <w:r>
        <w:rPr>
          <w:rFonts w:ascii="Arial" w:hAnsi="Arial" w:eastAsia="Arial"/>
          <w:b/>
          <w:sz w:val="32"/>
        </w:rPr>
        <w:t>9. Center top — Meters &amp; VFO (HARD: meters)</w:t>
      </w:r>
    </w:p>
    <w:p>
      <w:pPr>
        <w:spacing w:after="80" w:before="0"/>
      </w:pPr>
      <w:r>
        <w:rPr>
          <w:rFonts w:ascii="Arial" w:hAnsi="Arial" w:eastAsia="Arial"/>
          <w:b w:val="0"/>
          <w:sz w:val="20"/>
        </w:rPr>
        <w:t>S-meter / FWD power and ALC are the last visually hard pieces (custom drawing, needle physics, TX face swap, HOLD/PEAK). Digital placeholders exist today.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9a. S-meter / FWD / SWR face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[~]  S-meter digital readout (dBm text)</w:t>
      </w:r>
      <w:r>
        <w:rPr>
          <w:rFonts w:ascii="Arial" w:hAnsi="Arial" w:eastAsia="Arial"/>
          <w:b w:val="0"/>
          <w:color w:val="505050"/>
          <w:sz w:val="18"/>
        </w:rPr>
        <w:t xml:space="preserve">  — Live-ish from server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Analog S-meter face (needle + scale)</w:t>
      </w:r>
      <w:r>
        <w:rPr>
          <w:rFonts w:ascii="Arial" w:hAnsi="Arial" w:eastAsia="Arial"/>
          <w:b w:val="0"/>
          <w:color w:val="505050"/>
          <w:sz w:val="18"/>
        </w:rPr>
        <w:t xml:space="preserve">  — HARD — match WPF AnalogSMeterControl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HOLD checkbox / behavior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PEAK needle / peak hold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TX face: FWD power 0–10 scale</w:t>
      </w:r>
      <w:r>
        <w:rPr>
          <w:rFonts w:ascii="Arial" w:hAnsi="Arial" w:eastAsia="Arial"/>
          <w:b w:val="0"/>
          <w:color w:val="505050"/>
          <w:sz w:val="18"/>
        </w:rPr>
        <w:t xml:space="preserve">  — HARD — external SWR path on WPF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TX face: SWR digital / fault</w:t>
      </w:r>
      <w:r>
        <w:rPr>
          <w:rFonts w:ascii="Arial" w:hAnsi="Arial" w:eastAsia="Arial"/>
          <w:b w:val="0"/>
          <w:color w:val="505050"/>
          <w:sz w:val="18"/>
        </w:rPr>
        <w:t xml:space="preserve">  — Optional external SWR service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Swap S-meter ↔ FWD face on TX</w:t>
      </w:r>
      <w:r>
        <w:rPr>
          <w:rFonts w:ascii="Arial" w:hAnsi="Arial" w:eastAsia="Arial"/>
          <w:b w:val="0"/>
          <w:color w:val="505050"/>
          <w:sz w:val="18"/>
        </w:rPr>
        <w:t xml:space="preserve">  — Depends on TX state</w:t>
      </w:r>
    </w:p>
    <w:p>
      <w:pPr>
        <w:spacing w:after="80" w:before="0"/>
      </w:pPr>
      <w:r>
        <w:rPr>
          <w:rFonts w:ascii="Arial" w:hAnsi="Arial" w:eastAsia="Arial"/>
          <w:b/>
          <w:sz w:val="20"/>
        </w:rPr>
        <w:t>Notes / sketch ideas (S-meter):</w:t>
      </w:r>
    </w:p>
    <w:p>
      <w:pPr>
        <w:spacing w:after="40"/>
      </w:pPr>
      <w:r>
        <w:rPr>
          <w:rFonts w:ascii="Arial" w:hAnsi="Arial" w:eastAsia="Arial"/>
          <w:b w:val="0"/>
          <w:color w:val="A0A0A0"/>
          <w:sz w:val="18"/>
        </w:rPr>
        <w:t>____________________________________________________________________________________________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color w:val="A0A0A0"/>
          <w:sz w:val="18"/>
        </w:rPr>
        <w:t>____________________________________________________________________________________________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color w:val="A0A0A0"/>
          <w:sz w:val="18"/>
        </w:rPr>
        <w:t>____________________________________________________________________________________________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color w:val="A0A0A0"/>
          <w:sz w:val="18"/>
        </w:rPr>
        <w:t>____________________________________________________________________________________________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9b. ALC meter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[~]  ALC digital readout</w:t>
      </w:r>
      <w:r>
        <w:rPr>
          <w:rFonts w:ascii="Arial" w:hAnsi="Arial" w:eastAsia="Arial"/>
          <w:b w:val="0"/>
          <w:color w:val="505050"/>
          <w:sz w:val="18"/>
        </w:rPr>
        <w:t xml:space="preserve">  — If server reports ALC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Analog ALC face (needle + scale)</w:t>
      </w:r>
      <w:r>
        <w:rPr>
          <w:rFonts w:ascii="Arial" w:hAnsi="Arial" w:eastAsia="Arial"/>
          <w:b w:val="0"/>
          <w:color w:val="505050"/>
          <w:sz w:val="18"/>
        </w:rPr>
        <w:t xml:space="preserve">  — HARD — match WPF AnalogAlcMeterControl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ALC HOLD / PEAK options</w:t>
      </w:r>
    </w:p>
    <w:p>
      <w:pPr>
        <w:spacing w:after="80" w:before="0"/>
      </w:pPr>
      <w:r>
        <w:rPr>
          <w:rFonts w:ascii="Arial" w:hAnsi="Arial" w:eastAsia="Arial"/>
          <w:b/>
          <w:sz w:val="20"/>
        </w:rPr>
        <w:t>Notes / sketch ideas (ALC):</w:t>
      </w:r>
    </w:p>
    <w:p>
      <w:pPr>
        <w:spacing w:after="40"/>
      </w:pPr>
      <w:r>
        <w:rPr>
          <w:rFonts w:ascii="Arial" w:hAnsi="Arial" w:eastAsia="Arial"/>
          <w:b w:val="0"/>
          <w:color w:val="A0A0A0"/>
          <w:sz w:val="18"/>
        </w:rPr>
        <w:t>____________________________________________________________________________________________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color w:val="A0A0A0"/>
          <w:sz w:val="18"/>
        </w:rPr>
        <w:t>____________________________________________________________________________________________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color w:val="A0A0A0"/>
          <w:sz w:val="18"/>
        </w:rPr>
        <w:t>____________________________________________________________________________________________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9c. VFO A / VFO B</w:t>
      </w:r>
    </w:p>
    <w:p>
      <w:pPr>
        <w:spacing w:after="40" w:before="20"/>
        <w:ind w:left="216"/>
      </w:pPr>
      <w:r>
        <w:rPr>
          <w:rFonts w:ascii="Arial" w:hAnsi="Arial" w:eastAsia="Arial"/>
          <w:b/>
          <w:sz w:val="20"/>
        </w:rPr>
        <w:t>[X]  VFO A frequency display</w:t>
      </w:r>
    </w:p>
    <w:p>
      <w:pPr>
        <w:spacing w:after="40" w:before="20"/>
        <w:ind w:left="216"/>
      </w:pPr>
      <w:r>
        <w:rPr>
          <w:rFonts w:ascii="Arial" w:hAnsi="Arial" w:eastAsia="Arial"/>
          <w:b/>
          <w:sz w:val="20"/>
        </w:rPr>
        <w:t>[X]  VFO A mode display</w:t>
      </w:r>
    </w:p>
    <w:p>
      <w:pPr>
        <w:spacing w:after="40" w:before="20"/>
        <w:ind w:left="216"/>
      </w:pPr>
      <w:r>
        <w:rPr>
          <w:rFonts w:ascii="Arial" w:hAnsi="Arial" w:eastAsia="Arial"/>
          <w:b/>
          <w:sz w:val="20"/>
        </w:rPr>
        <w:t>[X]  VFO A step display</w:t>
      </w:r>
    </w:p>
    <w:p>
      <w:pPr>
        <w:spacing w:after="40" w:before="20"/>
        <w:ind w:left="216"/>
      </w:pPr>
      <w:r>
        <w:rPr>
          <w:rFonts w:ascii="Arial" w:hAnsi="Arial" w:eastAsia="Arial"/>
          <w:b/>
          <w:sz w:val="20"/>
        </w:rPr>
        <w:t>[X]  VFO A wheel tune</w:t>
      </w:r>
    </w:p>
    <w:p>
      <w:pPr>
        <w:spacing w:after="40" w:before="20"/>
        <w:ind w:left="216"/>
      </w:pPr>
      <w:r>
        <w:rPr>
          <w:rFonts w:ascii="Arial" w:hAnsi="Arial" w:eastAsia="Arial"/>
          <w:b/>
          <w:sz w:val="20"/>
        </w:rPr>
        <w:t>[X]  VFO A double-click = cycle step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VFO A click to select (split prep)</w:t>
      </w:r>
      <w:r>
        <w:rPr>
          <w:rFonts w:ascii="Arial" w:hAnsi="Arial" w:eastAsia="Arial"/>
          <w:b w:val="0"/>
          <w:color w:val="505050"/>
          <w:sz w:val="18"/>
        </w:rPr>
        <w:t xml:space="preserve">  — When VFO B live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VFO B frequency display</w:t>
      </w:r>
      <w:r>
        <w:rPr>
          <w:rFonts w:ascii="Arial" w:hAnsi="Arial" w:eastAsia="Arial"/>
          <w:b w:val="0"/>
          <w:color w:val="505050"/>
          <w:sz w:val="18"/>
        </w:rPr>
        <w:t xml:space="preserve">  — Placeholder only now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VFO B mode display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VFO B select / A=B / swap</w:t>
      </w:r>
      <w:r>
        <w:rPr>
          <w:rFonts w:ascii="Arial" w:hAnsi="Arial" w:eastAsia="Arial"/>
          <w:b w:val="0"/>
          <w:color w:val="505050"/>
          <w:sz w:val="18"/>
        </w:rPr>
        <w:t xml:space="preserve">  — CMD_SET_VFO etc.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Direct MHz entry on VFO (optional)</w:t>
      </w:r>
      <w:r>
        <w:rPr>
          <w:rFonts w:ascii="Arial" w:hAnsi="Arial" w:eastAsia="Arial"/>
          <w:b w:val="0"/>
          <w:color w:val="505050"/>
          <w:sz w:val="18"/>
        </w:rPr>
        <w:t xml:space="preserve">  — Removed center bar — add if needed</w:t>
      </w:r>
    </w:p>
    <w:p>
      <w:pPr>
        <w:spacing w:after="80" w:before="0"/>
      </w:pPr>
      <w:r>
        <w:rPr>
          <w:rFonts w:ascii="Arial" w:hAnsi="Arial" w:eastAsia="Arial"/>
          <w:b/>
          <w:sz w:val="20"/>
        </w:rPr>
        <w:t>Layout notes (VFO):</w:t>
      </w:r>
    </w:p>
    <w:p>
      <w:pPr>
        <w:spacing w:after="40"/>
      </w:pPr>
      <w:r>
        <w:rPr>
          <w:rFonts w:ascii="Arial" w:hAnsi="Arial" w:eastAsia="Arial"/>
          <w:b w:val="0"/>
          <w:color w:val="A0A0A0"/>
          <w:sz w:val="18"/>
        </w:rPr>
        <w:t>____________________________________________________________________________________________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color w:val="A0A0A0"/>
          <w:sz w:val="18"/>
        </w:rPr>
        <w:t>____________________________________________________________________________________________</w:t>
      </w:r>
    </w:p>
    <w:p>
      <w:pPr>
        <w:pStyle w:val="Heading1"/>
      </w:pPr>
      <w:r>
        <w:rPr>
          <w:rFonts w:ascii="Arial" w:hAnsi="Arial" w:eastAsia="Arial"/>
          <w:b/>
          <w:sz w:val="32"/>
        </w:rPr>
        <w:t>10. Center — Band bar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Radio model button (Proficio / Geminus)</w:t>
      </w:r>
      <w:r>
        <w:rPr>
          <w:rFonts w:ascii="Arial" w:hAnsi="Arial" w:eastAsia="Arial"/>
          <w:b w:val="0"/>
          <w:color w:val="505050"/>
          <w:sz w:val="18"/>
        </w:rPr>
        <w:t xml:space="preserve">  — Gray-out LF/HF bands</w:t>
      </w:r>
    </w:p>
    <w:p>
      <w:pPr>
        <w:spacing w:after="40" w:before="20"/>
        <w:ind w:left="216"/>
      </w:pPr>
      <w:r>
        <w:rPr>
          <w:rFonts w:ascii="Arial" w:hAnsi="Arial" w:eastAsia="Arial"/>
          <w:b/>
          <w:sz w:val="20"/>
        </w:rPr>
        <w:t>[X]  Band 160</w:t>
      </w:r>
    </w:p>
    <w:p>
      <w:pPr>
        <w:spacing w:after="40" w:before="20"/>
        <w:ind w:left="216"/>
      </w:pPr>
      <w:r>
        <w:rPr>
          <w:rFonts w:ascii="Arial" w:hAnsi="Arial" w:eastAsia="Arial"/>
          <w:b/>
          <w:sz w:val="20"/>
        </w:rPr>
        <w:t>[X]  Band 80</w:t>
      </w:r>
    </w:p>
    <w:p>
      <w:pPr>
        <w:spacing w:after="40" w:before="20"/>
        <w:ind w:left="216"/>
      </w:pPr>
      <w:r>
        <w:rPr>
          <w:rFonts w:ascii="Arial" w:hAnsi="Arial" w:eastAsia="Arial"/>
          <w:b/>
          <w:sz w:val="20"/>
        </w:rPr>
        <w:t>[X]  Band 60</w:t>
      </w:r>
    </w:p>
    <w:p>
      <w:pPr>
        <w:spacing w:after="40" w:before="20"/>
        <w:ind w:left="216"/>
      </w:pPr>
      <w:r>
        <w:rPr>
          <w:rFonts w:ascii="Arial" w:hAnsi="Arial" w:eastAsia="Arial"/>
          <w:b/>
          <w:sz w:val="20"/>
        </w:rPr>
        <w:t>[X]  Band 40</w:t>
      </w:r>
    </w:p>
    <w:p>
      <w:pPr>
        <w:spacing w:after="40" w:before="20"/>
        <w:ind w:left="216"/>
      </w:pPr>
      <w:r>
        <w:rPr>
          <w:rFonts w:ascii="Arial" w:hAnsi="Arial" w:eastAsia="Arial"/>
          <w:b/>
          <w:sz w:val="20"/>
        </w:rPr>
        <w:t>[X]  Band 30</w:t>
      </w:r>
    </w:p>
    <w:p>
      <w:pPr>
        <w:spacing w:after="40" w:before="20"/>
        <w:ind w:left="216"/>
      </w:pPr>
      <w:r>
        <w:rPr>
          <w:rFonts w:ascii="Arial" w:hAnsi="Arial" w:eastAsia="Arial"/>
          <w:b/>
          <w:sz w:val="20"/>
        </w:rPr>
        <w:t>[X]  Band 20</w:t>
      </w:r>
    </w:p>
    <w:p>
      <w:pPr>
        <w:spacing w:after="40" w:before="20"/>
        <w:ind w:left="216"/>
      </w:pPr>
      <w:r>
        <w:rPr>
          <w:rFonts w:ascii="Arial" w:hAnsi="Arial" w:eastAsia="Arial"/>
          <w:b/>
          <w:sz w:val="20"/>
        </w:rPr>
        <w:t>[X]  Band 17</w:t>
      </w:r>
    </w:p>
    <w:p>
      <w:pPr>
        <w:spacing w:after="40" w:before="20"/>
        <w:ind w:left="216"/>
      </w:pPr>
      <w:r>
        <w:rPr>
          <w:rFonts w:ascii="Arial" w:hAnsi="Arial" w:eastAsia="Arial"/>
          <w:b/>
          <w:sz w:val="20"/>
        </w:rPr>
        <w:t>[X]  Band 15</w:t>
      </w:r>
    </w:p>
    <w:p>
      <w:pPr>
        <w:spacing w:after="40" w:before="20"/>
        <w:ind w:left="216"/>
      </w:pPr>
      <w:r>
        <w:rPr>
          <w:rFonts w:ascii="Arial" w:hAnsi="Arial" w:eastAsia="Arial"/>
          <w:b/>
          <w:sz w:val="20"/>
        </w:rPr>
        <w:t>[X]  Band 12</w:t>
      </w:r>
    </w:p>
    <w:p>
      <w:pPr>
        <w:spacing w:after="40" w:before="20"/>
        <w:ind w:left="216"/>
      </w:pPr>
      <w:r>
        <w:rPr>
          <w:rFonts w:ascii="Arial" w:hAnsi="Arial" w:eastAsia="Arial"/>
          <w:b/>
          <w:sz w:val="20"/>
        </w:rPr>
        <w:t>[X]  Band 10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Band 2200 (Geminus)</w:t>
      </w:r>
      <w:r>
        <w:rPr>
          <w:rFonts w:ascii="Arial" w:hAnsi="Arial" w:eastAsia="Arial"/>
          <w:b w:val="0"/>
          <w:color w:val="505050"/>
          <w:sz w:val="18"/>
        </w:rPr>
        <w:t xml:space="preserve">  — Not on bar yet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Band 630 (Geminus)</w:t>
      </w:r>
      <w:r>
        <w:rPr>
          <w:rFonts w:ascii="Arial" w:hAnsi="Arial" w:eastAsia="Arial"/>
          <w:b w:val="0"/>
          <w:color w:val="505050"/>
          <w:sz w:val="18"/>
        </w:rPr>
        <w:t xml:space="preserve">  — Not on bar yet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GEN / USER rotate</w:t>
      </w:r>
      <w:r>
        <w:rPr>
          <w:rFonts w:ascii="Arial" w:hAnsi="Arial" w:eastAsia="Arial"/>
          <w:b w:val="0"/>
          <w:color w:val="505050"/>
          <w:sz w:val="18"/>
        </w:rPr>
        <w:t xml:space="preserve">  — WWV/CHU or Geminus cal carriers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Active band highlight styling</w:t>
      </w:r>
      <w:r>
        <w:rPr>
          <w:rFonts w:ascii="Arial" w:hAnsi="Arial" w:eastAsia="Arial"/>
          <w:b w:val="0"/>
          <w:color w:val="505050"/>
          <w:sz w:val="18"/>
        </w:rPr>
        <w:t xml:space="preserve">  — Visual only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Last-used freq/mode per band</w:t>
      </w:r>
      <w:r>
        <w:rPr>
          <w:rFonts w:ascii="Arial" w:hAnsi="Arial" w:eastAsia="Arial"/>
          <w:b w:val="0"/>
          <w:color w:val="505050"/>
          <w:sz w:val="18"/>
        </w:rPr>
        <w:t xml:space="preserve">  — Client INI</w:t>
      </w:r>
    </w:p>
    <w:p>
      <w:pPr>
        <w:spacing w:after="80" w:before="0"/>
      </w:pPr>
      <w:r>
        <w:rPr>
          <w:rFonts w:ascii="Arial" w:hAnsi="Arial" w:eastAsia="Arial"/>
          <w:b/>
          <w:sz w:val="20"/>
        </w:rPr>
        <w:t>Layout notes (Band bar):</w:t>
      </w:r>
    </w:p>
    <w:p>
      <w:pPr>
        <w:spacing w:after="40"/>
      </w:pPr>
      <w:r>
        <w:rPr>
          <w:rFonts w:ascii="Arial" w:hAnsi="Arial" w:eastAsia="Arial"/>
          <w:b w:val="0"/>
          <w:color w:val="A0A0A0"/>
          <w:sz w:val="18"/>
        </w:rPr>
        <w:t>____________________________________________________________________________________________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color w:val="A0A0A0"/>
          <w:sz w:val="18"/>
        </w:rPr>
        <w:t>____________________________________________________________________________________________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color w:val="A0A0A0"/>
          <w:sz w:val="18"/>
        </w:rPr>
        <w:t>____________________________________________________________________________________________</w:t>
      </w:r>
    </w:p>
    <w:p>
      <w:pPr>
        <w:pStyle w:val="Heading1"/>
      </w:pPr>
      <w:r>
        <w:rPr>
          <w:rFonts w:ascii="Arial" w:hAnsi="Arial" w:eastAsia="Arial"/>
          <w:b/>
          <w:sz w:val="32"/>
        </w:rPr>
        <w:t>11. MAIN tab — Spectrum / waterfall</w:t>
      </w:r>
    </w:p>
    <w:p>
      <w:pPr>
        <w:spacing w:after="40" w:before="20"/>
        <w:ind w:left="216"/>
      </w:pPr>
      <w:r>
        <w:rPr>
          <w:rFonts w:ascii="Arial" w:hAnsi="Arial" w:eastAsia="Arial"/>
          <w:b/>
          <w:sz w:val="20"/>
        </w:rPr>
        <w:t>[X]  Spectrum line + fill</w:t>
      </w:r>
      <w:r>
        <w:rPr>
          <w:rFonts w:ascii="Arial" w:hAnsi="Arial" w:eastAsia="Arial"/>
          <w:b w:val="0"/>
          <w:color w:val="505050"/>
          <w:sz w:val="18"/>
        </w:rPr>
        <w:t xml:space="preserve">  — MVP renderer</w:t>
      </w:r>
    </w:p>
    <w:p>
      <w:pPr>
        <w:spacing w:after="40" w:before="20"/>
        <w:ind w:left="216"/>
      </w:pPr>
      <w:r>
        <w:rPr>
          <w:rFonts w:ascii="Arial" w:hAnsi="Arial" w:eastAsia="Arial"/>
          <w:b/>
          <w:sz w:val="20"/>
        </w:rPr>
        <w:t>[X]  Waterfall history</w:t>
      </w:r>
    </w:p>
    <w:p>
      <w:pPr>
        <w:spacing w:after="40" w:before="20"/>
        <w:ind w:left="216"/>
      </w:pPr>
      <w:r>
        <w:rPr>
          <w:rFonts w:ascii="Arial" w:hAnsi="Arial" w:eastAsia="Arial"/>
          <w:b/>
          <w:sz w:val="20"/>
        </w:rPr>
        <w:t>[X]  Center tune line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[~]  Filter passband sketch</w:t>
      </w:r>
      <w:r>
        <w:rPr>
          <w:rFonts w:ascii="Arial" w:hAnsi="Arial" w:eastAsia="Arial"/>
          <w:b w:val="0"/>
          <w:color w:val="505050"/>
          <w:sz w:val="18"/>
        </w:rPr>
        <w:t xml:space="preserve">  — Simple defaults by mode</w:t>
      </w:r>
    </w:p>
    <w:p>
      <w:pPr>
        <w:spacing w:after="40" w:before="20"/>
        <w:ind w:left="216"/>
      </w:pPr>
      <w:r>
        <w:rPr>
          <w:rFonts w:ascii="Arial" w:hAnsi="Arial" w:eastAsia="Arial"/>
          <w:b/>
          <w:sz w:val="20"/>
        </w:rPr>
        <w:t>[X]  Click-to-tune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[~]  dB grid / labels</w:t>
      </w:r>
      <w:r>
        <w:rPr>
          <w:rFonts w:ascii="Arial" w:hAnsi="Arial" w:eastAsia="Arial"/>
          <w:b w:val="0"/>
          <w:color w:val="505050"/>
          <w:sz w:val="18"/>
        </w:rPr>
        <w:t xml:space="preserve">  — Simple grid; full WPF S/W later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[~]  dB cal (SPECTRUM_DB_OFFSET)</w:t>
      </w:r>
      <w:r>
        <w:rPr>
          <w:rFonts w:ascii="Arial" w:hAnsi="Arial" w:eastAsia="Arial"/>
          <w:b w:val="0"/>
          <w:color w:val="505050"/>
          <w:sz w:val="18"/>
        </w:rPr>
        <w:t xml:space="preserve">  — Hardcoded −91.3 like WPF center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Spectrum zoom 1–4×</w:t>
      </w:r>
      <w:r>
        <w:rPr>
          <w:rFonts w:ascii="Arial" w:hAnsi="Arial" w:eastAsia="Arial"/>
          <w:b w:val="0"/>
          <w:color w:val="505050"/>
          <w:sz w:val="18"/>
        </w:rPr>
        <w:t xml:space="preserve">  — Hook left slider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S/W settings popup (colors, palettes, WF gain/zero)</w:t>
      </w:r>
      <w:r>
        <w:rPr>
          <w:rFonts w:ascii="Arial" w:hAnsi="Arial" w:eastAsia="Arial"/>
          <w:b w:val="0"/>
          <w:color w:val="505050"/>
          <w:sz w:val="18"/>
        </w:rPr>
        <w:t xml:space="preserve">  — Right-rail S/W button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Peak marker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Waterfall time markers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Pan resolution 800/1600/3200</w:t>
      </w:r>
      <w:r>
        <w:rPr>
          <w:rFonts w:ascii="Arial" w:hAnsi="Arial" w:eastAsia="Arial"/>
          <w:b w:val="0"/>
          <w:color w:val="505050"/>
          <w:sz w:val="18"/>
        </w:rPr>
        <w:t xml:space="preserve">  — Match server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[~]  Pi performance (FPS / throttle)</w:t>
      </w:r>
      <w:r>
        <w:rPr>
          <w:rFonts w:ascii="Arial" w:hAnsi="Arial" w:eastAsia="Arial"/>
          <w:b w:val="0"/>
          <w:color w:val="505050"/>
          <w:sz w:val="18"/>
        </w:rPr>
        <w:t xml:space="preserve">  — Every 2nd frame now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[~]  Freq scale labels under display</w:t>
      </w:r>
      <w:r>
        <w:rPr>
          <w:rFonts w:ascii="Arial" w:hAnsi="Arial" w:eastAsia="Arial"/>
          <w:b w:val="0"/>
          <w:color w:val="505050"/>
          <w:sz w:val="18"/>
        </w:rPr>
        <w:t xml:space="preserve">  — Ticks only</w:t>
      </w:r>
    </w:p>
    <w:p>
      <w:pPr>
        <w:spacing w:after="80" w:before="0"/>
      </w:pPr>
      <w:r>
        <w:rPr>
          <w:rFonts w:ascii="Arial" w:hAnsi="Arial" w:eastAsia="Arial"/>
          <w:b/>
          <w:sz w:val="20"/>
        </w:rPr>
        <w:t>Layout notes (Spectrum size/placement):</w:t>
      </w:r>
    </w:p>
    <w:p>
      <w:pPr>
        <w:spacing w:after="40"/>
      </w:pPr>
      <w:r>
        <w:rPr>
          <w:rFonts w:ascii="Arial" w:hAnsi="Arial" w:eastAsia="Arial"/>
          <w:b w:val="0"/>
          <w:color w:val="A0A0A0"/>
          <w:sz w:val="18"/>
        </w:rPr>
        <w:t>____________________________________________________________________________________________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color w:val="A0A0A0"/>
          <w:sz w:val="18"/>
        </w:rPr>
        <w:t>____________________________________________________________________________________________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color w:val="A0A0A0"/>
          <w:sz w:val="18"/>
        </w:rPr>
        <w:t>____________________________________________________________________________________________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color w:val="A0A0A0"/>
          <w:sz w:val="18"/>
        </w:rPr>
        <w:t>____________________________________________________________________________________________</w:t>
      </w:r>
    </w:p>
    <w:p>
      <w:pPr>
        <w:pStyle w:val="Heading1"/>
      </w:pPr>
      <w:r>
        <w:rPr>
          <w:rFonts w:ascii="Arial" w:hAnsi="Arial" w:eastAsia="Arial"/>
          <w:b/>
          <w:sz w:val="32"/>
        </w:rPr>
        <w:t>12. Right rail — OPERATE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PTT button</w:t>
      </w:r>
      <w:r>
        <w:rPr>
          <w:rFonts w:ascii="Arial" w:hAnsi="Arial" w:eastAsia="Arial"/>
          <w:b w:val="0"/>
          <w:color w:val="505050"/>
          <w:sz w:val="18"/>
        </w:rPr>
        <w:t xml:space="preserve">  — TX critical — careful testing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TUN button</w:t>
      </w:r>
      <w:r>
        <w:rPr>
          <w:rFonts w:ascii="Arial" w:hAnsi="Arial" w:eastAsia="Arial"/>
          <w:b w:val="0"/>
          <w:color w:val="505050"/>
          <w:sz w:val="18"/>
        </w:rPr>
        <w:t xml:space="preserve">  — Tune carrier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ATT button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AMP button (QRP/QRO)</w:t>
      </w:r>
      <w:r>
        <w:rPr>
          <w:rFonts w:ascii="Arial" w:hAnsi="Arial" w:eastAsia="Arial"/>
          <w:b w:val="0"/>
          <w:color w:val="505050"/>
          <w:sz w:val="18"/>
        </w:rPr>
        <w:t xml:space="preserve">  — PA bypass / full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CMP button (compression on)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S/W button (spectrum settings)</w:t>
      </w:r>
      <w:r>
        <w:rPr>
          <w:rFonts w:ascii="Arial" w:hAnsi="Arial" w:eastAsia="Arial"/>
          <w:b w:val="0"/>
          <w:color w:val="505050"/>
          <w:sz w:val="18"/>
        </w:rPr>
        <w:t xml:space="preserve">  — Opens settings popup</w:t>
      </w:r>
    </w:p>
    <w:p>
      <w:pPr>
        <w:spacing w:after="80" w:before="0"/>
      </w:pPr>
      <w:r>
        <w:rPr>
          <w:rFonts w:ascii="Arial" w:hAnsi="Arial" w:eastAsia="Arial"/>
          <w:b/>
          <w:sz w:val="20"/>
        </w:rPr>
        <w:t>Layout notes (Operate):</w:t>
      </w:r>
    </w:p>
    <w:p>
      <w:pPr>
        <w:spacing w:after="40"/>
      </w:pPr>
      <w:r>
        <w:rPr>
          <w:rFonts w:ascii="Arial" w:hAnsi="Arial" w:eastAsia="Arial"/>
          <w:b w:val="0"/>
          <w:color w:val="A0A0A0"/>
          <w:sz w:val="18"/>
        </w:rPr>
        <w:t>____________________________________________________________________________________________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color w:val="A0A0A0"/>
          <w:sz w:val="18"/>
        </w:rPr>
        <w:t>____________________________________________________________________________________________</w:t>
      </w:r>
    </w:p>
    <w:p>
      <w:pPr>
        <w:pStyle w:val="Heading1"/>
      </w:pPr>
      <w:r>
        <w:rPr>
          <w:rFonts w:ascii="Arial" w:hAnsi="Arial" w:eastAsia="Arial"/>
          <w:b/>
          <w:sz w:val="32"/>
        </w:rPr>
        <w:t>13. Right rail — MODE</w:t>
      </w:r>
    </w:p>
    <w:p>
      <w:pPr>
        <w:spacing w:after="40" w:before="20"/>
        <w:ind w:left="216"/>
      </w:pPr>
      <w:r>
        <w:rPr>
          <w:rFonts w:ascii="Arial" w:hAnsi="Arial" w:eastAsia="Arial"/>
          <w:b/>
          <w:sz w:val="20"/>
        </w:rPr>
        <w:t>[X]  USB</w:t>
      </w:r>
    </w:p>
    <w:p>
      <w:pPr>
        <w:spacing w:after="40" w:before="20"/>
        <w:ind w:left="216"/>
      </w:pPr>
      <w:r>
        <w:rPr>
          <w:rFonts w:ascii="Arial" w:hAnsi="Arial" w:eastAsia="Arial"/>
          <w:b/>
          <w:sz w:val="20"/>
        </w:rPr>
        <w:t>[X]  LSB</w:t>
      </w:r>
    </w:p>
    <w:p>
      <w:pPr>
        <w:spacing w:after="40" w:before="20"/>
        <w:ind w:left="216"/>
      </w:pPr>
      <w:r>
        <w:rPr>
          <w:rFonts w:ascii="Arial" w:hAnsi="Arial" w:eastAsia="Arial"/>
          <w:b/>
          <w:sz w:val="20"/>
        </w:rPr>
        <w:t>[X]  CW</w:t>
      </w:r>
    </w:p>
    <w:p>
      <w:pPr>
        <w:spacing w:after="40" w:before="20"/>
        <w:ind w:left="216"/>
      </w:pPr>
      <w:r>
        <w:rPr>
          <w:rFonts w:ascii="Arial" w:hAnsi="Arial" w:eastAsia="Arial"/>
          <w:b/>
          <w:sz w:val="20"/>
        </w:rPr>
        <w:t>[X]  AM</w:t>
      </w:r>
    </w:p>
    <w:p>
      <w:pPr>
        <w:spacing w:after="40" w:before="20"/>
        <w:ind w:left="216"/>
      </w:pPr>
      <w:r>
        <w:rPr>
          <w:rFonts w:ascii="Arial" w:hAnsi="Arial" w:eastAsia="Arial"/>
          <w:b/>
          <w:sz w:val="20"/>
        </w:rPr>
        <w:t>[X]  DIG-U</w:t>
      </w:r>
      <w:r>
        <w:rPr>
          <w:rFonts w:ascii="Arial" w:hAnsi="Arial" w:eastAsia="Arial"/>
          <w:b w:val="0"/>
          <w:color w:val="505050"/>
          <w:sz w:val="18"/>
        </w:rPr>
        <w:t xml:space="preserve">  — Profile; RF = USB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FM</w:t>
      </w:r>
      <w:r>
        <w:rPr>
          <w:rFonts w:ascii="Arial" w:hAnsi="Arial" w:eastAsia="Arial"/>
          <w:b w:val="0"/>
          <w:color w:val="505050"/>
          <w:sz w:val="18"/>
        </w:rPr>
        <w:t xml:space="preserve">  — Placeholder stub — may never ship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Mode button selected/latched styling</w:t>
      </w:r>
      <w:r>
        <w:rPr>
          <w:rFonts w:ascii="Arial" w:hAnsi="Arial" w:eastAsia="Arial"/>
          <w:b w:val="0"/>
          <w:color w:val="505050"/>
          <w:sz w:val="18"/>
        </w:rPr>
        <w:t xml:space="preserve">  — Highlight active mode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TUNE mode (from TUN path)</w:t>
      </w:r>
    </w:p>
    <w:p>
      <w:pPr>
        <w:spacing w:after="80" w:before="0"/>
      </w:pPr>
      <w:r>
        <w:rPr>
          <w:rFonts w:ascii="Arial" w:hAnsi="Arial" w:eastAsia="Arial"/>
          <w:b/>
          <w:sz w:val="20"/>
        </w:rPr>
        <w:t>Layout notes (Mode):</w:t>
      </w:r>
    </w:p>
    <w:p>
      <w:pPr>
        <w:spacing w:after="40"/>
      </w:pPr>
      <w:r>
        <w:rPr>
          <w:rFonts w:ascii="Arial" w:hAnsi="Arial" w:eastAsia="Arial"/>
          <w:b w:val="0"/>
          <w:color w:val="A0A0A0"/>
          <w:sz w:val="18"/>
        </w:rPr>
        <w:t>____________________________________________________________________________________________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color w:val="A0A0A0"/>
          <w:sz w:val="18"/>
        </w:rPr>
        <w:t>____________________________________________________________________________________________</w:t>
      </w:r>
    </w:p>
    <w:p>
      <w:pPr>
        <w:pStyle w:val="Heading1"/>
      </w:pPr>
      <w:r>
        <w:rPr>
          <w:rFonts w:ascii="Arial" w:hAnsi="Arial" w:eastAsia="Arial"/>
          <w:b/>
          <w:sz w:val="32"/>
        </w:rPr>
        <w:t>14. Right rail — Compression / AGC / RX helpers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Compression slider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Compression readout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AGC Fast Release slider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AGC Fast Release readout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NB enable button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NR enable button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AN (auto notch) button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NB Pulse slider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NB Threshold slider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NR Level slider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MON (monitor) button</w:t>
      </w:r>
    </w:p>
    <w:p>
      <w:pPr>
        <w:spacing w:after="80" w:before="0"/>
      </w:pPr>
      <w:r>
        <w:rPr>
          <w:rFonts w:ascii="Arial" w:hAnsi="Arial" w:eastAsia="Arial"/>
          <w:b/>
          <w:sz w:val="20"/>
        </w:rPr>
        <w:t>Layout notes (RX helpers):</w:t>
      </w:r>
    </w:p>
    <w:p>
      <w:pPr>
        <w:spacing w:after="40"/>
      </w:pPr>
      <w:r>
        <w:rPr>
          <w:rFonts w:ascii="Arial" w:hAnsi="Arial" w:eastAsia="Arial"/>
          <w:b w:val="0"/>
          <w:color w:val="A0A0A0"/>
          <w:sz w:val="18"/>
        </w:rPr>
        <w:t>____________________________________________________________________________________________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color w:val="A0A0A0"/>
          <w:sz w:val="18"/>
        </w:rPr>
        <w:t>____________________________________________________________________________________________</w:t>
      </w:r>
    </w:p>
    <w:p>
      <w:pPr>
        <w:pStyle w:val="Heading1"/>
      </w:pPr>
      <w:r>
        <w:rPr>
          <w:rFonts w:ascii="Arial" w:hAnsi="Arial" w:eastAsia="Arial"/>
          <w:b/>
          <w:sz w:val="32"/>
        </w:rPr>
        <w:t>15. Right rail — CW strip (also full CW tab later)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CW Speed − button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CW Speed display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CW Speed + button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CW Pitch button / cycle</w:t>
      </w:r>
    </w:p>
    <w:p>
      <w:pPr>
        <w:spacing w:after="80" w:before="0"/>
      </w:pPr>
      <w:r>
        <w:rPr>
          <w:rFonts w:ascii="Arial" w:hAnsi="Arial" w:eastAsia="Arial"/>
          <w:b/>
          <w:sz w:val="20"/>
        </w:rPr>
        <w:t>Layout notes (CW strip):</w:t>
      </w:r>
    </w:p>
    <w:p>
      <w:pPr>
        <w:spacing w:after="40"/>
      </w:pPr>
      <w:r>
        <w:rPr>
          <w:rFonts w:ascii="Arial" w:hAnsi="Arial" w:eastAsia="Arial"/>
          <w:b w:val="0"/>
          <w:color w:val="A0A0A0"/>
          <w:sz w:val="18"/>
        </w:rPr>
        <w:t>____________________________________________________________________________________________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color w:val="A0A0A0"/>
          <w:sz w:val="18"/>
        </w:rPr>
        <w:t>____________________________________________________________________________________________</w:t>
      </w:r>
    </w:p>
    <w:p>
      <w:pPr>
        <w:pStyle w:val="Heading1"/>
      </w:pPr>
      <w:r>
        <w:rPr>
          <w:rFonts w:ascii="Arial" w:hAnsi="Arial" w:eastAsia="Arial"/>
          <w:b/>
          <w:sz w:val="32"/>
        </w:rPr>
        <w:t>16. Right rail — LOG / versions</w:t>
      </w:r>
    </w:p>
    <w:p>
      <w:pPr>
        <w:spacing w:after="40" w:before="20"/>
        <w:ind w:left="216"/>
      </w:pPr>
      <w:r>
        <w:rPr>
          <w:rFonts w:ascii="Arial" w:hAnsi="Arial" w:eastAsia="Arial"/>
          <w:b/>
          <w:sz w:val="20"/>
        </w:rPr>
        <w:t>[X]  LOG button (clear activity)</w:t>
      </w:r>
      <w:r>
        <w:rPr>
          <w:rFonts w:ascii="Arial" w:hAnsi="Arial" w:eastAsia="Arial"/>
          <w:b w:val="0"/>
          <w:color w:val="505050"/>
          <w:sz w:val="18"/>
        </w:rPr>
        <w:t xml:space="preserve">  — Could also open full log window</w:t>
      </w:r>
    </w:p>
    <w:p>
      <w:pPr>
        <w:spacing w:after="40" w:before="20"/>
        <w:ind w:left="216"/>
      </w:pPr>
      <w:r>
        <w:rPr>
          <w:rFonts w:ascii="Arial" w:hAnsi="Arial" w:eastAsia="Arial"/>
          <w:b/>
          <w:sz w:val="20"/>
        </w:rPr>
        <w:t>[X]  Client version text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[~]  Core version text</w:t>
      </w:r>
      <w:r>
        <w:rPr>
          <w:rFonts w:ascii="Arial" w:hAnsi="Arial" w:eastAsia="Arial"/>
          <w:b w:val="0"/>
          <w:color w:val="505050"/>
          <w:sz w:val="18"/>
        </w:rPr>
        <w:t xml:space="preserve">  — When reported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[~]  FW version text</w:t>
      </w:r>
      <w:r>
        <w:rPr>
          <w:rFonts w:ascii="Arial" w:hAnsi="Arial" w:eastAsia="Arial"/>
          <w:b w:val="0"/>
          <w:color w:val="505050"/>
          <w:sz w:val="18"/>
        </w:rPr>
        <w:t xml:space="preserve">  — When reported</w:t>
      </w:r>
    </w:p>
    <w:p>
      <w:pPr>
        <w:spacing w:after="40" w:before="20"/>
        <w:ind w:left="216"/>
      </w:pPr>
      <w:r>
        <w:rPr>
          <w:rFonts w:ascii="Arial" w:hAnsi="Arial" w:eastAsia="Arial"/>
          <w:b/>
          <w:sz w:val="20"/>
        </w:rPr>
        <w:t>[X]  Activity list on right rail</w:t>
      </w:r>
      <w:r>
        <w:rPr>
          <w:rFonts w:ascii="Arial" w:hAnsi="Arial" w:eastAsia="Arial"/>
          <w:b w:val="0"/>
          <w:color w:val="505050"/>
          <w:sz w:val="18"/>
        </w:rPr>
        <w:t xml:space="preserve">  — Optional: move later</w:t>
      </w:r>
    </w:p>
    <w:p>
      <w:pPr>
        <w:spacing w:after="80" w:before="0"/>
      </w:pPr>
      <w:r>
        <w:rPr>
          <w:rFonts w:ascii="Arial" w:hAnsi="Arial" w:eastAsia="Arial"/>
          <w:b/>
          <w:sz w:val="20"/>
        </w:rPr>
        <w:t>Layout notes (LOG/versions):</w:t>
      </w:r>
    </w:p>
    <w:p>
      <w:pPr>
        <w:spacing w:after="40"/>
      </w:pPr>
      <w:r>
        <w:rPr>
          <w:rFonts w:ascii="Arial" w:hAnsi="Arial" w:eastAsia="Arial"/>
          <w:b w:val="0"/>
          <w:color w:val="A0A0A0"/>
          <w:sz w:val="18"/>
        </w:rPr>
        <w:t>____________________________________________________________________________________________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color w:val="A0A0A0"/>
          <w:sz w:val="18"/>
        </w:rPr>
        <w:t>____________________________________________________________________________________________</w:t>
      </w:r>
    </w:p>
    <w:p>
      <w:pPr>
        <w:pStyle w:val="Heading1"/>
      </w:pPr>
      <w:r>
        <w:rPr>
          <w:rFonts w:ascii="Arial" w:hAnsi="Arial" w:eastAsia="Arial"/>
          <w:b/>
          <w:sz w:val="32"/>
        </w:rPr>
        <w:t>17. Tabs (each tab as its own work item)</w:t>
      </w:r>
    </w:p>
    <w:p>
      <w:pPr>
        <w:spacing w:after="80" w:before="0"/>
      </w:pPr>
      <w:r>
        <w:rPr>
          <w:rFonts w:ascii="Arial" w:hAnsi="Arial" w:eastAsia="Arial"/>
          <w:b w:val="0"/>
          <w:sz w:val="18"/>
        </w:rPr>
        <w:t>Header label today → full WPF name. Content status separate from “tab exists.”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[~]  Tab [MAIN] — Main operate + spectrum</w:t>
      </w:r>
      <w:r>
        <w:rPr>
          <w:rFonts w:ascii="Arial" w:hAnsi="Arial" w:eastAsia="Arial"/>
          <w:b w:val="0"/>
          <w:color w:val="505050"/>
          <w:sz w:val="18"/>
        </w:rPr>
        <w:t xml:space="preserve">  — Spectrum + shell live; polish ongoing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Tab [CW] — CW keyer page</w:t>
      </w:r>
      <w:r>
        <w:rPr>
          <w:rFonts w:ascii="Arial" w:hAnsi="Arial" w:eastAsia="Arial"/>
          <w:b w:val="0"/>
          <w:color w:val="505050"/>
          <w:sz w:val="18"/>
        </w:rPr>
        <w:t xml:space="preserve">  — Empty placeholder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Tab [RX/TX] — RX/TX power, NB/NR/AN, AGC</w:t>
      </w:r>
      <w:r>
        <w:rPr>
          <w:rFonts w:ascii="Arial" w:hAnsi="Arial" w:eastAsia="Arial"/>
          <w:b w:val="0"/>
          <w:color w:val="505050"/>
          <w:sz w:val="18"/>
        </w:rPr>
        <w:t xml:space="preserve">  — Empty; some controls on right rail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Tab [FAV] — Favorites</w:t>
      </w:r>
      <w:r>
        <w:rPr>
          <w:rFonts w:ascii="Arial" w:hAnsi="Arial" w:eastAsia="Arial"/>
          <w:b w:val="0"/>
          <w:color w:val="505050"/>
          <w:sz w:val="18"/>
        </w:rPr>
        <w:t xml:space="preserve">  — Empty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Tab [QRP] — QRP / TRANS CAL</w:t>
      </w:r>
      <w:r>
        <w:rPr>
          <w:rFonts w:ascii="Arial" w:hAnsi="Arial" w:eastAsia="Arial"/>
          <w:b w:val="0"/>
          <w:color w:val="505050"/>
          <w:sz w:val="18"/>
        </w:rPr>
        <w:t xml:space="preserve">  — Empty; AMP gate rules later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Tab [AMP] — AMP CAL</w:t>
      </w:r>
      <w:r>
        <w:rPr>
          <w:rFonts w:ascii="Arial" w:hAnsi="Arial" w:eastAsia="Arial"/>
          <w:b w:val="0"/>
          <w:color w:val="505050"/>
          <w:sz w:val="18"/>
        </w:rPr>
        <w:t xml:space="preserve">  — Empty; AMP-on gate later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Tab [RX IQ] — RX I/Q balance</w:t>
      </w:r>
      <w:r>
        <w:rPr>
          <w:rFonts w:ascii="Arial" w:hAnsi="Arial" w:eastAsia="Arial"/>
          <w:b w:val="0"/>
          <w:color w:val="505050"/>
          <w:sz w:val="18"/>
        </w:rPr>
        <w:t xml:space="preserve">  — Empty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Tab [TX IQ] — TX I/Q balance</w:t>
      </w:r>
      <w:r>
        <w:rPr>
          <w:rFonts w:ascii="Arial" w:hAnsi="Arial" w:eastAsia="Arial"/>
          <w:b w:val="0"/>
          <w:color w:val="505050"/>
          <w:sz w:val="18"/>
        </w:rPr>
        <w:t xml:space="preserve">  — Empty; QRP-only rules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Tab [F CAL] — Frequency calibration</w:t>
      </w:r>
      <w:r>
        <w:rPr>
          <w:rFonts w:ascii="Arial" w:hAnsi="Arial" w:eastAsia="Arial"/>
          <w:b w:val="0"/>
          <w:color w:val="505050"/>
          <w:sz w:val="18"/>
        </w:rPr>
        <w:t xml:space="preserve">  — Empty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[~]  Tab [SET] — Settings</w:t>
      </w:r>
      <w:r>
        <w:rPr>
          <w:rFonts w:ascii="Arial" w:hAnsi="Arial" w:eastAsia="Arial"/>
          <w:b w:val="0"/>
          <w:color w:val="505050"/>
          <w:sz w:val="18"/>
        </w:rPr>
        <w:t xml:space="preserve">  — Local RX port only; expand later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17a. CW tab content (when ready)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Keyer mode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Spacing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Paddle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Weight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WPM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TX hold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QSK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Phones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Pitch list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Any other CW-only controls from WPF</w:t>
      </w:r>
    </w:p>
    <w:p>
      <w:pPr>
        <w:spacing w:after="40"/>
      </w:pPr>
      <w:r>
        <w:rPr>
          <w:rFonts w:ascii="Arial" w:hAnsi="Arial" w:eastAsia="Arial"/>
          <w:b w:val="0"/>
          <w:color w:val="A0A0A0"/>
          <w:sz w:val="18"/>
        </w:rPr>
        <w:t>____________________________________________________________________________________________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color w:val="A0A0A0"/>
          <w:sz w:val="18"/>
        </w:rPr>
        <w:t>____________________________________________________________________________________________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17b. RX/TX tab content (when ready)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Main / Tune / CW / SSB / AM power sliders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Full power / QRP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Default filters block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AGC level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NB/NR/AN (if moved from right rail)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Any other RX/TX controls from WPF</w:t>
      </w:r>
    </w:p>
    <w:p>
      <w:pPr>
        <w:spacing w:after="40"/>
      </w:pPr>
      <w:r>
        <w:rPr>
          <w:rFonts w:ascii="Arial" w:hAnsi="Arial" w:eastAsia="Arial"/>
          <w:b w:val="0"/>
          <w:color w:val="A0A0A0"/>
          <w:sz w:val="18"/>
        </w:rPr>
        <w:t>____________________________________________________________________________________________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color w:val="A0A0A0"/>
          <w:sz w:val="18"/>
        </w:rPr>
        <w:t>____________________________________________________________________________________________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17c. Favorites tab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List of favorites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Save / Recall / Delete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Per-band storage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Name editor</w:t>
      </w:r>
    </w:p>
    <w:p>
      <w:pPr>
        <w:spacing w:after="40"/>
      </w:pPr>
      <w:r>
        <w:rPr>
          <w:rFonts w:ascii="Arial" w:hAnsi="Arial" w:eastAsia="Arial"/>
          <w:b w:val="0"/>
          <w:color w:val="A0A0A0"/>
          <w:sz w:val="18"/>
        </w:rPr>
        <w:t>____________________________________________________________________________________________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color w:val="A0A0A0"/>
          <w:sz w:val="18"/>
        </w:rPr>
        <w:t>____________________________________________________________________________________________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17d. QRP CAL tab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Band select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Power slider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Tune on/off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Status lamps per band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Commit / defaults</w:t>
      </w:r>
    </w:p>
    <w:p>
      <w:pPr>
        <w:spacing w:after="40"/>
      </w:pPr>
      <w:r>
        <w:rPr>
          <w:rFonts w:ascii="Arial" w:hAnsi="Arial" w:eastAsia="Arial"/>
          <w:b w:val="0"/>
          <w:color w:val="A0A0A0"/>
          <w:sz w:val="18"/>
        </w:rPr>
        <w:t>____________________________________________________________________________________________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color w:val="A0A0A0"/>
          <w:sz w:val="18"/>
        </w:rPr>
        <w:t>____________________________________________________________________________________________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17e. AMP CAL tab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Band select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Amp power path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Manual pot cal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Status lamps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AMP-on gate</w:t>
      </w:r>
    </w:p>
    <w:p>
      <w:pPr>
        <w:spacing w:after="40"/>
      </w:pPr>
      <w:r>
        <w:rPr>
          <w:rFonts w:ascii="Arial" w:hAnsi="Arial" w:eastAsia="Arial"/>
          <w:b w:val="0"/>
          <w:color w:val="A0A0A0"/>
          <w:sz w:val="18"/>
        </w:rPr>
        <w:t>____________________________________________________________________________________________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color w:val="A0A0A0"/>
          <w:sz w:val="18"/>
        </w:rPr>
        <w:t>____________________________________________________________________________________________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17f. RX IQ / TX IQ tabs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Band select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Offset slider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TX on for TX IQ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Apply / commit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Reset all bands</w:t>
      </w:r>
    </w:p>
    <w:p>
      <w:pPr>
        <w:spacing w:after="40"/>
      </w:pPr>
      <w:r>
        <w:rPr>
          <w:rFonts w:ascii="Arial" w:hAnsi="Arial" w:eastAsia="Arial"/>
          <w:b w:val="0"/>
          <w:color w:val="A0A0A0"/>
          <w:sz w:val="18"/>
        </w:rPr>
        <w:t>____________________________________________________________________________________________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color w:val="A0A0A0"/>
          <w:sz w:val="18"/>
        </w:rPr>
        <w:t>____________________________________________________________________________________________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17g. FREQ CAL tab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LOOSE / AUTO / MANUAL / CHECK / RESET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PPM ±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Progress / status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Mini spectrum if needed</w:t>
      </w:r>
    </w:p>
    <w:p>
      <w:pPr>
        <w:spacing w:after="40"/>
      </w:pPr>
      <w:r>
        <w:rPr>
          <w:rFonts w:ascii="Arial" w:hAnsi="Arial" w:eastAsia="Arial"/>
          <w:b w:val="0"/>
          <w:color w:val="A0A0A0"/>
          <w:sz w:val="18"/>
        </w:rPr>
        <w:t>____________________________________________________________________________________________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color w:val="A0A0A0"/>
          <w:sz w:val="18"/>
        </w:rPr>
        <w:t>____________________________________________________________________________________________</w:t>
      </w:r>
    </w:p>
    <w:p>
      <w:pPr>
        <w:pStyle w:val="Heading2"/>
      </w:pPr>
      <w:r>
        <w:rPr>
          <w:rFonts w:ascii="Arial" w:hAnsi="Arial" w:eastAsia="Arial"/>
          <w:b/>
          <w:sz w:val="26"/>
        </w:rPr>
        <w:t>17h. SETTINGS tab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UI appearance / chrome colors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COM / CAT panel (Pi may use init-gui)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Audio device panel (Pi: often mscc-init-gui)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SWR meter settings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Client INI paths (Linux vs Windows)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Local RX port 8889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Config reset</w:t>
      </w:r>
    </w:p>
    <w:p>
      <w:pPr>
        <w:spacing w:after="40"/>
      </w:pPr>
      <w:r>
        <w:rPr>
          <w:rFonts w:ascii="Arial" w:hAnsi="Arial" w:eastAsia="Arial"/>
          <w:b w:val="0"/>
          <w:color w:val="A0A0A0"/>
          <w:sz w:val="18"/>
        </w:rPr>
        <w:t>____________________________________________________________________________________________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color w:val="A0A0A0"/>
          <w:sz w:val="18"/>
        </w:rPr>
        <w:t>____________________________________________________________________________________________</w:t>
      </w:r>
    </w:p>
    <w:p>
      <w:pPr>
        <w:pStyle w:val="Heading1"/>
      </w:pPr>
      <w:r>
        <w:rPr>
          <w:rFonts w:ascii="Arial" w:hAnsi="Arial" w:eastAsia="Arial"/>
          <w:b/>
          <w:sz w:val="32"/>
        </w:rPr>
        <w:t>18. Global / cross-cutting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[~]  Linux config paths (~/.config or ~/.local)</w:t>
      </w:r>
      <w:r>
        <w:rPr>
          <w:rFonts w:ascii="Arial" w:hAnsi="Arial" w:eastAsia="Arial"/>
          <w:b w:val="0"/>
          <w:color w:val="505050"/>
          <w:sz w:val="18"/>
        </w:rPr>
        <w:t xml:space="preserve">  — Logs under MSCC-Avalonia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MSCC_Client.ini parity with WPF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Single-instance mutex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Window size/position restore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Gold button selected-state styling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[~]  Disable TX controls until connected</w:t>
      </w:r>
      <w:r>
        <w:rPr>
          <w:rFonts w:ascii="Arial" w:hAnsi="Arial" w:eastAsia="Arial"/>
          <w:b w:val="0"/>
          <w:color w:val="505050"/>
          <w:sz w:val="18"/>
        </w:rPr>
        <w:t xml:space="preserve">  — Many stubs always disabled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Session reject second client message</w:t>
      </w:r>
      <w:r>
        <w:rPr>
          <w:rFonts w:ascii="Arial" w:hAnsi="Arial" w:eastAsia="Arial"/>
          <w:b w:val="0"/>
          <w:color w:val="505050"/>
          <w:sz w:val="18"/>
        </w:rPr>
        <w:t xml:space="preserve">  — Show clearly in UI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[~]  Keep-alive lost dialog / Continue</w:t>
      </w:r>
      <w:r>
        <w:rPr>
          <w:rFonts w:ascii="Arial" w:hAnsi="Arial" w:eastAsia="Arial"/>
          <w:b w:val="0"/>
          <w:color w:val="505050"/>
          <w:sz w:val="18"/>
        </w:rPr>
        <w:t xml:space="preserve">  — Status line only now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.deb package + desktop menu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[~]  Self-contained vs framework-dependent publish</w:t>
      </w:r>
      <w:r>
        <w:rPr>
          <w:rFonts w:ascii="Arial" w:hAnsi="Arial" w:eastAsia="Arial"/>
          <w:b w:val="0"/>
          <w:color w:val="505050"/>
          <w:sz w:val="18"/>
        </w:rPr>
        <w:t xml:space="preserve">  — Both exist; document one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Windows Avalonia same binary later</w:t>
      </w:r>
      <w:r>
        <w:rPr>
          <w:rFonts w:ascii="Arial" w:hAnsi="Arial" w:eastAsia="Arial"/>
          <w:b w:val="0"/>
          <w:color w:val="505050"/>
          <w:sz w:val="18"/>
        </w:rPr>
        <w:t xml:space="preserve">  — Long-term unify</w:t>
      </w:r>
    </w:p>
    <w:p>
      <w:pPr>
        <w:spacing w:after="80" w:before="0"/>
      </w:pPr>
      <w:r>
        <w:rPr>
          <w:rFonts w:ascii="Arial" w:hAnsi="Arial" w:eastAsia="Arial"/>
          <w:b/>
          <w:sz w:val="20"/>
        </w:rPr>
        <w:t>Global notes:</w:t>
      </w:r>
    </w:p>
    <w:p>
      <w:pPr>
        <w:spacing w:after="40"/>
      </w:pPr>
      <w:r>
        <w:rPr>
          <w:rFonts w:ascii="Arial" w:hAnsi="Arial" w:eastAsia="Arial"/>
          <w:b w:val="0"/>
          <w:color w:val="A0A0A0"/>
          <w:sz w:val="18"/>
        </w:rPr>
        <w:t>____________________________________________________________________________________________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color w:val="A0A0A0"/>
          <w:sz w:val="18"/>
        </w:rPr>
        <w:t>____________________________________________________________________________________________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color w:val="A0A0A0"/>
          <w:sz w:val="18"/>
        </w:rPr>
        <w:t>____________________________________________________________________________________________</w:t>
      </w:r>
    </w:p>
    <w:p>
      <w:pPr>
        <w:pStyle w:val="Heading1"/>
      </w:pPr>
      <w:r>
        <w:rPr>
          <w:rFonts w:ascii="Arial" w:hAnsi="Arial" w:eastAsia="Arial"/>
          <w:b/>
          <w:sz w:val="32"/>
        </w:rPr>
        <w:t>19. Your GUI change list (fill in while studying)</w:t>
      </w:r>
    </w:p>
    <w:p>
      <w:pPr>
        <w:spacing w:after="80" w:before="0"/>
      </w:pPr>
      <w:r>
        <w:rPr>
          <w:rFonts w:ascii="Arial" w:hAnsi="Arial" w:eastAsia="Arial"/>
          <w:b w:val="0"/>
          <w:sz w:val="20"/>
        </w:rPr>
        <w:t>Use this section for moves, resizes, fonts, colors, hide/show — not necessarily protocol work.</w:t>
      </w:r>
    </w:p>
    <w:p>
      <w:pPr>
        <w:spacing w:after="80" w:before="0"/>
      </w:pPr>
      <w:r>
        <w:rPr>
          <w:rFonts w:ascii="Arial" w:hAnsi="Arial" w:eastAsia="Arial"/>
          <w:b w:val="0"/>
          <w:sz w:val="18"/>
        </w:rPr>
        <w:t>Examples: “tab font +1”, “right rail narrower”, “S-meter taller”, “hide activity log”.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576"/>
          </w:tcPr>
          <w:p>
            <w:r>
              <w:rPr>
                <w:rFonts w:ascii="Arial" w:hAnsi="Arial" w:eastAsia="Arial"/>
                <w:b/>
                <w:sz w:val="18"/>
              </w:rPr>
              <w:t>#</w:t>
            </w:r>
          </w:p>
        </w:tc>
        <w:tc>
          <w:tcPr>
            <w:tcW w:type="dxa" w:w="7200"/>
          </w:tcPr>
          <w:p>
            <w:r>
              <w:rPr>
                <w:rFonts w:ascii="Arial" w:hAnsi="Arial" w:eastAsia="Arial"/>
                <w:b/>
                <w:sz w:val="18"/>
              </w:rPr>
              <w:t>Change (what / where)</w:t>
            </w:r>
          </w:p>
        </w:tc>
        <w:tc>
          <w:tcPr>
            <w:tcW w:type="dxa" w:w="1440"/>
          </w:tcPr>
          <w:p>
            <w:r>
              <w:rPr>
                <w:rFonts w:ascii="Arial" w:hAnsi="Arial" w:eastAsia="Arial"/>
                <w:b/>
                <w:sz w:val="18"/>
              </w:rPr>
              <w:t>Priority H/M/L</w:t>
            </w:r>
          </w:p>
        </w:tc>
        <w:tc>
          <w:tcPr>
            <w:tcW w:type="dxa" w:w="1008"/>
          </w:tcPr>
          <w:p>
            <w:r>
              <w:rPr>
                <w:rFonts w:ascii="Arial" w:hAnsi="Arial" w:eastAsia="Arial"/>
                <w:b/>
                <w:sz w:val="18"/>
              </w:rPr>
              <w:t>Done?</w:t>
            </w:r>
          </w:p>
        </w:tc>
      </w:tr>
      <w:tr>
        <w:tc>
          <w:tcPr>
            <w:tcW w:type="dxa" w:w="576"/>
          </w:tcPr>
          <w:p>
            <w:r>
              <w:rPr>
                <w:rFonts w:ascii="Arial" w:hAnsi="Arial" w:eastAsia="Arial"/>
                <w:b w:val="0"/>
                <w:sz w:val="18"/>
              </w:rPr>
              <w:t>1</w:t>
            </w:r>
          </w:p>
        </w:tc>
        <w:tc>
          <w:tcPr>
            <w:tcW w:type="dxa" w:w="7200"/>
          </w:tcPr>
          <w:p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</w:tr>
      <w:tr>
        <w:tc>
          <w:tcPr>
            <w:tcW w:type="dxa" w:w="576"/>
          </w:tcPr>
          <w:p>
            <w:r>
              <w:rPr>
                <w:rFonts w:ascii="Arial" w:hAnsi="Arial" w:eastAsia="Arial"/>
                <w:b w:val="0"/>
                <w:sz w:val="18"/>
              </w:rPr>
              <w:t>2</w:t>
            </w:r>
          </w:p>
        </w:tc>
        <w:tc>
          <w:tcPr>
            <w:tcW w:type="dxa" w:w="7200"/>
          </w:tcPr>
          <w:p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</w:tr>
      <w:tr>
        <w:tc>
          <w:tcPr>
            <w:tcW w:type="dxa" w:w="576"/>
          </w:tcPr>
          <w:p>
            <w:r>
              <w:rPr>
                <w:rFonts w:ascii="Arial" w:hAnsi="Arial" w:eastAsia="Arial"/>
                <w:b w:val="0"/>
                <w:sz w:val="18"/>
              </w:rPr>
              <w:t>3</w:t>
            </w:r>
          </w:p>
        </w:tc>
        <w:tc>
          <w:tcPr>
            <w:tcW w:type="dxa" w:w="7200"/>
          </w:tcPr>
          <w:p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</w:tr>
      <w:tr>
        <w:tc>
          <w:tcPr>
            <w:tcW w:type="dxa" w:w="576"/>
          </w:tcPr>
          <w:p>
            <w:r>
              <w:rPr>
                <w:rFonts w:ascii="Arial" w:hAnsi="Arial" w:eastAsia="Arial"/>
                <w:b w:val="0"/>
                <w:sz w:val="18"/>
              </w:rPr>
              <w:t>4</w:t>
            </w:r>
          </w:p>
        </w:tc>
        <w:tc>
          <w:tcPr>
            <w:tcW w:type="dxa" w:w="7200"/>
          </w:tcPr>
          <w:p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</w:tr>
      <w:tr>
        <w:tc>
          <w:tcPr>
            <w:tcW w:type="dxa" w:w="576"/>
          </w:tcPr>
          <w:p>
            <w:r>
              <w:rPr>
                <w:rFonts w:ascii="Arial" w:hAnsi="Arial" w:eastAsia="Arial"/>
                <w:b w:val="0"/>
                <w:sz w:val="18"/>
              </w:rPr>
              <w:t>5</w:t>
            </w:r>
          </w:p>
        </w:tc>
        <w:tc>
          <w:tcPr>
            <w:tcW w:type="dxa" w:w="7200"/>
          </w:tcPr>
          <w:p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</w:tr>
      <w:tr>
        <w:tc>
          <w:tcPr>
            <w:tcW w:type="dxa" w:w="576"/>
          </w:tcPr>
          <w:p>
            <w:r>
              <w:rPr>
                <w:rFonts w:ascii="Arial" w:hAnsi="Arial" w:eastAsia="Arial"/>
                <w:b w:val="0"/>
                <w:sz w:val="18"/>
              </w:rPr>
              <w:t>6</w:t>
            </w:r>
          </w:p>
        </w:tc>
        <w:tc>
          <w:tcPr>
            <w:tcW w:type="dxa" w:w="7200"/>
          </w:tcPr>
          <w:p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</w:tr>
      <w:tr>
        <w:tc>
          <w:tcPr>
            <w:tcW w:type="dxa" w:w="576"/>
          </w:tcPr>
          <w:p>
            <w:r>
              <w:rPr>
                <w:rFonts w:ascii="Arial" w:hAnsi="Arial" w:eastAsia="Arial"/>
                <w:b w:val="0"/>
                <w:sz w:val="18"/>
              </w:rPr>
              <w:t>7</w:t>
            </w:r>
          </w:p>
        </w:tc>
        <w:tc>
          <w:tcPr>
            <w:tcW w:type="dxa" w:w="7200"/>
          </w:tcPr>
          <w:p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</w:tr>
      <w:tr>
        <w:tc>
          <w:tcPr>
            <w:tcW w:type="dxa" w:w="576"/>
          </w:tcPr>
          <w:p>
            <w:r>
              <w:rPr>
                <w:rFonts w:ascii="Arial" w:hAnsi="Arial" w:eastAsia="Arial"/>
                <w:b w:val="0"/>
                <w:sz w:val="18"/>
              </w:rPr>
              <w:t>8</w:t>
            </w:r>
          </w:p>
        </w:tc>
        <w:tc>
          <w:tcPr>
            <w:tcW w:type="dxa" w:w="7200"/>
          </w:tcPr>
          <w:p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</w:tr>
      <w:tr>
        <w:tc>
          <w:tcPr>
            <w:tcW w:type="dxa" w:w="576"/>
          </w:tcPr>
          <w:p>
            <w:r>
              <w:rPr>
                <w:rFonts w:ascii="Arial" w:hAnsi="Arial" w:eastAsia="Arial"/>
                <w:b w:val="0"/>
                <w:sz w:val="18"/>
              </w:rPr>
              <w:t>9</w:t>
            </w:r>
          </w:p>
        </w:tc>
        <w:tc>
          <w:tcPr>
            <w:tcW w:type="dxa" w:w="7200"/>
          </w:tcPr>
          <w:p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</w:tr>
      <w:tr>
        <w:tc>
          <w:tcPr>
            <w:tcW w:type="dxa" w:w="576"/>
          </w:tcPr>
          <w:p>
            <w:r>
              <w:rPr>
                <w:rFonts w:ascii="Arial" w:hAnsi="Arial" w:eastAsia="Arial"/>
                <w:b w:val="0"/>
                <w:sz w:val="18"/>
              </w:rPr>
              <w:t>10</w:t>
            </w:r>
          </w:p>
        </w:tc>
        <w:tc>
          <w:tcPr>
            <w:tcW w:type="dxa" w:w="7200"/>
          </w:tcPr>
          <w:p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</w:tr>
      <w:tr>
        <w:tc>
          <w:tcPr>
            <w:tcW w:type="dxa" w:w="576"/>
          </w:tcPr>
          <w:p>
            <w:r>
              <w:rPr>
                <w:rFonts w:ascii="Arial" w:hAnsi="Arial" w:eastAsia="Arial"/>
                <w:b w:val="0"/>
                <w:sz w:val="18"/>
              </w:rPr>
              <w:t>11</w:t>
            </w:r>
          </w:p>
        </w:tc>
        <w:tc>
          <w:tcPr>
            <w:tcW w:type="dxa" w:w="7200"/>
          </w:tcPr>
          <w:p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</w:tr>
      <w:tr>
        <w:tc>
          <w:tcPr>
            <w:tcW w:type="dxa" w:w="576"/>
          </w:tcPr>
          <w:p>
            <w:r>
              <w:rPr>
                <w:rFonts w:ascii="Arial" w:hAnsi="Arial" w:eastAsia="Arial"/>
                <w:b w:val="0"/>
                <w:sz w:val="18"/>
              </w:rPr>
              <w:t>12</w:t>
            </w:r>
          </w:p>
        </w:tc>
        <w:tc>
          <w:tcPr>
            <w:tcW w:type="dxa" w:w="7200"/>
          </w:tcPr>
          <w:p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</w:tr>
      <w:tr>
        <w:tc>
          <w:tcPr>
            <w:tcW w:type="dxa" w:w="576"/>
          </w:tcPr>
          <w:p>
            <w:r>
              <w:rPr>
                <w:rFonts w:ascii="Arial" w:hAnsi="Arial" w:eastAsia="Arial"/>
                <w:b w:val="0"/>
                <w:sz w:val="18"/>
              </w:rPr>
              <w:t>13</w:t>
            </w:r>
          </w:p>
        </w:tc>
        <w:tc>
          <w:tcPr>
            <w:tcW w:type="dxa" w:w="7200"/>
          </w:tcPr>
          <w:p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</w:tr>
      <w:tr>
        <w:tc>
          <w:tcPr>
            <w:tcW w:type="dxa" w:w="576"/>
          </w:tcPr>
          <w:p>
            <w:r>
              <w:rPr>
                <w:rFonts w:ascii="Arial" w:hAnsi="Arial" w:eastAsia="Arial"/>
                <w:b w:val="0"/>
                <w:sz w:val="18"/>
              </w:rPr>
              <w:t>14</w:t>
            </w:r>
          </w:p>
        </w:tc>
        <w:tc>
          <w:tcPr>
            <w:tcW w:type="dxa" w:w="7200"/>
          </w:tcPr>
          <w:p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</w:tr>
      <w:tr>
        <w:tc>
          <w:tcPr>
            <w:tcW w:type="dxa" w:w="576"/>
          </w:tcPr>
          <w:p>
            <w:r>
              <w:rPr>
                <w:rFonts w:ascii="Arial" w:hAnsi="Arial" w:eastAsia="Arial"/>
                <w:b w:val="0"/>
                <w:sz w:val="18"/>
              </w:rPr>
              <w:t>15</w:t>
            </w:r>
          </w:p>
        </w:tc>
        <w:tc>
          <w:tcPr>
            <w:tcW w:type="dxa" w:w="7200"/>
          </w:tcPr>
          <w:p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</w:tr>
      <w:tr>
        <w:tc>
          <w:tcPr>
            <w:tcW w:type="dxa" w:w="576"/>
          </w:tcPr>
          <w:p>
            <w:r>
              <w:rPr>
                <w:rFonts w:ascii="Arial" w:hAnsi="Arial" w:eastAsia="Arial"/>
                <w:b w:val="0"/>
                <w:sz w:val="18"/>
              </w:rPr>
              <w:t>16</w:t>
            </w:r>
          </w:p>
        </w:tc>
        <w:tc>
          <w:tcPr>
            <w:tcW w:type="dxa" w:w="7200"/>
          </w:tcPr>
          <w:p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</w:tr>
      <w:tr>
        <w:tc>
          <w:tcPr>
            <w:tcW w:type="dxa" w:w="576"/>
          </w:tcPr>
          <w:p>
            <w:r>
              <w:rPr>
                <w:rFonts w:ascii="Arial" w:hAnsi="Arial" w:eastAsia="Arial"/>
                <w:b w:val="0"/>
                <w:sz w:val="18"/>
              </w:rPr>
              <w:t>17</w:t>
            </w:r>
          </w:p>
        </w:tc>
        <w:tc>
          <w:tcPr>
            <w:tcW w:type="dxa" w:w="7200"/>
          </w:tcPr>
          <w:p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</w:tr>
      <w:tr>
        <w:tc>
          <w:tcPr>
            <w:tcW w:type="dxa" w:w="576"/>
          </w:tcPr>
          <w:p>
            <w:r>
              <w:rPr>
                <w:rFonts w:ascii="Arial" w:hAnsi="Arial" w:eastAsia="Arial"/>
                <w:b w:val="0"/>
                <w:sz w:val="18"/>
              </w:rPr>
              <w:t>18</w:t>
            </w:r>
          </w:p>
        </w:tc>
        <w:tc>
          <w:tcPr>
            <w:tcW w:type="dxa" w:w="7200"/>
          </w:tcPr>
          <w:p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</w:tr>
      <w:tr>
        <w:tc>
          <w:tcPr>
            <w:tcW w:type="dxa" w:w="576"/>
          </w:tcPr>
          <w:p>
            <w:r>
              <w:rPr>
                <w:rFonts w:ascii="Arial" w:hAnsi="Arial" w:eastAsia="Arial"/>
                <w:b w:val="0"/>
                <w:sz w:val="18"/>
              </w:rPr>
              <w:t>19</w:t>
            </w:r>
          </w:p>
        </w:tc>
        <w:tc>
          <w:tcPr>
            <w:tcW w:type="dxa" w:w="7200"/>
          </w:tcPr>
          <w:p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</w:tr>
      <w:tr>
        <w:tc>
          <w:tcPr>
            <w:tcW w:type="dxa" w:w="576"/>
          </w:tcPr>
          <w:p>
            <w:r>
              <w:rPr>
                <w:rFonts w:ascii="Arial" w:hAnsi="Arial" w:eastAsia="Arial"/>
                <w:b w:val="0"/>
                <w:sz w:val="18"/>
              </w:rPr>
              <w:t>20</w:t>
            </w:r>
          </w:p>
        </w:tc>
        <w:tc>
          <w:tcPr>
            <w:tcW w:type="dxa" w:w="7200"/>
          </w:tcPr>
          <w:p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Arial" w:hAnsi="Arial" w:eastAsia="Arial"/>
                <w:b w:val="0"/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rFonts w:ascii="Arial" w:hAnsi="Arial" w:eastAsia="Arial"/>
                <w:b w:val="0"/>
                <w:sz w:val="18"/>
              </w:rPr>
              <w:t>[ ]</w:t>
            </w:r>
          </w:p>
        </w:tc>
      </w:tr>
    </w:tbl>
    <w:p/>
    <w:p>
      <w:pPr>
        <w:spacing w:after="80" w:before="0"/>
      </w:pPr>
      <w:r>
        <w:rPr>
          <w:rFonts w:ascii="Arial" w:hAnsi="Arial" w:eastAsia="Arial"/>
          <w:b/>
          <w:sz w:val="20"/>
        </w:rPr>
        <w:t>Extra notes / sketch space:</w:t>
      </w:r>
    </w:p>
    <w:p>
      <w:pPr>
        <w:spacing w:after="40"/>
      </w:pPr>
      <w:r>
        <w:rPr>
          <w:rFonts w:ascii="Arial" w:hAnsi="Arial" w:eastAsia="Arial"/>
          <w:b w:val="0"/>
          <w:color w:val="A0A0A0"/>
          <w:sz w:val="18"/>
        </w:rPr>
        <w:t>____________________________________________________________________________________________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color w:val="A0A0A0"/>
          <w:sz w:val="18"/>
        </w:rPr>
        <w:t>____________________________________________________________________________________________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color w:val="A0A0A0"/>
          <w:sz w:val="18"/>
        </w:rPr>
        <w:t>____________________________________________________________________________________________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color w:val="A0A0A0"/>
          <w:sz w:val="18"/>
        </w:rPr>
        <w:t>____________________________________________________________________________________________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color w:val="A0A0A0"/>
          <w:sz w:val="18"/>
        </w:rPr>
        <w:t>____________________________________________________________________________________________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color w:val="A0A0A0"/>
          <w:sz w:val="18"/>
        </w:rPr>
        <w:t>____________________________________________________________________________________________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color w:val="A0A0A0"/>
          <w:sz w:val="18"/>
        </w:rPr>
        <w:t>____________________________________________________________________________________________</w:t>
      </w:r>
    </w:p>
    <w:p>
      <w:pPr>
        <w:spacing w:after="40"/>
      </w:pPr>
      <w:r>
        <w:rPr>
          <w:rFonts w:ascii="Arial" w:hAnsi="Arial" w:eastAsia="Arial"/>
          <w:b w:val="0"/>
          <w:color w:val="A0A0A0"/>
          <w:sz w:val="18"/>
        </w:rPr>
        <w:t>____________________________________________________________________________________________</w:t>
      </w:r>
    </w:p>
    <w:p>
      <w:pPr>
        <w:pStyle w:val="Heading1"/>
      </w:pPr>
      <w:r>
        <w:rPr>
          <w:rFonts w:ascii="Arial" w:hAnsi="Arial" w:eastAsia="Arial"/>
          <w:b/>
          <w:sz w:val="32"/>
        </w:rPr>
        <w:t>20. Recommended next coding sessions (when you are ready)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Session: Filters real (Lo/Hi/CW → Core opcodes)</w:t>
      </w:r>
      <w:r>
        <w:rPr>
          <w:rFonts w:ascii="Arial" w:hAnsi="Arial" w:eastAsia="Arial"/>
          <w:b w:val="0"/>
          <w:color w:val="505050"/>
          <w:sz w:val="18"/>
        </w:rPr>
        <w:t xml:space="preserve">  — High value, low risk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Session: P/D volume + mic gain</w:t>
      </w:r>
      <w:r>
        <w:rPr>
          <w:rFonts w:ascii="Arial" w:hAnsi="Arial" w:eastAsia="Arial"/>
          <w:b w:val="0"/>
          <w:color w:val="505050"/>
          <w:sz w:val="18"/>
        </w:rPr>
        <w:t xml:space="preserve">  — High daily-use value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Session: Mode latched styling + band highlight</w:t>
      </w:r>
      <w:r>
        <w:rPr>
          <w:rFonts w:ascii="Arial" w:hAnsi="Arial" w:eastAsia="Arial"/>
          <w:b w:val="0"/>
          <w:color w:val="505050"/>
          <w:sz w:val="18"/>
        </w:rPr>
        <w:t xml:space="preserve">  — Polish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Session: Spectrum zoom + S/W basics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Session: Digital S-meter polish then analog face</w:t>
      </w:r>
      <w:r>
        <w:rPr>
          <w:rFonts w:ascii="Arial" w:hAnsi="Arial" w:eastAsia="Arial"/>
          <w:b w:val="0"/>
          <w:color w:val="505050"/>
          <w:sz w:val="18"/>
        </w:rPr>
        <w:t xml:space="preserve">  — HARD — meters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Session: ALC analog face</w:t>
      </w:r>
      <w:r>
        <w:rPr>
          <w:rFonts w:ascii="Arial" w:hAnsi="Arial" w:eastAsia="Arial"/>
          <w:b w:val="0"/>
          <w:color w:val="505050"/>
          <w:sz w:val="18"/>
        </w:rPr>
        <w:t xml:space="preserve">  — HARD — meters</w:t>
      </w:r>
    </w:p>
    <w:p>
      <w:pPr>
        <w:spacing w:after="40" w:before="20"/>
        <w:ind w:left="216"/>
      </w:pPr>
      <w:r>
        <w:rPr>
          <w:rFonts w:ascii="Arial" w:hAnsi="Arial" w:eastAsia="Arial"/>
          <w:b w:val="0"/>
          <w:sz w:val="20"/>
        </w:rPr>
        <w:t>[ ]  Session: PTT/TUN with safety checks</w:t>
      </w:r>
      <w:r>
        <w:rPr>
          <w:rFonts w:ascii="Arial" w:hAnsi="Arial" w:eastAsia="Arial"/>
          <w:b w:val="0"/>
          <w:color w:val="505050"/>
          <w:sz w:val="18"/>
        </w:rPr>
        <w:t xml:space="preserve">  — Careful on air</w:t>
      </w:r>
    </w:p>
    <w:p>
      <w:pPr>
        <w:jc w:val="center"/>
      </w:pPr>
      <w:r>
        <w:rPr>
          <w:rFonts w:ascii="Arial" w:hAnsi="Arial" w:eastAsia="Arial"/>
          <w:b w:val="0"/>
          <w:color w:val="646464"/>
          <w:sz w:val="16"/>
        </w:rPr>
        <w:t>— End of checklist · Avalonia Migration / MSCC · Keep with printouts of WPF main tab for reference —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