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向冰瑶----周总结36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（2017.8.17 - 2018.8.23）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4"/>
        <w:tblW w:w="9735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1125" w:type="dxa"/>
            <w:vMerge w:val="restart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  <w:t>教师端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快速录入扩充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●单选题，多选题，不定项，题帽题中的单选题，多选题快速录入模式新增两种，完成原型上所有快速录入方式的录入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2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停用试卷增加提示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●停用试卷弹出对话框，停用试卷关闭操作栏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后台字段增加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●复制试卷获取试卷详情接口增加copy字段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场次设置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●普通试卷，随机试卷考试范围添加场次设置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●普通复制试卷不能设置子试题分值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●label-width调整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●针对题帽题分组类型配分，以及查看题帽题分组类型的分组文字进行标签清除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●修复普通试卷，随机试卷添加试卷时，考试时段为空，则无法再次保存的问题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●修复了考试时段during_time字段问题，修复了赋值试卷的情况下，选择范围不一样的问题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●修复了切换为课程使用时，仍然验证时间的问题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1125" w:type="dxa"/>
            <w:vMerge w:val="restart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考试端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口语题解析功能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●口语题额外传值‘file’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●口语题解析识别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●口语题上传附件加标识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●完成解析口语题得分结果显示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●完成口语题学生作答音频显示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●口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1125" w:type="dxa"/>
            <w:vMerge w:val="continue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授权码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●加入考试增加授权码的验证，接收，传输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●去除基于授权码没有的权限不足报错拦截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●完成了题帽题（分组）数据还原功能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●完成了特殊完形填空数据还原功能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●完成还原数据过程中判定题型是否完成的逻辑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125" w:type="dxa"/>
            <w:vMerge w:val="continue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●完成口语题视频加载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●修复进入考试自动全屏，内容过多时，没有滚动条，无法显示所有题的问题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●调整了考试界面处于全屏模式下的样式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125" w:type="dxa"/>
            <w:shd w:val="clear" w:color="auto" w:fill="E6E0EC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学校端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●修复搜索不刷新翻页的问题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</w:tbl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二期项目自测并优化可以继续优化的部分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新任务准备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tabs>
          <w:tab w:val="left" w:pos="6109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>填表时间：2018年8月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23</w:t>
      </w:r>
      <w:r>
        <w:rPr>
          <w:rFonts w:hint="eastAsia" w:ascii="微软雅黑" w:hAnsi="微软雅黑" w:eastAsia="微软雅黑" w:cs="微软雅黑"/>
          <w:sz w:val="24"/>
          <w:szCs w:val="24"/>
        </w:rPr>
        <w:t>日</w:t>
      </w:r>
    </w:p>
    <w:p>
      <w:pPr>
        <w:rPr>
          <w:sz w:val="24"/>
          <w:szCs w:val="24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向冰瑶----周总结35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（2017.8.10 - 2018.8.16）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4"/>
        <w:tblW w:w="975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1125" w:type="dxa"/>
            <w:vMerge w:val="restart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  <w:t>教师端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试卷乱序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添加试卷时，增加题干乱序以及选项乱序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随机出卷加入乱序功能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2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复制试卷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复制试卷路由，复制试卷按钮，复制试卷界面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添加复制试卷功能，编辑复制试卷功能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随机添加试卷复制功能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3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随机试卷，非随机试卷编辑模式跳转路由。试卷列表个试卷编辑模式跳转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修复集合型填空题是否需要按顺序回答的问题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5</w:t>
            </w:r>
          </w:p>
        </w:tc>
        <w:tc>
          <w:tcPr>
            <w:tcW w:w="1125" w:type="dxa"/>
            <w:vMerge w:val="restart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考试端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题帽题自由配分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将组卷时每个题帽题小题分配的分值，每个题帽题的分值，并入到后台反馈的数据对应的层级，并在考试界面予以显示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6</w:t>
            </w:r>
          </w:p>
        </w:tc>
        <w:tc>
          <w:tcPr>
            <w:tcW w:w="1125" w:type="dxa"/>
            <w:vMerge w:val="continue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断点保护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●完成了非题帽题数据还原功能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●完成了题帽题（非分组）数据还原功能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●完成了题帽题（分组）数据还原功能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●完成了特殊完形填空数据还原功能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●完成还原数据过程中判定题型是否完成的逻辑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1125" w:type="dxa"/>
            <w:vMerge w:val="continue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口语题完善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●OSS 引入，完成口语题口语音频收集并提交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125" w:type="dxa"/>
            <w:vMerge w:val="continue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完成了单选题，多选题，判断题，不定项，等选择类题目的断点保护功能修复了初次答题时，json数据包报错的问题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调整考试界面样式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去除考试端所有的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控制台调试显示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去除考试端所有的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控制台调试显示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●特殊完形子试题type类型基于后台反馈20，目前暂时调整为采用20进行判断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●修复了由于iview迭代导致Select组件内部option不能显示的问题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125" w:type="dxa"/>
            <w:shd w:val="clear" w:color="auto" w:fill="E6E0EC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学校端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●修复采购书籍时，分类搜索栏4级搜索内容均一致的问题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</w:tbl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4"/>
        <w:tblW w:w="9765" w:type="dxa"/>
        <w:tblInd w:w="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"/>
        <w:gridCol w:w="8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57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57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二期项目自测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857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二期项目发现的BUG进行修复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4"/>
        <w:tblW w:w="9750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8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57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57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tabs>
          <w:tab w:val="left" w:pos="6109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4"/>
          <w:szCs w:val="24"/>
        </w:rPr>
        <w:t>填表时间：2018年8月16日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26DA8"/>
    <w:multiLevelType w:val="multilevel"/>
    <w:tmpl w:val="19626DA8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134F7"/>
    <w:rsid w:val="00397BA8"/>
    <w:rsid w:val="008A5854"/>
    <w:rsid w:val="00953B74"/>
    <w:rsid w:val="00B03497"/>
    <w:rsid w:val="00D92BA9"/>
    <w:rsid w:val="00E14F6E"/>
    <w:rsid w:val="00E23E5F"/>
    <w:rsid w:val="00F04DBD"/>
    <w:rsid w:val="00F25269"/>
    <w:rsid w:val="00F40362"/>
    <w:rsid w:val="00FA29CE"/>
    <w:rsid w:val="168773F7"/>
    <w:rsid w:val="23940A79"/>
    <w:rsid w:val="5BD46719"/>
    <w:rsid w:val="74AF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74</Words>
  <Characters>424</Characters>
  <Lines>3</Lines>
  <Paragraphs>1</Paragraphs>
  <TotalTime>1</TotalTime>
  <ScaleCrop>false</ScaleCrop>
  <LinksUpToDate>false</LinksUpToDate>
  <CharactersWithSpaces>497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2018-08-15T10:13:00Z</dcterms:created>
  <dc:creator>User</dc:creator>
  <cp:lastModifiedBy>请给我满分</cp:lastModifiedBy>
  <cp:lastPrinted>2018-08-15T10:31:00Z</cp:lastPrinted>
  <dcterms:modified xsi:type="dcterms:W3CDTF">2018-08-23T01:44:42Z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