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l-PL" w:eastAsia="pl-PL"/>
        </w:rPr>
      </w:pPr>
      <w:r>
        <w:rPr/>
        <w:drawing>
          <wp:inline distT="0" distB="0" distL="0" distR="0">
            <wp:extent cx="5761990" cy="141922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50" r="-12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ahoma"/>
          <w:sz w:val="36"/>
          <w:szCs w:val="36"/>
        </w:rPr>
      </w:pPr>
      <w:r>
        <w:rPr>
          <w:rFonts w:cs="Tahoma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ahoma"/>
          <w:sz w:val="44"/>
          <w:szCs w:val="44"/>
        </w:rPr>
      </w:pPr>
      <w:r>
        <w:rPr>
          <w:rFonts w:cs="Tahoma"/>
          <w:sz w:val="44"/>
          <w:szCs w:val="44"/>
        </w:rPr>
      </w:r>
    </w:p>
    <w:p>
      <w:pPr>
        <w:pStyle w:val="Normal"/>
        <w:jc w:val="center"/>
        <w:rPr>
          <w:rFonts w:cs="Tahoma"/>
          <w:b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bookmarkEnd w:id="0"/>
      <w:bookmarkEnd w:id="1"/>
      <w:bookmarkEnd w:id="2"/>
      <w:r>
        <w:rPr>
          <w:rFonts w:cs="Tahoma"/>
          <w:b/>
          <w:sz w:val="44"/>
          <w:szCs w:val="44"/>
        </w:rPr>
        <w:t>Dokumentacja projektu</w:t>
      </w:r>
    </w:p>
    <w:p>
      <w:pPr>
        <w:pStyle w:val="Normal"/>
        <w:jc w:val="center"/>
        <w:rPr/>
      </w:pPr>
      <w:bookmarkStart w:id="3" w:name="OLE_LINK71"/>
      <w:bookmarkStart w:id="4" w:name="OLE_LINK81"/>
      <w:bookmarkStart w:id="5" w:name="OLE_LINK91"/>
      <w:bookmarkEnd w:id="3"/>
      <w:bookmarkEnd w:id="4"/>
      <w:bookmarkEnd w:id="5"/>
      <w:r>
        <w:rPr>
          <w:sz w:val="40"/>
          <w:szCs w:val="40"/>
        </w:rPr>
        <w:t>Przedmiot</w:t>
      </w:r>
      <w:r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>
        <w:rPr>
          <w:b/>
          <w:sz w:val="44"/>
          <w:szCs w:val="44"/>
        </w:rPr>
        <w:t>Szkolenie techniczne 3</w:t>
      </w:r>
    </w:p>
    <w:p>
      <w:pPr>
        <w:pStyle w:val="Normal"/>
        <w:jc w:val="center"/>
        <w:rPr/>
      </w:pPr>
      <w:r>
        <w:rPr>
          <w:rFonts w:cs="Tahoma"/>
          <w:sz w:val="40"/>
          <w:szCs w:val="40"/>
        </w:rPr>
        <w:t xml:space="preserve">Tytuł projektu: </w:t>
      </w:r>
      <w:r>
        <w:rPr>
          <w:rFonts w:cs="Tahoma"/>
          <w:b w:val="false"/>
          <w:bCs w:val="false"/>
          <w:i w:val="false"/>
          <w:iCs w:val="false"/>
          <w:sz w:val="40"/>
          <w:szCs w:val="40"/>
        </w:rPr>
        <w:t>Aplikacja  z systemem logowania, rejestrowania, usuwania i edytowania użytkowników</w:t>
      </w:r>
    </w:p>
    <w:p>
      <w:pPr>
        <w:pStyle w:val="Normal"/>
        <w:jc w:val="center"/>
        <w:rPr>
          <w:rFonts w:ascii="Times New Roman" w:hAnsi="Times New Roman" w:cs="Tahoma"/>
          <w:b/>
          <w:b/>
          <w:sz w:val="56"/>
          <w:szCs w:val="56"/>
        </w:rPr>
      </w:pPr>
      <w:r>
        <w:rPr>
          <w:rFonts w:cs="Tahoma"/>
          <w:b/>
          <w:sz w:val="56"/>
          <w:szCs w:val="56"/>
        </w:rPr>
      </w:r>
    </w:p>
    <w:p>
      <w:pPr>
        <w:pStyle w:val="Normal"/>
        <w:rPr>
          <w:rFonts w:ascii="Times New Roman" w:hAnsi="Times New Roman" w:cs="Tahoma"/>
          <w:b/>
          <w:b/>
          <w:sz w:val="52"/>
          <w:szCs w:val="52"/>
        </w:rPr>
      </w:pPr>
      <w:r>
        <w:rPr>
          <w:rFonts w:cs="Tahoma"/>
          <w:b/>
          <w:sz w:val="52"/>
          <w:szCs w:val="52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Calibri"/>
          <w:sz w:val="28"/>
          <w:szCs w:val="28"/>
        </w:rPr>
        <w:t xml:space="preserve">    </w:t>
      </w:r>
      <w:r>
        <w:rPr>
          <w:rFonts w:cs="Tahoma"/>
          <w:sz w:val="28"/>
          <w:szCs w:val="28"/>
        </w:rPr>
        <w:t>Prowadzący:</w:t>
        <w:tab/>
        <w:tab/>
        <w:tab/>
        <w:tab/>
        <w:tab/>
        <w:tab/>
        <w:t>Wykonawcy:</w:t>
      </w:r>
    </w:p>
    <w:p>
      <w:pPr>
        <w:pStyle w:val="Normal"/>
        <w:rPr/>
      </w:pPr>
      <w:r>
        <w:rPr>
          <w:rFonts w:cs="Tahoma"/>
          <w:i/>
          <w:sz w:val="28"/>
          <w:szCs w:val="28"/>
        </w:rPr>
        <w:t>mgr inż. Łukasz Piechocki</w:t>
        <w:tab/>
        <w:tab/>
        <w:tab/>
        <w:tab/>
        <w:t>Bartłomiej Rzeszut 59031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  <w:tab/>
        <w:tab/>
        <w:tab/>
        <w:tab/>
        <w:tab/>
        <w:t>Piotr Skwara 59027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sz w:val="28"/>
          <w:szCs w:val="28"/>
        </w:rPr>
        <w:tab/>
        <w:tab/>
        <w:tab/>
        <w:tab/>
        <w:tab/>
        <w:tab/>
        <w:tab/>
        <w:tab/>
        <w:t>Grupa: GP01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  <w:t xml:space="preserve">   </w:t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color w:val="FFFFFF"/>
          <w:sz w:val="24"/>
          <w:szCs w:val="24"/>
          <w:highlight w:val="white"/>
        </w:rPr>
      </w:pPr>
      <w:r>
        <w:rPr>
          <w:rFonts w:ascii="Times New Roman" w:hAnsi="Times New Roman"/>
          <w:color w:val="FFFFFF"/>
          <w:sz w:val="24"/>
          <w:szCs w:val="24"/>
          <w:highlight w:val="white"/>
        </w:rPr>
        <w:t>Może chłop w szoku jest!!</w:t>
      </w:r>
    </w:p>
    <w:p>
      <w:pPr>
        <w:pStyle w:val="Bezodstpw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Rzeszów, 2019</w:t>
      </w:r>
    </w:p>
    <w:p>
      <w:pPr>
        <w:pStyle w:val="Nagwek1"/>
        <w:keepNext w:val="true"/>
        <w:widowControl/>
        <w:numPr>
          <w:ilvl w:val="0"/>
          <w:numId w:val="0"/>
        </w:numPr>
        <w:bidi w:val="0"/>
        <w:spacing w:lineRule="auto" w:line="276" w:before="240" w:after="60"/>
        <w:ind w:left="0" w:right="0" w:hanging="0"/>
        <w:jc w:val="left"/>
        <w:outlineLvl w:val="0"/>
        <w:rPr>
          <w:rStyle w:val="Czeinternetowe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agwekspisutreci"/>
        <w:rPr/>
      </w:pPr>
      <w:r>
        <w:rPr/>
        <w:t>Spis treści</w:t>
      </w:r>
    </w:p>
    <w:p>
      <w:pPr>
        <w:pStyle w:val="Spistreci1"/>
        <w:tabs>
          <w:tab w:val="clear" w:pos="643"/>
          <w:tab w:val="right" w:pos="9072" w:leader="dot"/>
        </w:tabs>
        <w:rPr/>
      </w:pPr>
      <w:r>
        <w:fldChar w:fldCharType="begin"/>
      </w:r>
      <w:r>
        <w:rPr>
          <w:rStyle w:val="Czeindeksu"/>
        </w:rPr>
        <w:instrText> TOC \f \o "1-9" \t "Nagłówek 10,10" \h</w:instrText>
      </w:r>
      <w:r>
        <w:rPr>
          <w:rStyle w:val="Czeindeksu"/>
        </w:rPr>
        <w:fldChar w:fldCharType="separate"/>
      </w:r>
      <w:hyperlink w:anchor="__RefHeading___Toc1123_2700066990">
        <w:r>
          <w:rPr>
            <w:rStyle w:val="Czeindeksu"/>
          </w:rPr>
          <w:t>Wstęp</w:t>
          <w:tab/>
          <w:t>3</w:t>
        </w:r>
      </w:hyperlink>
    </w:p>
    <w:p>
      <w:pPr>
        <w:pStyle w:val="Spistreci1"/>
        <w:tabs>
          <w:tab w:val="clear" w:pos="643"/>
          <w:tab w:val="right" w:pos="9072" w:leader="dot"/>
        </w:tabs>
        <w:rPr/>
      </w:pPr>
      <w:hyperlink w:anchor="__RefHeading___Toc209_2382574427">
        <w:r>
          <w:rPr>
            <w:rStyle w:val="Czeindeksu"/>
          </w:rPr>
          <w:t>Zadanie projektowe</w:t>
          <w:tab/>
          <w:t>3</w:t>
        </w:r>
      </w:hyperlink>
    </w:p>
    <w:p>
      <w:pPr>
        <w:pStyle w:val="Spistreci1"/>
        <w:tabs>
          <w:tab w:val="clear" w:pos="643"/>
          <w:tab w:val="right" w:pos="9072" w:leader="dot"/>
        </w:tabs>
        <w:rPr/>
      </w:pPr>
      <w:hyperlink w:anchor="__RefHeading___Toc211_2382574427">
        <w:r>
          <w:rPr>
            <w:rStyle w:val="Czeindeksu"/>
          </w:rPr>
          <w:t>Diagram przypadków użycia</w:t>
          <w:tab/>
          <w:t>3</w:t>
        </w:r>
      </w:hyperlink>
    </w:p>
    <w:p>
      <w:pPr>
        <w:pStyle w:val="Spistreci1"/>
        <w:tabs>
          <w:tab w:val="clear" w:pos="643"/>
          <w:tab w:val="right" w:pos="9072" w:leader="dot"/>
        </w:tabs>
        <w:rPr/>
      </w:pPr>
      <w:hyperlink w:anchor="__RefHeading___Toc213_2382574427">
        <w:r>
          <w:rPr>
            <w:rStyle w:val="Czeindeksu"/>
          </w:rPr>
          <w:t>Prezentacja Widoków</w:t>
          <w:tab/>
          <w:t>4</w:t>
        </w:r>
      </w:hyperlink>
    </w:p>
    <w:p>
      <w:pPr>
        <w:pStyle w:val="Spistreci2"/>
        <w:tabs>
          <w:tab w:val="clear" w:pos="643"/>
          <w:tab w:val="right" w:pos="9072" w:leader="dot"/>
        </w:tabs>
        <w:rPr/>
      </w:pPr>
      <w:hyperlink w:anchor="__RefHeading___Toc215_2382574427">
        <w:r>
          <w:rPr>
            <w:rStyle w:val="Czeindeksu"/>
          </w:rPr>
          <w:t>Widok logowania użytkownika.</w:t>
          <w:tab/>
          <w:t>4</w:t>
        </w:r>
      </w:hyperlink>
    </w:p>
    <w:p>
      <w:pPr>
        <w:pStyle w:val="Spistreci2"/>
        <w:tabs>
          <w:tab w:val="clear" w:pos="643"/>
          <w:tab w:val="right" w:pos="9072" w:leader="dot"/>
        </w:tabs>
        <w:rPr/>
      </w:pPr>
      <w:hyperlink w:anchor="__RefHeading___Toc217_2382574427">
        <w:r>
          <w:rPr>
            <w:rStyle w:val="Czeindeksu"/>
          </w:rPr>
          <w:t>Widok Rejestracji użytkownika</w:t>
          <w:tab/>
          <w:t>6</w:t>
        </w:r>
      </w:hyperlink>
    </w:p>
    <w:p>
      <w:pPr>
        <w:pStyle w:val="Spistreci2"/>
        <w:tabs>
          <w:tab w:val="clear" w:pos="643"/>
          <w:tab w:val="right" w:pos="9072" w:leader="dot"/>
        </w:tabs>
        <w:rPr/>
      </w:pPr>
      <w:hyperlink w:anchor="__RefHeading___Toc219_2382574427">
        <w:r>
          <w:rPr>
            <w:rStyle w:val="Czeindeksu"/>
          </w:rPr>
          <w:t>Widok Wyświetlania</w:t>
          <w:tab/>
          <w:t>7</w:t>
        </w:r>
      </w:hyperlink>
    </w:p>
    <w:p>
      <w:pPr>
        <w:pStyle w:val="TOAHeading"/>
        <w:ind w:left="0" w:right="0" w:hanging="0"/>
        <w:rPr>
          <w:rFonts w:ascii="Calibri" w:hAnsi="Calibri" w:eastAsia="Times New Roman" w:cs="Times New Roman"/>
          <w:b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</w:r>
      <w:r>
        <w:rPr>
          <w:sz w:val="36"/>
          <w:u w:val="none"/>
          <w:b/>
          <w:kern w:val="2"/>
          <w:szCs w:val="32"/>
          <w:bCs/>
          <w:rFonts w:eastAsia="Times New Roman" w:cs="Times New Roman" w:ascii="Calibri" w:hAnsi="Calibri"/>
        </w:rPr>
        <w:fldChar w:fldCharType="end"/>
      </w:r>
      <w:r>
        <w:br w:type="page"/>
      </w:r>
    </w:p>
    <w:p>
      <w:pPr>
        <w:pStyle w:val="Nagwek1"/>
        <w:numPr>
          <w:ilvl w:val="0"/>
          <w:numId w:val="0"/>
        </w:numPr>
        <w:ind w:left="0" w:right="0" w:hanging="0"/>
        <w:jc w:val="both"/>
        <w:rPr/>
      </w:pPr>
      <w:bookmarkStart w:id="6" w:name="__RefHeading___Toc1123_2700066990"/>
      <w:bookmarkEnd w:id="6"/>
      <w:r>
        <w:rPr>
          <w:rStyle w:val="Czeinternetowe"/>
          <w:rFonts w:eastAsia="Times New Roman" w:cs="Times New Roman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Wstęp</w:t>
      </w:r>
    </w:p>
    <w:p>
      <w:pPr>
        <w:pStyle w:val="Normal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Celem projektu jest przedstawienie symulacji systemu chłodzenia silnika cieczą w samochodzie wyposażony w wiatrak uruchamiający się w zależności od temperatury</w:t>
      </w:r>
      <w:r>
        <w:rPr>
          <w:rStyle w:val="Czeinternetowe"/>
          <w:rFonts w:eastAsia="Times New Roman" w:cs="Times New Roman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 xml:space="preserve">. </w:t>
      </w: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Celem projektu jest utworzenie aplikacji MVC służącej do logowania i edytowania bazy użytkowników.</w:t>
      </w:r>
    </w:p>
    <w:p>
      <w:pPr>
        <w:pStyle w:val="Nagwek1"/>
        <w:numPr>
          <w:ilvl w:val="0"/>
          <w:numId w:val="0"/>
        </w:numPr>
        <w:ind w:left="0" w:right="0" w:hanging="0"/>
        <w:jc w:val="both"/>
        <w:rPr/>
      </w:pPr>
      <w:bookmarkStart w:id="7" w:name="__RefHeading___Toc209_2382574427"/>
      <w:bookmarkEnd w:id="7"/>
      <w:r>
        <w:rPr>
          <w:rStyle w:val="Czeinternetowe"/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Zadanie projektowe</w:t>
      </w:r>
    </w:p>
    <w:p>
      <w:pPr>
        <w:pStyle w:val="Normal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Zadanie projektowe składa się z 3 widoków. Widok logowania gdzie użytkownik podaje login i hasło. Po zalogowaniu wyświetlane są dane wszystkich użytkowników. Dane te można edytować i usuwać. Jeżeli dana osoba nie posiada konta to może założyć konto w widoku rejestracji.</w:t>
      </w:r>
    </w:p>
    <w:p>
      <w:pPr>
        <w:pStyle w:val="Nagwek1"/>
        <w:numPr>
          <w:ilvl w:val="0"/>
          <w:numId w:val="0"/>
        </w:numPr>
        <w:ind w:left="0" w:right="0" w:hanging="0"/>
        <w:jc w:val="both"/>
        <w:rPr/>
      </w:pPr>
      <w:bookmarkStart w:id="8" w:name="__RefHeading___Toc211_2382574427"/>
      <w:bookmarkEnd w:id="8"/>
      <w:r>
        <w:rPr/>
        <w:t>Diagram przypadków użycia</w:t>
      </w:r>
    </w:p>
    <w:p>
      <w:pPr>
        <w:pStyle w:val="Normal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Poniżej znajduje się diagram przypadków użycia dla aplikacji.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232660" cy="336804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agwek1"/>
        <w:numPr>
          <w:ilvl w:val="0"/>
          <w:numId w:val="0"/>
        </w:numPr>
        <w:ind w:left="0" w:right="0" w:hanging="0"/>
        <w:jc w:val="both"/>
        <w:rPr/>
      </w:pPr>
      <w:bookmarkStart w:id="9" w:name="__RefHeading___Toc213_2382574427"/>
      <w:bookmarkEnd w:id="9"/>
      <w:r>
        <w:rPr>
          <w:rStyle w:val="Czeinternetowe"/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Prezentacja Widoków</w:t>
      </w:r>
    </w:p>
    <w:p>
      <w:pPr>
        <w:pStyle w:val="Nagwek2"/>
        <w:numPr>
          <w:ilvl w:val="1"/>
          <w:numId w:val="2"/>
        </w:numPr>
        <w:jc w:val="both"/>
        <w:rPr/>
      </w:pPr>
      <w:bookmarkStart w:id="10" w:name="__RefHeading___Toc215_2382574427"/>
      <w:bookmarkEnd w:id="10"/>
      <w:r>
        <w:rPr/>
        <w:t>Widok logowania użytkownika.</w:t>
      </w:r>
    </w:p>
    <w:p>
      <w:pPr>
        <w:pStyle w:val="Tretekstu"/>
        <w:jc w:val="both"/>
        <w:rPr/>
      </w:pPr>
      <w:r>
        <w:rPr/>
        <w:drawing>
          <wp:inline distT="0" distB="0" distL="0" distR="0">
            <wp:extent cx="4572635" cy="4477385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Tutaj użytkownik podaje swój login i hasło. Może zalogować się lub przejść do widoku rejestracji.</w:t>
      </w:r>
    </w:p>
    <w:p>
      <w:pPr>
        <w:pStyle w:val="Nagwek2"/>
        <w:numPr>
          <w:ilvl w:val="1"/>
          <w:numId w:val="2"/>
        </w:numPr>
        <w:jc w:val="both"/>
        <w:rPr/>
      </w:pPr>
      <w:bookmarkStart w:id="11" w:name="__RefHeading___Toc217_2382574427"/>
      <w:bookmarkEnd w:id="11"/>
      <w:r>
        <w:rPr>
          <w:rStyle w:val="Czeinternetowe"/>
          <w:rFonts w:eastAsia="Microsoft YaHei" w:cs="Arial"/>
          <w:b/>
          <w:bCs/>
          <w:color w:val="auto"/>
          <w:kern w:val="2"/>
          <w:sz w:val="32"/>
          <w:szCs w:val="32"/>
          <w:u w:val="none"/>
          <w:lang w:val="pl-PL" w:eastAsia="zh-CN" w:bidi="hi-IN"/>
        </w:rPr>
        <w:t>Widok Rejestracji użytkownika</w:t>
      </w:r>
    </w:p>
    <w:p>
      <w:pPr>
        <w:pStyle w:val="Tretekstu"/>
        <w:jc w:val="both"/>
        <w:rPr/>
      </w:pPr>
      <w:r>
        <w:rPr>
          <w:rStyle w:val="Czeinternetowe"/>
          <w:rFonts w:eastAsia="Microsoft YaHei" w:cs="Arial"/>
          <w:b/>
          <w:bCs/>
          <w:color w:val="auto"/>
          <w:kern w:val="2"/>
          <w:sz w:val="32"/>
          <w:szCs w:val="32"/>
          <w:u w:val="none"/>
          <w:lang w:val="pl-PL" w:eastAsia="zh-CN" w:bidi="hi-IN"/>
        </w:rPr>
        <w:drawing>
          <wp:inline distT="0" distB="0" distL="0" distR="0">
            <wp:extent cx="4572635" cy="4467860"/>
            <wp:effectExtent l="0" t="0" r="0" b="0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Tutaj użytkownik podaje również login i hasło, następnie dane te są przesyłane do bazy danych SQL.</w:t>
      </w:r>
    </w:p>
    <w:p>
      <w:pPr>
        <w:pStyle w:val="Nagwek2"/>
        <w:numPr>
          <w:ilvl w:val="1"/>
          <w:numId w:val="2"/>
        </w:numPr>
        <w:jc w:val="both"/>
        <w:rPr/>
      </w:pPr>
      <w:bookmarkStart w:id="12" w:name="__RefHeading___Toc219_2382574427"/>
      <w:bookmarkEnd w:id="12"/>
      <w:r>
        <w:rPr/>
        <w:t>Widok Wyświetlania</w:t>
      </w:r>
    </w:p>
    <w:p>
      <w:pPr>
        <w:pStyle w:val="Tretekstu"/>
        <w:jc w:val="both"/>
        <w:rPr/>
      </w:pPr>
      <w:r>
        <w:rPr/>
        <w:drawing>
          <wp:inline distT="0" distB="0" distL="0" distR="0">
            <wp:extent cx="4677410" cy="3963035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both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 xml:space="preserve">W tym miejscu użytkownik może przeglądać loginy innych zarejestrowanych użytkowników, </w:t>
      </w: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edytować bądź usuwać.</w:t>
      </w:r>
    </w:p>
    <w:sectPr>
      <w:footerReference w:type="default" r:id="rId7"/>
      <w:footerReference w:type="first" r:id="rId8"/>
      <w:type w:val="nextPage"/>
      <w:pgSz w:w="11906" w:h="16838"/>
      <w:pgMar w:left="1417" w:right="1417" w:header="72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spacing w:before="0" w:after="200"/>
      <w:jc w:val="center"/>
      <w:rPr>
        <w:rFonts w:cs="Tahoma"/>
        <w:sz w:val="24"/>
        <w:szCs w:val="24"/>
      </w:rPr>
    </w:pPr>
    <w:r>
      <w:rPr>
        <w:rFonts w:cs="Tahoma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enter" w:pos="4536" w:leader="none"/>
        <w:tab w:val="right" w:pos="9072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."/>
      <w:lvlJc w:val="left"/>
      <w:pPr>
        <w:ind w:left="720" w:hanging="36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gwek3"/>
      <w:numFmt w:val="decimal"/>
      <w:suff w:val="nothing"/>
      <w:lvlText w:val="%3"/>
      <w:lvlJc w:val="left"/>
      <w:pPr>
        <w:ind w:left="0" w:hanging="0"/>
      </w:pPr>
    </w:lvl>
    <w:lvl w:ilvl="3">
      <w:start w:val="1"/>
      <w:pStyle w:val="Nagwek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Nagwek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Nagwek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Nagwek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Nagwek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Nagwek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suff w:val="nothing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SimSun" w:cs="Times New Roman"/>
      <w:b w:val="false"/>
      <w:bCs w:val="false"/>
      <w:color w:val="auto"/>
      <w:kern w:val="2"/>
      <w:sz w:val="28"/>
      <w:szCs w:val="28"/>
      <w:u w:val="none"/>
      <w:lang w:val="pl-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left"/>
      <w:outlineLvl w:val="0"/>
    </w:pPr>
    <w:rPr>
      <w:rFonts w:eastAsia="Times New Roman" w:cs="Times New Roman"/>
      <w:b/>
      <w:bCs/>
      <w:kern w:val="2"/>
      <w:sz w:val="36"/>
      <w:szCs w:val="32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Nagwek4">
    <w:name w:val="Heading 4"/>
    <w:basedOn w:val="Nagwek"/>
    <w:next w:val="Tretekstu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Nagwek5">
    <w:name w:val="Heading 5"/>
    <w:basedOn w:val="Nagwek"/>
    <w:next w:val="Tretekstu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Nagwek6">
    <w:name w:val="Heading 6"/>
    <w:basedOn w:val="Nagwek"/>
    <w:next w:val="Tretekstu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Nagwek7">
    <w:name w:val="Heading 7"/>
    <w:basedOn w:val="Nagwek"/>
    <w:next w:val="Tretekstu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Nagwek8">
    <w:name w:val="Heading 8"/>
    <w:basedOn w:val="Nagwek"/>
    <w:next w:val="Tretekstu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Nagwek9">
    <w:name w:val="Heading 9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sz w:val="28"/>
      <w:szCs w:val="2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omylnaczcionkaakapitu">
    <w:name w:val="Domyślna czcionka akapitu"/>
    <w:qFormat/>
    <w:rPr/>
  </w:style>
  <w:style w:type="character" w:styleId="NagwekZnak">
    <w:name w:val="Nagłówek Znak"/>
    <w:qFormat/>
    <w:rPr>
      <w:sz w:val="22"/>
      <w:szCs w:val="22"/>
    </w:rPr>
  </w:style>
  <w:style w:type="character" w:styleId="StopkaZnak">
    <w:name w:val="Stopka Znak"/>
    <w:qFormat/>
    <w:rPr>
      <w:sz w:val="22"/>
      <w:szCs w:val="22"/>
    </w:rPr>
  </w:style>
  <w:style w:type="character" w:styleId="Nagwek1Znak">
    <w:name w:val="Nagłówek 1 Znak"/>
    <w:qFormat/>
    <w:rPr>
      <w:rFonts w:eastAsia="Times New Roman"/>
      <w:b/>
      <w:bCs/>
      <w:kern w:val="2"/>
      <w:sz w:val="36"/>
      <w:szCs w:val="32"/>
    </w:rPr>
  </w:style>
  <w:style w:type="character" w:styleId="Czeinternetowe">
    <w:name w:val="Łącze internetowe"/>
    <w:rPr>
      <w:color w:val="0563C1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OpenSymbol"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Times New Roman" w:hAnsi="Times New Roman" w:cs="OpenSymbol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Times New Roman" w:hAnsi="Times New Roman" w:cs="OpenSymbol"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/>
      <w:sz w:val="24"/>
      <w:szCs w:val="24"/>
    </w:rPr>
  </w:style>
  <w:style w:type="character" w:styleId="ListLabel32">
    <w:name w:val="ListLabel 32"/>
    <w:qFormat/>
    <w:rPr>
      <w:rFonts w:ascii="Times New Roman" w:hAnsi="Times New Roman" w:cs="OpenSymbol"/>
      <w:sz w:val="24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Times New Roman" w:hAnsi="Times New Roman" w:cs="OpenSymbol"/>
      <w:sz w:val="24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Times New Roman" w:hAnsi="Times New Roman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Times New Roman" w:hAnsi="Times New Roman"/>
      <w:sz w:val="24"/>
      <w:szCs w:val="24"/>
    </w:rPr>
  </w:style>
  <w:style w:type="character" w:styleId="Znakinumeracji">
    <w:name w:val="Znaki numeracji"/>
    <w:qFormat/>
    <w:rPr/>
  </w:style>
  <w:style w:type="character" w:styleId="Czeindeksu">
    <w:name w:val="Łącze indeksu"/>
    <w:qFormat/>
    <w:rPr/>
  </w:style>
  <w:style w:type="character" w:styleId="ListLabel60">
    <w:name w:val="ListLabel 60"/>
    <w:qFormat/>
    <w:rPr>
      <w:rFonts w:ascii="Times New Roman" w:hAnsi="Times New Roman" w:cs="OpenSymbol"/>
      <w:sz w:val="28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">
    <w:name w:val="Header"/>
    <w:basedOn w:val="Normal"/>
    <w:pPr>
      <w:tabs>
        <w:tab w:val="clear" w:pos="643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643"/>
        <w:tab w:val="center" w:pos="4536" w:leader="none"/>
        <w:tab w:val="right" w:pos="9072" w:leader="none"/>
      </w:tabs>
    </w:pPr>
    <w:rPr/>
  </w:style>
  <w:style w:type="paragraph" w:styleId="Bezodstpw">
    <w:name w:val="Bez odstępów"/>
    <w:qFormat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zh-CN" w:bidi="ar-SA"/>
    </w:rPr>
  </w:style>
  <w:style w:type="paragraph" w:styleId="NormalnyWeb">
    <w:name w:val="Normalny (Web)"/>
    <w:basedOn w:val="Normal"/>
    <w:qFormat/>
    <w:pPr>
      <w:spacing w:lineRule="auto" w:line="240" w:before="280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TOAHeading">
    <w:name w:val="TOA Heading"/>
    <w:basedOn w:val="Nagwek"/>
    <w:next w:val="Normal"/>
    <w:qFormat/>
    <w:pPr>
      <w:suppressLineNumbers/>
      <w:ind w:left="0" w:hanging="0"/>
    </w:pPr>
    <w:rPr>
      <w:b/>
      <w:bCs/>
      <w:sz w:val="32"/>
      <w:szCs w:val="32"/>
    </w:rPr>
  </w:style>
  <w:style w:type="paragraph" w:styleId="Spistreci2">
    <w:name w:val="TOC 2"/>
    <w:basedOn w:val="Normal"/>
    <w:next w:val="Normal"/>
    <w:pPr>
      <w:spacing w:lineRule="auto" w:line="252" w:before="0" w:after="100"/>
      <w:ind w:left="220" w:hanging="0"/>
    </w:pPr>
    <w:rPr>
      <w:rFonts w:ascii="Calibri" w:hAnsi="Calibri" w:eastAsia="Times New Roman" w:cs="Calibri"/>
    </w:rPr>
  </w:style>
  <w:style w:type="paragraph" w:styleId="Spistreci1">
    <w:name w:val="TOC 1"/>
    <w:basedOn w:val="Normal"/>
    <w:next w:val="Normal"/>
    <w:pPr>
      <w:spacing w:lineRule="auto" w:line="252" w:before="0" w:after="100"/>
    </w:pPr>
    <w:rPr>
      <w:rFonts w:ascii="Calibri" w:hAnsi="Calibri" w:eastAsia="Times New Roman" w:cs="Calibri"/>
    </w:rPr>
  </w:style>
  <w:style w:type="paragraph" w:styleId="Spistreci3">
    <w:name w:val="TOC 3"/>
    <w:basedOn w:val="Normal"/>
    <w:next w:val="Normal"/>
    <w:pPr>
      <w:spacing w:lineRule="auto" w:line="252" w:before="0" w:after="100"/>
      <w:ind w:left="440" w:hanging="0"/>
    </w:pPr>
    <w:rPr>
      <w:rFonts w:ascii="Calibri" w:hAnsi="Calibri" w:eastAsia="Times New Roman" w:cs="Calib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Nagwek10">
    <w:name w:val="Nagłówek 10"/>
    <w:basedOn w:val="Nagwek"/>
    <w:next w:val="Tretekstu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Nagwekspisutreci">
    <w:name w:val="TOA Heading"/>
    <w:basedOn w:val="Nagwek"/>
    <w:pPr>
      <w:suppressLineNumbers/>
      <w:ind w:left="0" w:hanging="0"/>
    </w:pPr>
    <w:rPr>
      <w:b/>
      <w:bCs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Normal_x005F_x005F_x005F_x005F_x005F_x005F_x005F_x005F_x005F_x005F_x005F_x005F_x005F_x005F_x005F_x005F_x005F_x005F_x005F_x005F_x005F_x005F_x005F_x005F_x005F_x005F_x0000_</Template>
  <TotalTime>209</TotalTime>
  <Application>LibreOffice/6.2.0.3$Windows_x86 LibreOffice_project/98c6a8a1c6c7b144ce3cc729e34964b47ce25d62</Application>
  <Pages>6</Pages>
  <Words>206</Words>
  <Characters>1317</Characters>
  <CharactersWithSpaces>1533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2015-06-05T18:02:00Z</dcterms:created>
  <dc:creator>Mateusz Kucab w49260</dc:creator>
  <dc:description/>
  <dc:language>pl-PL</dc:language>
  <cp:lastModifiedBy/>
  <dcterms:modified xsi:type="dcterms:W3CDTF">2019-06-30T22:48:39Z</dcterms:modified>
  <cp:revision>35</cp:revision>
  <dc:subject/>
  <dc:title/>
</cp:coreProperties>
</file>