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C8F76" w14:textId="5EA0775C" w:rsidR="00ED17F7" w:rsidRDefault="00B8114D" w:rsidP="00ED17F7">
      <w:pPr>
        <w:pStyle w:val="Heading1"/>
        <w:rPr>
          <w:rFonts w:ascii="Times New Roman" w:hAnsi="Times New Roman" w:cs="Times New Roman"/>
          <w:color w:val="000000" w:themeColor="text1"/>
          <w:sz w:val="24"/>
          <w:szCs w:val="24"/>
        </w:rPr>
      </w:pPr>
      <w:bookmarkStart w:id="0" w:name="X087ee1b92ce0384a5a9082ac12a3b909fc1386e"/>
      <w:r>
        <w:rPr>
          <w:rFonts w:ascii="Times New Roman" w:hAnsi="Times New Roman" w:cs="Times New Roman"/>
          <w:color w:val="000000" w:themeColor="text1"/>
          <w:sz w:val="24"/>
          <w:szCs w:val="24"/>
        </w:rPr>
        <w:t>Annette Bazan</w:t>
      </w:r>
    </w:p>
    <w:p w14:paraId="743EC87A" w14:textId="747B0484" w:rsidR="00B8114D" w:rsidRDefault="003C066A" w:rsidP="00B8114D">
      <w:pPr>
        <w:pStyle w:val="BodyText"/>
        <w:rPr>
          <w:rFonts w:ascii="Times New Roman" w:hAnsi="Times New Roman" w:cs="Times New Roman"/>
        </w:rPr>
      </w:pPr>
      <w:r w:rsidRPr="003C066A">
        <w:rPr>
          <w:rFonts w:ascii="Times New Roman" w:hAnsi="Times New Roman" w:cs="Times New Roman"/>
        </w:rPr>
        <w:t>February 7, 2026</w:t>
      </w:r>
    </w:p>
    <w:p w14:paraId="35D866F9" w14:textId="460DEF3A" w:rsidR="003C066A" w:rsidRDefault="003C066A" w:rsidP="00B8114D">
      <w:pPr>
        <w:pStyle w:val="BodyText"/>
        <w:rPr>
          <w:rFonts w:ascii="Times New Roman" w:hAnsi="Times New Roman" w:cs="Times New Roman"/>
        </w:rPr>
      </w:pPr>
      <w:r>
        <w:rPr>
          <w:rFonts w:ascii="Times New Roman" w:hAnsi="Times New Roman" w:cs="Times New Roman"/>
        </w:rPr>
        <w:t>ITAI 3377</w:t>
      </w:r>
    </w:p>
    <w:p w14:paraId="3251F52E" w14:textId="179D964C" w:rsidR="00154A96" w:rsidRDefault="00154A96" w:rsidP="00B8114D">
      <w:pPr>
        <w:pStyle w:val="BodyText"/>
        <w:rPr>
          <w:rFonts w:ascii="Times New Roman" w:hAnsi="Times New Roman" w:cs="Times New Roman"/>
        </w:rPr>
      </w:pPr>
      <w:r>
        <w:rPr>
          <w:rFonts w:ascii="Times New Roman" w:hAnsi="Times New Roman" w:cs="Times New Roman"/>
        </w:rPr>
        <w:t>AI at the Edge &amp; IIOT Environments</w:t>
      </w:r>
    </w:p>
    <w:p w14:paraId="5E194FA6" w14:textId="155481F6" w:rsidR="00491E70" w:rsidRPr="003C066A" w:rsidRDefault="004261CE" w:rsidP="00B8114D">
      <w:pPr>
        <w:pStyle w:val="BodyText"/>
        <w:rPr>
          <w:rFonts w:ascii="Times New Roman" w:hAnsi="Times New Roman" w:cs="Times New Roman"/>
        </w:rPr>
      </w:pPr>
      <w:r>
        <w:rPr>
          <w:rFonts w:ascii="Times New Roman" w:hAnsi="Times New Roman" w:cs="Times New Roman"/>
        </w:rPr>
        <w:t>Ayyagari</w:t>
      </w:r>
    </w:p>
    <w:p w14:paraId="3F1ADC91" w14:textId="77777777" w:rsidR="0009422C" w:rsidRDefault="00B8114D" w:rsidP="00ED17F7">
      <w:pPr>
        <w:pStyle w:val="Heading1"/>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A03 Case Study Analysis</w:t>
      </w:r>
      <w:r w:rsidR="00F07491">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
    <w:p w14:paraId="2FEB269E" w14:textId="54619841" w:rsidR="002B40FF" w:rsidRPr="006A3FAD" w:rsidRDefault="00B8114D" w:rsidP="00ED17F7">
      <w:pPr>
        <w:pStyle w:val="Heading1"/>
        <w:jc w:val="center"/>
        <w:rPr>
          <w:rFonts w:ascii="Times New Roman" w:hAnsi="Times New Roman" w:cs="Times New Roman"/>
          <w:color w:val="000000" w:themeColor="text1"/>
          <w:sz w:val="24"/>
          <w:szCs w:val="24"/>
        </w:rPr>
      </w:pPr>
      <w:r w:rsidRPr="006A3FAD">
        <w:rPr>
          <w:rFonts w:ascii="Times New Roman" w:hAnsi="Times New Roman" w:cs="Times New Roman"/>
          <w:color w:val="000000" w:themeColor="text1"/>
          <w:sz w:val="24"/>
          <w:szCs w:val="24"/>
        </w:rPr>
        <w:t>Edge-Computing Video Analytics for Real-Time Traffic Monitoring in a Smart City</w:t>
      </w:r>
    </w:p>
    <w:bookmarkEnd w:id="0"/>
    <w:p w14:paraId="56E56378" w14:textId="77777777" w:rsidR="00EA45AB" w:rsidRPr="00EA45AB" w:rsidRDefault="00EA45AB" w:rsidP="00EA45AB">
      <w:pPr>
        <w:pStyle w:val="BodyText"/>
        <w:rPr>
          <w:rFonts w:ascii="Times New Roman" w:hAnsi="Times New Roman" w:cs="Times New Roman"/>
          <w:b/>
          <w:bCs/>
        </w:rPr>
      </w:pPr>
      <w:r w:rsidRPr="00EA45AB">
        <w:rPr>
          <w:rFonts w:ascii="Times New Roman" w:hAnsi="Times New Roman" w:cs="Times New Roman"/>
          <w:b/>
          <w:bCs/>
        </w:rPr>
        <w:t>A. Introduction and Objectives</w:t>
      </w:r>
    </w:p>
    <w:p w14:paraId="3925D8DF" w14:textId="77777777" w:rsidR="00EA45AB" w:rsidRPr="00EA45AB" w:rsidRDefault="00EA45AB" w:rsidP="007B43C2">
      <w:pPr>
        <w:pStyle w:val="BodyText"/>
        <w:ind w:firstLine="720"/>
        <w:rPr>
          <w:rFonts w:ascii="Times New Roman" w:hAnsi="Times New Roman" w:cs="Times New Roman"/>
        </w:rPr>
      </w:pPr>
      <w:r w:rsidRPr="00EA45AB">
        <w:rPr>
          <w:rFonts w:ascii="Times New Roman" w:hAnsi="Times New Roman" w:cs="Times New Roman"/>
        </w:rPr>
        <w:t xml:space="preserve">As urban populations grow and street usage increases, city planners need systems that can detect, analyze, and respond to pedestrian movement in real time. Traditional approaches to traffic monitoring rely on centralized data processing, which often introduces delays, consumes significant network bandwidth, and risks exposing sensitive visual data. Modern smart city strategies increasingly turn toward </w:t>
      </w:r>
      <w:r w:rsidRPr="00BA125D">
        <w:rPr>
          <w:rFonts w:ascii="Times New Roman" w:hAnsi="Times New Roman" w:cs="Times New Roman"/>
        </w:rPr>
        <w:t>edge computing,</w:t>
      </w:r>
      <w:r w:rsidRPr="00EA45AB">
        <w:rPr>
          <w:rFonts w:ascii="Times New Roman" w:hAnsi="Times New Roman" w:cs="Times New Roman"/>
        </w:rPr>
        <w:t xml:space="preserve"> where data processing happens near the source, enabling faster analytics and lower privacy risk. </w:t>
      </w:r>
    </w:p>
    <w:p w14:paraId="4FE9ACE0" w14:textId="1FD2CD87" w:rsidR="00EA45AB" w:rsidRPr="00EA45AB" w:rsidRDefault="00EA45AB" w:rsidP="007B43C2">
      <w:pPr>
        <w:pStyle w:val="BodyText"/>
        <w:ind w:firstLine="720"/>
        <w:rPr>
          <w:rFonts w:ascii="Times New Roman" w:hAnsi="Times New Roman" w:cs="Times New Roman"/>
        </w:rPr>
      </w:pPr>
      <w:r w:rsidRPr="00EA45AB">
        <w:rPr>
          <w:rFonts w:ascii="Times New Roman" w:hAnsi="Times New Roman" w:cs="Times New Roman"/>
        </w:rPr>
        <w:t>This case study explores an edge-based video analytics system</w:t>
      </w:r>
      <w:r w:rsidR="00BA125D">
        <w:rPr>
          <w:rFonts w:ascii="Times New Roman" w:hAnsi="Times New Roman" w:cs="Times New Roman"/>
        </w:rPr>
        <w:t>,</w:t>
      </w:r>
      <w:r w:rsidRPr="00EA45AB">
        <w:rPr>
          <w:rFonts w:ascii="Times New Roman" w:hAnsi="Times New Roman" w:cs="Times New Roman"/>
        </w:rPr>
        <w:t xml:space="preserve"> designed for real</w:t>
      </w:r>
      <w:r w:rsidR="00BA125D">
        <w:rPr>
          <w:rFonts w:ascii="Times New Roman" w:hAnsi="Times New Roman" w:cs="Times New Roman"/>
        </w:rPr>
        <w:t xml:space="preserve"> </w:t>
      </w:r>
      <w:r w:rsidRPr="00EA45AB">
        <w:rPr>
          <w:rFonts w:ascii="Times New Roman" w:hAnsi="Times New Roman" w:cs="Times New Roman"/>
        </w:rPr>
        <w:t>time monitoring of pedestrians</w:t>
      </w:r>
      <w:r w:rsidR="00BA125D">
        <w:rPr>
          <w:rFonts w:ascii="Times New Roman" w:hAnsi="Times New Roman" w:cs="Times New Roman"/>
        </w:rPr>
        <w:t xml:space="preserve">, in </w:t>
      </w:r>
      <w:r w:rsidRPr="00EA45AB">
        <w:rPr>
          <w:rFonts w:ascii="Times New Roman" w:hAnsi="Times New Roman" w:cs="Times New Roman"/>
        </w:rPr>
        <w:t>an urban environment. The system’s core purpose is to gather actionable pedestrian data at the point of capture without sending raw video streams to remote servers, thereby supporting city decision-making with minimal latency and enhanced data protection.</w:t>
      </w:r>
    </w:p>
    <w:p w14:paraId="5299F380" w14:textId="77777777" w:rsidR="00EA45AB" w:rsidRPr="00EA45AB" w:rsidRDefault="00EA45AB" w:rsidP="00EA45AB">
      <w:pPr>
        <w:pStyle w:val="BodyText"/>
        <w:rPr>
          <w:rFonts w:ascii="Times New Roman" w:hAnsi="Times New Roman" w:cs="Times New Roman"/>
          <w:b/>
          <w:bCs/>
        </w:rPr>
      </w:pPr>
      <w:r w:rsidRPr="00EA45AB">
        <w:rPr>
          <w:rFonts w:ascii="Times New Roman" w:hAnsi="Times New Roman" w:cs="Times New Roman"/>
          <w:b/>
          <w:bCs/>
        </w:rPr>
        <w:t>B. Methodology</w:t>
      </w:r>
    </w:p>
    <w:p w14:paraId="771F6571" w14:textId="77777777" w:rsidR="00EA45AB" w:rsidRPr="00EA45AB" w:rsidRDefault="00EA45AB" w:rsidP="007B43C2">
      <w:pPr>
        <w:pStyle w:val="BodyText"/>
        <w:ind w:firstLine="720"/>
        <w:rPr>
          <w:rFonts w:ascii="Times New Roman" w:hAnsi="Times New Roman" w:cs="Times New Roman"/>
        </w:rPr>
      </w:pPr>
      <w:r w:rsidRPr="00EA45AB">
        <w:rPr>
          <w:rFonts w:ascii="Times New Roman" w:hAnsi="Times New Roman" w:cs="Times New Roman"/>
        </w:rPr>
        <w:t xml:space="preserve">The development methodology prioritized on-device analytics, balancing performance, energy use, and data accuracy to achieve continuous operation in a real-world setting. The process involved selecting hardware capable of supporting AI workflows locally and evaluating software components that could perform rapid object detection and tracking with minimal reliance on external computation. </w:t>
      </w:r>
    </w:p>
    <w:p w14:paraId="730A1900" w14:textId="1AD3FC47" w:rsidR="00EA45AB" w:rsidRPr="00EA45AB" w:rsidRDefault="00EA45AB" w:rsidP="007B43C2">
      <w:pPr>
        <w:pStyle w:val="BodyText"/>
        <w:ind w:firstLine="720"/>
        <w:rPr>
          <w:rFonts w:ascii="Times New Roman" w:hAnsi="Times New Roman" w:cs="Times New Roman"/>
        </w:rPr>
      </w:pPr>
      <w:r w:rsidRPr="00EA45AB">
        <w:rPr>
          <w:rFonts w:ascii="Times New Roman" w:hAnsi="Times New Roman" w:cs="Times New Roman"/>
        </w:rPr>
        <w:t>Performance assessment included tests of detection accuracy under varied conditions (e.g., changing light and crowd density), responsiveness in live settings, and resource utilization metrics to verify that the system performed reliably over extended periods. This structured evaluation helped ensure that the proposed edge sensor met both operational and privacy requirements.</w:t>
      </w:r>
    </w:p>
    <w:p w14:paraId="656E0BFC" w14:textId="77777777" w:rsidR="00EA45AB" w:rsidRPr="00EA45AB" w:rsidRDefault="00EA45AB" w:rsidP="00EA45AB">
      <w:pPr>
        <w:pStyle w:val="BodyText"/>
        <w:rPr>
          <w:rFonts w:ascii="Times New Roman" w:hAnsi="Times New Roman" w:cs="Times New Roman"/>
          <w:b/>
          <w:bCs/>
        </w:rPr>
      </w:pPr>
      <w:r w:rsidRPr="00EA45AB">
        <w:rPr>
          <w:rFonts w:ascii="Times New Roman" w:hAnsi="Times New Roman" w:cs="Times New Roman"/>
          <w:b/>
          <w:bCs/>
        </w:rPr>
        <w:t>C. Technology and Implementation</w:t>
      </w:r>
    </w:p>
    <w:p w14:paraId="49CEAD78" w14:textId="77777777" w:rsidR="00EA45AB" w:rsidRPr="00EA45AB" w:rsidRDefault="00EA45AB" w:rsidP="007B43C2">
      <w:pPr>
        <w:pStyle w:val="BodyText"/>
        <w:ind w:firstLine="720"/>
        <w:rPr>
          <w:rFonts w:ascii="Times New Roman" w:hAnsi="Times New Roman" w:cs="Times New Roman"/>
        </w:rPr>
      </w:pPr>
      <w:r w:rsidRPr="00EA45AB">
        <w:rPr>
          <w:rFonts w:ascii="Times New Roman" w:hAnsi="Times New Roman" w:cs="Times New Roman"/>
        </w:rPr>
        <w:t xml:space="preserve">To support real-time pedestrian detection, the system leveraged an embedded computing platform optimized for machine learning inference. Such platforms bring computational power closer to the data source, reducing the need to transmit full video streams to centralized infrastructure. </w:t>
      </w:r>
    </w:p>
    <w:p w14:paraId="18E1B627" w14:textId="77777777" w:rsidR="00EA45AB" w:rsidRPr="00EA45AB" w:rsidRDefault="00EA45AB" w:rsidP="007B43C2">
      <w:pPr>
        <w:pStyle w:val="BodyText"/>
        <w:ind w:firstLine="720"/>
        <w:rPr>
          <w:rFonts w:ascii="Times New Roman" w:hAnsi="Times New Roman" w:cs="Times New Roman"/>
        </w:rPr>
      </w:pPr>
      <w:r w:rsidRPr="00EA45AB">
        <w:rPr>
          <w:rFonts w:ascii="Times New Roman" w:hAnsi="Times New Roman" w:cs="Times New Roman"/>
        </w:rPr>
        <w:lastRenderedPageBreak/>
        <w:t xml:space="preserve">The video analytics pipeline employed a trained object detection model tailored for edge devices. Models like YOLO, SSD, and lightweight CNNs have been widely used in smart city contexts because of their ability to detect multiple object classes quickly while balancing computational cost. For example, lightweight convolutional networks can detect humans efficiently with acceptable accuracy, even on resource-limited devices. </w:t>
      </w:r>
    </w:p>
    <w:p w14:paraId="2AF40FC4" w14:textId="758B05B2" w:rsidR="00EA45AB" w:rsidRPr="00EA45AB" w:rsidRDefault="00EA45AB" w:rsidP="007B43C2">
      <w:pPr>
        <w:pStyle w:val="BodyText"/>
        <w:ind w:firstLine="720"/>
        <w:rPr>
          <w:rFonts w:ascii="Times New Roman" w:hAnsi="Times New Roman" w:cs="Times New Roman"/>
        </w:rPr>
      </w:pPr>
      <w:r w:rsidRPr="00EA45AB">
        <w:rPr>
          <w:rFonts w:ascii="Times New Roman" w:hAnsi="Times New Roman" w:cs="Times New Roman"/>
        </w:rPr>
        <w:t>Additionally, once objects are detected, tracking algorithms assign and maintain object identities across frames to analyze movement patterns. This combination of detection and tracking enables a continuous representation of pedestrian flows rather than isolated snapshots.</w:t>
      </w:r>
    </w:p>
    <w:p w14:paraId="700DA0A7" w14:textId="77777777" w:rsidR="00EA45AB" w:rsidRPr="00EA45AB" w:rsidRDefault="00EA45AB" w:rsidP="00EA45AB">
      <w:pPr>
        <w:pStyle w:val="BodyText"/>
        <w:rPr>
          <w:rFonts w:ascii="Times New Roman" w:hAnsi="Times New Roman" w:cs="Times New Roman"/>
          <w:b/>
          <w:bCs/>
        </w:rPr>
      </w:pPr>
      <w:r w:rsidRPr="00EA45AB">
        <w:rPr>
          <w:rFonts w:ascii="Times New Roman" w:hAnsi="Times New Roman" w:cs="Times New Roman"/>
          <w:b/>
          <w:bCs/>
        </w:rPr>
        <w:t>D. Validation and Performance Evaluation</w:t>
      </w:r>
    </w:p>
    <w:p w14:paraId="55D90753" w14:textId="77777777" w:rsidR="00EA45AB" w:rsidRPr="00EA45AB" w:rsidRDefault="00EA45AB" w:rsidP="007B43C2">
      <w:pPr>
        <w:pStyle w:val="BodyText"/>
        <w:ind w:firstLine="720"/>
        <w:rPr>
          <w:rFonts w:ascii="Times New Roman" w:hAnsi="Times New Roman" w:cs="Times New Roman"/>
        </w:rPr>
      </w:pPr>
      <w:r w:rsidRPr="00EA45AB">
        <w:rPr>
          <w:rFonts w:ascii="Times New Roman" w:hAnsi="Times New Roman" w:cs="Times New Roman"/>
        </w:rPr>
        <w:t xml:space="preserve">The system was evaluated using recorded urban video data that resembles real pedestrian scenes. Tests measured how many frames per second the edge processor could analyze, how accurately pedestrians were detected compared to ground truth annotations, and how changes in environment affected performance. Results generally showed that on-site inferencing produced sufficient frame rates and accuracy for live monitoring scenarios. </w:t>
      </w:r>
    </w:p>
    <w:p w14:paraId="10A150BD" w14:textId="1B6CD4FE" w:rsidR="00EA45AB" w:rsidRPr="00EA45AB" w:rsidRDefault="00EA45AB" w:rsidP="007B43C2">
      <w:pPr>
        <w:pStyle w:val="BodyText"/>
        <w:ind w:firstLine="720"/>
        <w:rPr>
          <w:rFonts w:ascii="Times New Roman" w:hAnsi="Times New Roman" w:cs="Times New Roman"/>
        </w:rPr>
      </w:pPr>
      <w:r w:rsidRPr="00EA45AB">
        <w:rPr>
          <w:rFonts w:ascii="Times New Roman" w:hAnsi="Times New Roman" w:cs="Times New Roman"/>
        </w:rPr>
        <w:t>Resource monitoring also indicated that the computing load remained stable during continuous operation, suggesting the feasibility of wide deployment in a smart city context without frequent maintenance or system interruption.</w:t>
      </w:r>
    </w:p>
    <w:p w14:paraId="17A32461" w14:textId="77777777" w:rsidR="00EA45AB" w:rsidRPr="00EA45AB" w:rsidRDefault="00EA45AB" w:rsidP="00EA45AB">
      <w:pPr>
        <w:pStyle w:val="BodyText"/>
        <w:rPr>
          <w:rFonts w:ascii="Times New Roman" w:hAnsi="Times New Roman" w:cs="Times New Roman"/>
          <w:b/>
          <w:bCs/>
        </w:rPr>
      </w:pPr>
      <w:r w:rsidRPr="00EA45AB">
        <w:rPr>
          <w:rFonts w:ascii="Times New Roman" w:hAnsi="Times New Roman" w:cs="Times New Roman"/>
          <w:b/>
          <w:bCs/>
        </w:rPr>
        <w:t>E. Real-World Applications</w:t>
      </w:r>
    </w:p>
    <w:p w14:paraId="68B74CD1" w14:textId="77777777" w:rsidR="00EA45AB" w:rsidRPr="00EA45AB" w:rsidRDefault="00EA45AB" w:rsidP="00EA45AB">
      <w:pPr>
        <w:pStyle w:val="BodyText"/>
        <w:rPr>
          <w:rFonts w:ascii="Times New Roman" w:hAnsi="Times New Roman" w:cs="Times New Roman"/>
        </w:rPr>
      </w:pPr>
      <w:r w:rsidRPr="00EA45AB">
        <w:rPr>
          <w:rFonts w:ascii="Times New Roman" w:hAnsi="Times New Roman" w:cs="Times New Roman"/>
        </w:rPr>
        <w:t>This edge analytics system has multiple practical applications across urban environments:</w:t>
      </w:r>
    </w:p>
    <w:p w14:paraId="5B0AD4E0" w14:textId="77777777" w:rsidR="00EA45AB" w:rsidRPr="00EA45AB" w:rsidRDefault="00EA45AB" w:rsidP="00EA45AB">
      <w:pPr>
        <w:pStyle w:val="BodyText"/>
        <w:numPr>
          <w:ilvl w:val="0"/>
          <w:numId w:val="2"/>
        </w:numPr>
        <w:rPr>
          <w:rFonts w:ascii="Times New Roman" w:hAnsi="Times New Roman" w:cs="Times New Roman"/>
        </w:rPr>
      </w:pPr>
      <w:r w:rsidRPr="00EA45AB">
        <w:rPr>
          <w:rFonts w:ascii="Times New Roman" w:hAnsi="Times New Roman" w:cs="Times New Roman"/>
          <w:b/>
          <w:bCs/>
        </w:rPr>
        <w:t>Pedestrian safety and infrastructure planning</w:t>
      </w:r>
      <w:r w:rsidRPr="00EA45AB">
        <w:rPr>
          <w:rFonts w:ascii="Times New Roman" w:hAnsi="Times New Roman" w:cs="Times New Roman"/>
        </w:rPr>
        <w:t>: Live pedestrian counts and movement patterns can inform crosswalk placement, signal timing, and walkway design.</w:t>
      </w:r>
    </w:p>
    <w:p w14:paraId="4995853E" w14:textId="77777777" w:rsidR="00EA45AB" w:rsidRPr="00EA45AB" w:rsidRDefault="00EA45AB" w:rsidP="00EA45AB">
      <w:pPr>
        <w:pStyle w:val="BodyText"/>
        <w:numPr>
          <w:ilvl w:val="0"/>
          <w:numId w:val="2"/>
        </w:numPr>
        <w:rPr>
          <w:rFonts w:ascii="Times New Roman" w:hAnsi="Times New Roman" w:cs="Times New Roman"/>
        </w:rPr>
      </w:pPr>
      <w:r w:rsidRPr="00EA45AB">
        <w:rPr>
          <w:rFonts w:ascii="Times New Roman" w:hAnsi="Times New Roman" w:cs="Times New Roman"/>
          <w:b/>
          <w:bCs/>
        </w:rPr>
        <w:t>Emergency response optimization</w:t>
      </w:r>
      <w:r w:rsidRPr="00EA45AB">
        <w:rPr>
          <w:rFonts w:ascii="Times New Roman" w:hAnsi="Times New Roman" w:cs="Times New Roman"/>
        </w:rPr>
        <w:t>: Rapid detection of crowd congestion or unusual movement enables city officials to respond quickly to potential hazards.</w:t>
      </w:r>
    </w:p>
    <w:p w14:paraId="08257CA2" w14:textId="77777777" w:rsidR="00EA45AB" w:rsidRPr="00EA45AB" w:rsidRDefault="00EA45AB" w:rsidP="00EA45AB">
      <w:pPr>
        <w:pStyle w:val="BodyText"/>
        <w:numPr>
          <w:ilvl w:val="0"/>
          <w:numId w:val="2"/>
        </w:numPr>
        <w:rPr>
          <w:rFonts w:ascii="Times New Roman" w:hAnsi="Times New Roman" w:cs="Times New Roman"/>
        </w:rPr>
      </w:pPr>
      <w:r w:rsidRPr="00EA45AB">
        <w:rPr>
          <w:rFonts w:ascii="Times New Roman" w:hAnsi="Times New Roman" w:cs="Times New Roman"/>
          <w:b/>
          <w:bCs/>
        </w:rPr>
        <w:t>Traffic performance monitoring</w:t>
      </w:r>
      <w:r w:rsidRPr="00EA45AB">
        <w:rPr>
          <w:rFonts w:ascii="Times New Roman" w:hAnsi="Times New Roman" w:cs="Times New Roman"/>
        </w:rPr>
        <w:t xml:space="preserve">: The same analytics framework can be extended to vehicles and cyclists, enabling multi-modal traffic insights. </w:t>
      </w:r>
    </w:p>
    <w:p w14:paraId="0CF47B4B" w14:textId="4CA8F5D5" w:rsidR="00EA45AB" w:rsidRPr="00EA45AB" w:rsidRDefault="00EA45AB" w:rsidP="00EA45AB">
      <w:pPr>
        <w:pStyle w:val="BodyText"/>
        <w:rPr>
          <w:rFonts w:ascii="Times New Roman" w:hAnsi="Times New Roman" w:cs="Times New Roman"/>
        </w:rPr>
      </w:pPr>
      <w:r w:rsidRPr="00EA45AB">
        <w:rPr>
          <w:rFonts w:ascii="Times New Roman" w:hAnsi="Times New Roman" w:cs="Times New Roman"/>
        </w:rPr>
        <w:t>Smart city deployments of edge video analytics provide insights that support efficient and data-driven urban management, from reducing congestion to improving public safety.</w:t>
      </w:r>
    </w:p>
    <w:p w14:paraId="1A2A9216" w14:textId="77777777" w:rsidR="00EA45AB" w:rsidRPr="00EA45AB" w:rsidRDefault="00EA45AB" w:rsidP="00EA45AB">
      <w:pPr>
        <w:pStyle w:val="BodyText"/>
        <w:rPr>
          <w:rFonts w:ascii="Times New Roman" w:hAnsi="Times New Roman" w:cs="Times New Roman"/>
          <w:b/>
          <w:bCs/>
        </w:rPr>
      </w:pPr>
      <w:r w:rsidRPr="00EA45AB">
        <w:rPr>
          <w:rFonts w:ascii="Times New Roman" w:hAnsi="Times New Roman" w:cs="Times New Roman"/>
          <w:b/>
          <w:bCs/>
        </w:rPr>
        <w:t>F. Challenges and Future Work</w:t>
      </w:r>
    </w:p>
    <w:p w14:paraId="6E33256A" w14:textId="77777777" w:rsidR="00EA45AB" w:rsidRPr="00EA45AB" w:rsidRDefault="00EA45AB" w:rsidP="00EA45AB">
      <w:pPr>
        <w:pStyle w:val="BodyText"/>
        <w:rPr>
          <w:rFonts w:ascii="Times New Roman" w:hAnsi="Times New Roman" w:cs="Times New Roman"/>
        </w:rPr>
      </w:pPr>
      <w:r w:rsidRPr="00EA45AB">
        <w:rPr>
          <w:rFonts w:ascii="Times New Roman" w:hAnsi="Times New Roman" w:cs="Times New Roman"/>
        </w:rPr>
        <w:t>While edge video analytics provide many advantages, several challenges remain:</w:t>
      </w:r>
    </w:p>
    <w:p w14:paraId="3B2F4207" w14:textId="77777777" w:rsidR="00EA45AB" w:rsidRPr="00EA45AB" w:rsidRDefault="00EA45AB" w:rsidP="00EA45AB">
      <w:pPr>
        <w:pStyle w:val="BodyText"/>
        <w:numPr>
          <w:ilvl w:val="0"/>
          <w:numId w:val="3"/>
        </w:numPr>
        <w:rPr>
          <w:rFonts w:ascii="Times New Roman" w:hAnsi="Times New Roman" w:cs="Times New Roman"/>
        </w:rPr>
      </w:pPr>
      <w:r w:rsidRPr="00EA45AB">
        <w:rPr>
          <w:rFonts w:ascii="Times New Roman" w:hAnsi="Times New Roman" w:cs="Times New Roman"/>
        </w:rPr>
        <w:t>Occlusion and dense crowd detection can reduce accuracy under heavy pedestrian load.</w:t>
      </w:r>
    </w:p>
    <w:p w14:paraId="1F04DD63" w14:textId="77777777" w:rsidR="00EA45AB" w:rsidRPr="00EA45AB" w:rsidRDefault="00EA45AB" w:rsidP="00EA45AB">
      <w:pPr>
        <w:pStyle w:val="BodyText"/>
        <w:numPr>
          <w:ilvl w:val="0"/>
          <w:numId w:val="3"/>
        </w:numPr>
        <w:rPr>
          <w:rFonts w:ascii="Times New Roman" w:hAnsi="Times New Roman" w:cs="Times New Roman"/>
        </w:rPr>
      </w:pPr>
      <w:r w:rsidRPr="00EA45AB">
        <w:rPr>
          <w:rFonts w:ascii="Times New Roman" w:hAnsi="Times New Roman" w:cs="Times New Roman"/>
        </w:rPr>
        <w:t>Hardware limitations on power and computation constrain the complexity of models that can run in real time.</w:t>
      </w:r>
    </w:p>
    <w:p w14:paraId="18ADE673" w14:textId="77777777" w:rsidR="00EA45AB" w:rsidRPr="00EA45AB" w:rsidRDefault="00EA45AB" w:rsidP="00EA45AB">
      <w:pPr>
        <w:pStyle w:val="BodyText"/>
        <w:numPr>
          <w:ilvl w:val="0"/>
          <w:numId w:val="3"/>
        </w:numPr>
        <w:rPr>
          <w:rFonts w:ascii="Times New Roman" w:hAnsi="Times New Roman" w:cs="Times New Roman"/>
        </w:rPr>
      </w:pPr>
      <w:r w:rsidRPr="00EA45AB">
        <w:rPr>
          <w:rFonts w:ascii="Times New Roman" w:hAnsi="Times New Roman" w:cs="Times New Roman"/>
        </w:rPr>
        <w:t xml:space="preserve">Continued research is aiming to develop </w:t>
      </w:r>
      <w:r w:rsidRPr="00EA45AB">
        <w:rPr>
          <w:rFonts w:ascii="Times New Roman" w:hAnsi="Times New Roman" w:cs="Times New Roman"/>
          <w:b/>
          <w:bCs/>
        </w:rPr>
        <w:t>collaborative edge-cloud architectures</w:t>
      </w:r>
      <w:r w:rsidRPr="00EA45AB">
        <w:rPr>
          <w:rFonts w:ascii="Times New Roman" w:hAnsi="Times New Roman" w:cs="Times New Roman"/>
        </w:rPr>
        <w:t xml:space="preserve"> to balance workload and expand capabilities beyond edge nodes alone. </w:t>
      </w:r>
    </w:p>
    <w:p w14:paraId="456BA567" w14:textId="7F05A8EF" w:rsidR="00EA45AB" w:rsidRPr="00EA45AB" w:rsidRDefault="00EA45AB" w:rsidP="00793383">
      <w:pPr>
        <w:pStyle w:val="BodyText"/>
        <w:ind w:firstLine="360"/>
        <w:rPr>
          <w:rFonts w:ascii="Times New Roman" w:hAnsi="Times New Roman" w:cs="Times New Roman"/>
        </w:rPr>
      </w:pPr>
      <w:r w:rsidRPr="00EA45AB">
        <w:rPr>
          <w:rFonts w:ascii="Times New Roman" w:hAnsi="Times New Roman" w:cs="Times New Roman"/>
        </w:rPr>
        <w:lastRenderedPageBreak/>
        <w:t>Future work also includes testing more advanced models, incorporating adaptive algorithms that can respond to environmental changes, and integrating multi-sensor data for richer situational awareness.</w:t>
      </w:r>
    </w:p>
    <w:p w14:paraId="4DB545F2" w14:textId="77777777" w:rsidR="00EA45AB" w:rsidRPr="00EA45AB" w:rsidRDefault="00EA45AB" w:rsidP="00EA45AB">
      <w:pPr>
        <w:pStyle w:val="BodyText"/>
        <w:rPr>
          <w:rFonts w:ascii="Times New Roman" w:hAnsi="Times New Roman" w:cs="Times New Roman"/>
          <w:b/>
          <w:bCs/>
        </w:rPr>
      </w:pPr>
      <w:r w:rsidRPr="00EA45AB">
        <w:rPr>
          <w:rFonts w:ascii="Times New Roman" w:hAnsi="Times New Roman" w:cs="Times New Roman"/>
          <w:b/>
          <w:bCs/>
        </w:rPr>
        <w:t>G. Personal Evaluation</w:t>
      </w:r>
    </w:p>
    <w:p w14:paraId="3E493379" w14:textId="77777777" w:rsidR="00EA45AB" w:rsidRPr="00EA45AB" w:rsidRDefault="00EA45AB" w:rsidP="00255835">
      <w:pPr>
        <w:pStyle w:val="BodyText"/>
        <w:ind w:firstLine="720"/>
        <w:rPr>
          <w:rFonts w:ascii="Times New Roman" w:hAnsi="Times New Roman" w:cs="Times New Roman"/>
        </w:rPr>
      </w:pPr>
      <w:r w:rsidRPr="00EA45AB">
        <w:rPr>
          <w:rFonts w:ascii="Times New Roman" w:hAnsi="Times New Roman" w:cs="Times New Roman"/>
        </w:rPr>
        <w:t>The integration of AI and edge computing demonstrates a practical path forward for smart city infrastructure. By localizing video analysis, this approach reduces latency and data transmission while respecting privacy constraints. These systems have the potential to transform how cities monitor and manage pedestrian movement, contributing to safer and more responsive urban spaces.</w:t>
      </w:r>
    </w:p>
    <w:p w14:paraId="19488BA4" w14:textId="52507CEB" w:rsidR="00EA45AB" w:rsidRPr="00EA45AB" w:rsidRDefault="00EA45AB" w:rsidP="00EA45AB">
      <w:pPr>
        <w:pStyle w:val="BodyText"/>
        <w:rPr>
          <w:rFonts w:ascii="Times New Roman" w:hAnsi="Times New Roman" w:cs="Times New Roman"/>
        </w:rPr>
      </w:pPr>
    </w:p>
    <w:p w14:paraId="0F21CE86" w14:textId="77777777" w:rsidR="00EA45AB" w:rsidRPr="00EA45AB" w:rsidRDefault="00EA45AB" w:rsidP="00EA45AB">
      <w:pPr>
        <w:pStyle w:val="BodyText"/>
        <w:rPr>
          <w:rFonts w:ascii="Times New Roman" w:hAnsi="Times New Roman" w:cs="Times New Roman"/>
          <w:b/>
          <w:bCs/>
        </w:rPr>
      </w:pPr>
      <w:r w:rsidRPr="00EA45AB">
        <w:rPr>
          <w:rFonts w:ascii="Times New Roman" w:hAnsi="Times New Roman" w:cs="Times New Roman"/>
          <w:b/>
          <w:bCs/>
        </w:rPr>
        <w:t>References</w:t>
      </w:r>
    </w:p>
    <w:p w14:paraId="47DCFDB9" w14:textId="16541EBE" w:rsidR="00C44345" w:rsidRPr="00C44345" w:rsidRDefault="00C44345" w:rsidP="00C44345">
      <w:pPr>
        <w:pStyle w:val="BodyText"/>
        <w:rPr>
          <w:rFonts w:ascii="Times New Roman" w:hAnsi="Times New Roman" w:cs="Times New Roman"/>
        </w:rPr>
      </w:pPr>
      <w:r w:rsidRPr="00C44345">
        <w:rPr>
          <w:rFonts w:ascii="Times New Roman" w:hAnsi="Times New Roman" w:cs="Times New Roman"/>
        </w:rPr>
        <w:t xml:space="preserve">Ahmed, M. D. M., Almansoori, S. H. M., Raza, A., &amp; Badidi, E. (2025). </w:t>
      </w:r>
      <w:r w:rsidRPr="00C44345">
        <w:rPr>
          <w:rFonts w:ascii="Times New Roman" w:hAnsi="Times New Roman" w:cs="Times New Roman"/>
          <w:i/>
          <w:iCs/>
        </w:rPr>
        <w:t>Proc. Int. Conf. Activity Behav. Comput.</w:t>
      </w:r>
      <w:r w:rsidRPr="00C44345">
        <w:rPr>
          <w:rFonts w:ascii="Times New Roman" w:hAnsi="Times New Roman" w:cs="Times New Roman"/>
        </w:rPr>
        <w:t xml:space="preserve"> IEEE.</w:t>
      </w:r>
      <w:r>
        <w:rPr>
          <w:rFonts w:ascii="Times New Roman" w:hAnsi="Times New Roman" w:cs="Times New Roman"/>
        </w:rPr>
        <w:t xml:space="preserve"> </w:t>
      </w:r>
      <w:hyperlink r:id="rId5" w:history="1">
        <w:r w:rsidRPr="00255835">
          <w:rPr>
            <w:rStyle w:val="Hyperlink"/>
            <w:rFonts w:ascii="Times New Roman" w:hAnsi="Times New Roman" w:cs="Times New Roman"/>
          </w:rPr>
          <w:t>Real-Time Pedestrian Safety Enhancement Using Edge AI in Smart Urban Environments - United Arab Emirates University</w:t>
        </w:r>
      </w:hyperlink>
    </w:p>
    <w:p w14:paraId="03FE74B5" w14:textId="3767484A" w:rsidR="00C44345" w:rsidRPr="00C44345" w:rsidRDefault="00C44345" w:rsidP="00C44345">
      <w:pPr>
        <w:pStyle w:val="BodyText"/>
        <w:rPr>
          <w:rFonts w:ascii="Times New Roman" w:hAnsi="Times New Roman" w:cs="Times New Roman"/>
        </w:rPr>
      </w:pPr>
      <w:r w:rsidRPr="00C44345">
        <w:rPr>
          <w:rFonts w:ascii="Times New Roman" w:hAnsi="Times New Roman" w:cs="Times New Roman"/>
        </w:rPr>
        <w:t>Nikouei, S. Y., Chen, Y., Song, S., Xu, R., Choi, B.-Y., &amp; Faughnan, T. R. (2018). arXiv:1805.00330.</w:t>
      </w:r>
      <w:r>
        <w:rPr>
          <w:rFonts w:ascii="Times New Roman" w:hAnsi="Times New Roman" w:cs="Times New Roman"/>
        </w:rPr>
        <w:t xml:space="preserve"> </w:t>
      </w:r>
      <w:r w:rsidRPr="00C44345">
        <w:rPr>
          <w:rFonts w:ascii="Times New Roman" w:hAnsi="Times New Roman" w:cs="Times New Roman"/>
        </w:rPr>
        <w:t>1805.00330] Real-Time Human Detection as an Edge Service Enabled by a Lightweight CNN</w:t>
      </w:r>
      <w:r>
        <w:rPr>
          <w:rFonts w:ascii="Times New Roman" w:hAnsi="Times New Roman" w:cs="Times New Roman"/>
        </w:rPr>
        <w:t xml:space="preserve"> </w:t>
      </w:r>
      <w:r w:rsidRPr="00EA45AB">
        <w:rPr>
          <w:rFonts w:ascii="Times New Roman" w:hAnsi="Times New Roman" w:cs="Times New Roman"/>
        </w:rPr>
        <w:t xml:space="preserve"> </w:t>
      </w:r>
      <w:hyperlink r:id="rId6" w:history="1">
        <w:r w:rsidRPr="00AC169D">
          <w:rPr>
            <w:rStyle w:val="Hyperlink"/>
            <w:rFonts w:ascii="Times New Roman" w:hAnsi="Times New Roman" w:cs="Times New Roman"/>
          </w:rPr>
          <w:t>[1805.00330] Real-Time Human Detection as an Edge Service Enabled by a Lightweight CNN</w:t>
        </w:r>
      </w:hyperlink>
    </w:p>
    <w:p w14:paraId="53CFF6B4" w14:textId="36B925D8" w:rsidR="00C44345" w:rsidRPr="00C44345" w:rsidRDefault="00C44345" w:rsidP="00C44345">
      <w:pPr>
        <w:pStyle w:val="BodyText"/>
        <w:rPr>
          <w:rFonts w:ascii="Times New Roman" w:hAnsi="Times New Roman" w:cs="Times New Roman"/>
        </w:rPr>
      </w:pPr>
      <w:r w:rsidRPr="00C44345">
        <w:rPr>
          <w:rFonts w:ascii="Times New Roman" w:hAnsi="Times New Roman" w:cs="Times New Roman"/>
        </w:rPr>
        <w:t xml:space="preserve">SmartCR Team. (2025). </w:t>
      </w:r>
      <w:r w:rsidRPr="00C44345">
        <w:rPr>
          <w:rFonts w:ascii="Times New Roman" w:hAnsi="Times New Roman" w:cs="Times New Roman"/>
          <w:i/>
          <w:iCs/>
        </w:rPr>
        <w:t>SmartCR.org</w:t>
      </w:r>
      <w:r w:rsidRPr="00C44345">
        <w:rPr>
          <w:rFonts w:ascii="Times New Roman" w:hAnsi="Times New Roman" w:cs="Times New Roman"/>
        </w:rPr>
        <w:t>.</w:t>
      </w:r>
      <w:r>
        <w:rPr>
          <w:rFonts w:ascii="Times New Roman" w:hAnsi="Times New Roman" w:cs="Times New Roman"/>
        </w:rPr>
        <w:t xml:space="preserve"> </w:t>
      </w:r>
      <w:hyperlink r:id="rId7" w:history="1">
        <w:r w:rsidRPr="00AC169D">
          <w:rPr>
            <w:rStyle w:val="Hyperlink"/>
            <w:rFonts w:ascii="Times New Roman" w:hAnsi="Times New Roman" w:cs="Times New Roman"/>
          </w:rPr>
          <w:t>Real-Time Video Analytics on Edge Devices for Smart Cities - SmartCR</w:t>
        </w:r>
      </w:hyperlink>
    </w:p>
    <w:p w14:paraId="6C384502" w14:textId="349C8395" w:rsidR="00C44345" w:rsidRPr="00C44345" w:rsidRDefault="00C44345" w:rsidP="00C44345">
      <w:pPr>
        <w:pStyle w:val="BodyText"/>
        <w:rPr>
          <w:rFonts w:ascii="Times New Roman" w:hAnsi="Times New Roman" w:cs="Times New Roman"/>
        </w:rPr>
      </w:pPr>
      <w:r w:rsidRPr="00C44345">
        <w:rPr>
          <w:rFonts w:ascii="Times New Roman" w:hAnsi="Times New Roman" w:cs="Times New Roman"/>
        </w:rPr>
        <w:t>Wang, S., Yang, S., &amp; Zhao, C. (2020). arXiv:2001.01043.</w:t>
      </w:r>
      <w:r>
        <w:rPr>
          <w:rFonts w:ascii="Times New Roman" w:hAnsi="Times New Roman" w:cs="Times New Roman"/>
        </w:rPr>
        <w:t xml:space="preserve"> </w:t>
      </w:r>
      <w:hyperlink r:id="rId8" w:history="1">
        <w:r w:rsidRPr="002D5B00">
          <w:rPr>
            <w:rStyle w:val="Hyperlink"/>
            <w:rFonts w:ascii="Times New Roman" w:hAnsi="Times New Roman" w:cs="Times New Roman"/>
          </w:rPr>
          <w:t>[2001.01043] SurveilEdge: Real-time Video Query based on Collaborative Cloud-Edge Deep Learning</w:t>
        </w:r>
      </w:hyperlink>
    </w:p>
    <w:p w14:paraId="08FE515A" w14:textId="7A447C2C" w:rsidR="002B40FF" w:rsidRPr="00ED17F7" w:rsidRDefault="002B40FF">
      <w:pPr>
        <w:pStyle w:val="BodyText"/>
        <w:rPr>
          <w:rFonts w:ascii="Times New Roman" w:hAnsi="Times New Roman" w:cs="Times New Roman"/>
        </w:rPr>
      </w:pPr>
    </w:p>
    <w:sectPr w:rsidR="002B40FF" w:rsidRPr="00ED17F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98E7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5BD3039"/>
    <w:multiLevelType w:val="multilevel"/>
    <w:tmpl w:val="4BD4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8380D"/>
    <w:multiLevelType w:val="multilevel"/>
    <w:tmpl w:val="2444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143139">
    <w:abstractNumId w:val="0"/>
  </w:num>
  <w:num w:numId="2" w16cid:durableId="101344629">
    <w:abstractNumId w:val="2"/>
  </w:num>
  <w:num w:numId="3" w16cid:durableId="169955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B40FF"/>
    <w:rsid w:val="0009422C"/>
    <w:rsid w:val="000A22EA"/>
    <w:rsid w:val="00154A96"/>
    <w:rsid w:val="00255835"/>
    <w:rsid w:val="002B40FF"/>
    <w:rsid w:val="002D5B00"/>
    <w:rsid w:val="003A528C"/>
    <w:rsid w:val="003C066A"/>
    <w:rsid w:val="004261CE"/>
    <w:rsid w:val="00491E70"/>
    <w:rsid w:val="006A3FAD"/>
    <w:rsid w:val="00793383"/>
    <w:rsid w:val="007B43C2"/>
    <w:rsid w:val="00975512"/>
    <w:rsid w:val="0098517B"/>
    <w:rsid w:val="00A0549D"/>
    <w:rsid w:val="00AC169D"/>
    <w:rsid w:val="00B224AE"/>
    <w:rsid w:val="00B8114D"/>
    <w:rsid w:val="00BA125D"/>
    <w:rsid w:val="00C44345"/>
    <w:rsid w:val="00CA300A"/>
    <w:rsid w:val="00E328AC"/>
    <w:rsid w:val="00EA45AB"/>
    <w:rsid w:val="00ED17F7"/>
    <w:rsid w:val="00EF1959"/>
    <w:rsid w:val="00F01C0B"/>
    <w:rsid w:val="00F07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4F66A"/>
  <w15:docId w15:val="{0F0FC601-86AE-4380-9760-74695BC2E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2D5B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001.01043?utm_source=chatgpt.com" TargetMode="External"/><Relationship Id="rId3" Type="http://schemas.openxmlformats.org/officeDocument/2006/relationships/settings" Target="settings.xml"/><Relationship Id="rId7" Type="http://schemas.openxmlformats.org/officeDocument/2006/relationships/hyperlink" Target="https://smartcr.org/ai-technologies/ai-in-edge-computing/real-time-video-analytics-edge/?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1805.00330?utm_source=chatgpt.com" TargetMode="External"/><Relationship Id="rId5" Type="http://schemas.openxmlformats.org/officeDocument/2006/relationships/hyperlink" Target="https://research.uaeu.ac.ae/en/publications/real-time-pedestrian-safety-enhancement-using-edge-ai-in-smart-ur/?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987</Words>
  <Characters>5632</Characters>
  <Application>Microsoft Office Word</Application>
  <DocSecurity>0</DocSecurity>
  <Lines>46</Lines>
  <Paragraphs>13</Paragraphs>
  <ScaleCrop>false</ScaleCrop>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annette.bazan-W6150197</dc:creator>
  <cp:keywords/>
  <cp:lastModifiedBy>annette.bazan-W6150197</cp:lastModifiedBy>
  <cp:revision>25</cp:revision>
  <dcterms:created xsi:type="dcterms:W3CDTF">2026-02-07T20:32:00Z</dcterms:created>
  <dcterms:modified xsi:type="dcterms:W3CDTF">2026-02-07T21:01:00Z</dcterms:modified>
</cp:coreProperties>
</file>