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瓦楞纸箱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975mm×160mm×820mm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瓦楞纸箱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975mm×160mm×820mm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5个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GB/T 6543-2008《运输包装用单瓦楞纸箱和双瓦楞纸箱》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74"/>
        <w:gridCol w:w="1575"/>
        <w:gridCol w:w="1681"/>
        <w:gridCol w:w="1919"/>
        <w:gridCol w:w="1980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393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瓦楞纸箱</w:t>
            </w:r>
          </w:p>
        </w:tc>
        <w:tc>
          <w:tcPr>
            <w:tcW w:w="157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975mm×160mm×820mm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长度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975±10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976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宽度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160±10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高度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820±10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821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抗压力，N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≥6500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6832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耐破强力，kPa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≥1500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1581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戳穿强度，J</w:t>
            </w:r>
          </w:p>
        </w:tc>
        <w:tc>
          <w:tcPr>
            <w:tcW w:w="191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≥10.0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11.4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72ED4BEE-9DD5-4344-8FC4-83466D302D0B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2D11D3"/>
    <w:rsid w:val="0745169A"/>
    <w:rsid w:val="07631947"/>
    <w:rsid w:val="07B360DD"/>
    <w:rsid w:val="086122CC"/>
    <w:rsid w:val="08CE4E32"/>
    <w:rsid w:val="09385CE0"/>
    <w:rsid w:val="09D2240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624B0B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CE92DAA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C748DB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304</Words>
  <Characters>409</Characters>
  <Lines>12</Lines>
  <Paragraphs>3</Paragraphs>
  <TotalTime>9</TotalTime>
  <ScaleCrop>false</ScaleCrop>
  <LinksUpToDate>false</LinksUpToDate>
  <CharactersWithSpaces>416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2024-11-16T09:00:50Z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