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5417" w14:textId="77777777" w:rsidR="00EE7B1F" w:rsidRDefault="00000000">
      <w:pPr>
        <w:pStyle w:val="Heading1"/>
      </w:pPr>
      <w:bookmarkStart w:id="0" w:name="_x54tjvq8hmnj" w:colFirst="0" w:colLast="0"/>
      <w:bookmarkEnd w:id="0"/>
      <w:r>
        <w:t>Overview</w:t>
      </w:r>
    </w:p>
    <w:p w14:paraId="5FA0D7E9" w14:textId="77777777" w:rsidR="00EE7B1F" w:rsidRDefault="00000000">
      <w:pPr>
        <w:pStyle w:val="Heading2"/>
      </w:pPr>
      <w:bookmarkStart w:id="1" w:name="_pkd3whp3si4e" w:colFirst="0" w:colLast="0"/>
      <w:bookmarkEnd w:id="1"/>
      <w:r>
        <w:t>Product Vision</w:t>
      </w:r>
    </w:p>
    <w:p w14:paraId="3887F284" w14:textId="77777777" w:rsidR="00EE7B1F" w:rsidRDefault="00000000">
      <w:pPr>
        <w:rPr>
          <w:i/>
          <w:iCs/>
        </w:rPr>
      </w:pPr>
      <w:proofErr w:type="spellStart"/>
      <w:r>
        <w:rPr>
          <w:i/>
          <w:iCs/>
        </w:rPr>
        <w:t>Scrolis</w:t>
      </w:r>
      <w:proofErr w:type="spellEnd"/>
      <w:r>
        <w:rPr>
          <w:i/>
          <w:iCs/>
        </w:rPr>
        <w:t xml:space="preserve"> is a daily digest app that reads your existing social media feeds, surfaces what you’ve already seen, and introduces what you’re missing, without replacing your social media habits or judging your existing ones.</w:t>
      </w:r>
    </w:p>
    <w:p w14:paraId="526F88DF" w14:textId="77777777" w:rsidR="00EE7B1F" w:rsidRDefault="00EE7B1F">
      <w:pPr>
        <w:rPr>
          <w:i/>
          <w:iCs/>
        </w:rPr>
      </w:pPr>
    </w:p>
    <w:p w14:paraId="1BE2A177" w14:textId="77777777" w:rsidR="00EE7B1F" w:rsidRDefault="00000000">
      <w:r>
        <w:t>Social media algorithms are optimized for engagement, not information quality. The result is a feed that reflects a narrow slice of discourse: comfortable, familiar, and increasingly repetitive. Users who recognize this pattern often feel stuck: they’re aware they’re in a bubble but have no low-friction way out that doesn’t feel preachy, punitive, or time-consuming.</w:t>
      </w:r>
    </w:p>
    <w:p w14:paraId="4F87590F" w14:textId="77777777" w:rsidR="008E1541" w:rsidRDefault="008E1541"/>
    <w:p w14:paraId="753D9C48" w14:textId="064E5311" w:rsidR="008E1541" w:rsidRDefault="008E1541">
      <w:r>
        <w:t>Core Value Prop</w:t>
      </w:r>
    </w:p>
    <w:p w14:paraId="6AF6D6D3" w14:textId="77777777" w:rsidR="008E1541" w:rsidRDefault="008E1541" w:rsidP="008E1541">
      <w:r>
        <w:t xml:space="preserve">Value prop: </w:t>
      </w:r>
      <w:proofErr w:type="spellStart"/>
      <w:r>
        <w:t>Scrolis</w:t>
      </w:r>
      <w:proofErr w:type="spellEnd"/>
      <w:r>
        <w:t xml:space="preserve"> gives people clear control over their information experience by delivering a short, finite daily digest tailored to the topics they care about, while making the invisible structure of their media exposure visible without judgment. Instead of endless scrolling or algorithm-driven feeds, the app helps users quickly understand what’s happening, how perspectives differ across audiences, and what they may be missing. </w:t>
      </w:r>
    </w:p>
    <w:p w14:paraId="1A9C5AE9" w14:textId="77777777" w:rsidR="008E1541" w:rsidRDefault="008E1541" w:rsidP="008E1541"/>
    <w:p w14:paraId="7B5852AA" w14:textId="77777777" w:rsidR="008E1541" w:rsidRDefault="008E1541" w:rsidP="008E1541">
      <w:r>
        <w:t xml:space="preserve">Core idea: </w:t>
      </w:r>
      <w:proofErr w:type="spellStart"/>
      <w:r>
        <w:t>Scrolis</w:t>
      </w:r>
      <w:proofErr w:type="spellEnd"/>
      <w:r>
        <w:t xml:space="preserve"> helps people see the shape of their information world and adjust it intentionally without adding noise, pressure, or complexity.</w:t>
      </w:r>
    </w:p>
    <w:p w14:paraId="0668428A" w14:textId="77777777" w:rsidR="008E1541" w:rsidRDefault="008E1541" w:rsidP="008E1541"/>
    <w:p w14:paraId="68CD687E" w14:textId="77777777" w:rsidR="008E1541" w:rsidRDefault="008E1541" w:rsidP="008E1541">
      <w:r>
        <w:t>Users’ value adds:</w:t>
      </w:r>
    </w:p>
    <w:p w14:paraId="2B2EAB1A" w14:textId="77777777" w:rsidR="008E1541" w:rsidRDefault="008E1541" w:rsidP="008E1541">
      <w:r>
        <w:t xml:space="preserve">Info-Gerrymandering/Echo Chamber: I want to see beyond what my algorithm shows </w:t>
      </w:r>
      <w:proofErr w:type="gramStart"/>
      <w:r>
        <w:t>me, and</w:t>
      </w:r>
      <w:proofErr w:type="gramEnd"/>
      <w:r>
        <w:t xml:space="preserve"> understand how topics are </w:t>
      </w:r>
      <w:proofErr w:type="gramStart"/>
      <w:r>
        <w:t>actually being</w:t>
      </w:r>
      <w:proofErr w:type="gramEnd"/>
      <w:r>
        <w:t xml:space="preserve"> discussed. </w:t>
      </w:r>
    </w:p>
    <w:p w14:paraId="3866CB8E" w14:textId="77777777" w:rsidR="008E1541" w:rsidRDefault="008E1541" w:rsidP="008E1541">
      <w:proofErr w:type="spellStart"/>
      <w:r>
        <w:t>Scrolis</w:t>
      </w:r>
      <w:proofErr w:type="spellEnd"/>
      <w:r>
        <w:t xml:space="preserve"> makes algorithmic gaps visible by showing how the same topics are being discussed across different sources and audiences, and not just what a user’s feed happens to surface. Within each topic, it surfaces meaningful perspectives so users can see how issues are being framed and build a clearer understanding over time as conversations evolve.</w:t>
      </w:r>
    </w:p>
    <w:p w14:paraId="5A9BC886" w14:textId="77777777" w:rsidR="008E1541" w:rsidRDefault="008E1541" w:rsidP="008E1541">
      <w:r>
        <w:t>Digital Well-being/Finite Scrolling: I want to stay informed without feeling overwhelmed.</w:t>
      </w:r>
    </w:p>
    <w:p w14:paraId="659F340C" w14:textId="25689087" w:rsidR="008E1541" w:rsidRDefault="008E1541" w:rsidP="008E1541">
      <w:proofErr w:type="spellStart"/>
      <w:r>
        <w:t>Scrolis</w:t>
      </w:r>
      <w:proofErr w:type="spellEnd"/>
      <w:r>
        <w:t xml:space="preserve"> gives users a fast snapshot of what’s happening across their topics so they can check in and move on, instead of falling into an endless social media feed.</w:t>
      </w:r>
    </w:p>
    <w:p w14:paraId="60590C86" w14:textId="77777777" w:rsidR="00EE7B1F" w:rsidRDefault="00000000">
      <w:pPr>
        <w:pStyle w:val="Heading2"/>
      </w:pPr>
      <w:bookmarkStart w:id="2" w:name="_v4r4k290rgae" w:colFirst="0" w:colLast="0"/>
      <w:bookmarkEnd w:id="2"/>
      <w:r>
        <w:t>Problem Statements</w:t>
      </w:r>
    </w:p>
    <w:p w14:paraId="534256A8" w14:textId="77777777" w:rsidR="00EE7B1F" w:rsidRDefault="00000000">
      <w:pPr>
        <w:pBdr>
          <w:top w:val="nil"/>
          <w:left w:val="nil"/>
          <w:bottom w:val="nil"/>
          <w:right w:val="nil"/>
          <w:between w:val="nil"/>
        </w:pBdr>
        <w:rPr>
          <w:b/>
          <w:bCs/>
          <w:color w:val="000000"/>
        </w:rPr>
      </w:pPr>
      <w:r>
        <w:rPr>
          <w:b/>
          <w:bCs/>
          <w:color w:val="000000"/>
        </w:rPr>
        <w:t>Echo Chamber</w:t>
      </w:r>
    </w:p>
    <w:p w14:paraId="33034D0A" w14:textId="77777777" w:rsidR="00EE7B1F" w:rsidRDefault="00000000">
      <w:pPr>
        <w:pBdr>
          <w:top w:val="nil"/>
          <w:left w:val="nil"/>
          <w:bottom w:val="nil"/>
          <w:right w:val="nil"/>
          <w:between w:val="nil"/>
        </w:pBdr>
      </w:pPr>
      <w:r>
        <w:t>Mindful Scrollers who consume news and social content are aware that their feeds reflect a narrow slice of public discourse, but current tools either ignore the problem or address it in ways that feel judgmental and stressful. There is no low-friction way to encounter differing perspectives that preserves user agency without making them feel monitored or evaluated.</w:t>
      </w:r>
    </w:p>
    <w:p w14:paraId="20AF4297" w14:textId="77777777" w:rsidR="00EE7B1F" w:rsidRDefault="00000000">
      <w:pPr>
        <w:pBdr>
          <w:top w:val="nil"/>
          <w:left w:val="nil"/>
          <w:bottom w:val="nil"/>
          <w:right w:val="nil"/>
          <w:between w:val="nil"/>
        </w:pBdr>
      </w:pPr>
      <w:r>
        <w:t xml:space="preserve"> </w:t>
      </w:r>
    </w:p>
    <w:p w14:paraId="7E9A590B" w14:textId="77777777" w:rsidR="00EE7B1F" w:rsidRDefault="00000000">
      <w:pPr>
        <w:pBdr>
          <w:top w:val="nil"/>
          <w:left w:val="nil"/>
          <w:bottom w:val="nil"/>
          <w:right w:val="nil"/>
          <w:between w:val="nil"/>
        </w:pBdr>
        <w:rPr>
          <w:b/>
          <w:bCs/>
          <w:color w:val="000000"/>
        </w:rPr>
      </w:pPr>
      <w:r>
        <w:rPr>
          <w:b/>
          <w:bCs/>
          <w:color w:val="000000"/>
        </w:rPr>
        <w:lastRenderedPageBreak/>
        <w:t>Finite Scrolling</w:t>
      </w:r>
    </w:p>
    <w:p w14:paraId="0256F210" w14:textId="77777777" w:rsidR="00EE7B1F" w:rsidRDefault="00000000">
      <w:pPr>
        <w:pBdr>
          <w:top w:val="nil"/>
          <w:left w:val="nil"/>
          <w:bottom w:val="nil"/>
          <w:right w:val="nil"/>
          <w:between w:val="nil"/>
        </w:pBdr>
      </w:pPr>
      <w:r>
        <w:t>Mindful Scrollers who want to reduce doomscrolling don't need another blunt time limit — they need a consumption experience that satisfies their underlying need for information while naturally reducing the dopamine loop that keeps them scrolling. Hard limits create resistance; curated, digestible content creates a natural stopping point.</w:t>
      </w:r>
    </w:p>
    <w:p w14:paraId="5C90F50D" w14:textId="77777777" w:rsidR="00EE7B1F" w:rsidRDefault="00000000">
      <w:pPr>
        <w:pStyle w:val="Heading2"/>
      </w:pPr>
      <w:bookmarkStart w:id="3" w:name="_8odffds6ghgi" w:colFirst="0" w:colLast="0"/>
      <w:bookmarkEnd w:id="3"/>
      <w:r>
        <w:t>Goals</w:t>
      </w:r>
    </w:p>
    <w:p w14:paraId="4015D821" w14:textId="77777777" w:rsidR="00EE7B1F" w:rsidRDefault="00EE7B1F"/>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7140"/>
      </w:tblGrid>
      <w:tr w:rsidR="00EE7B1F" w14:paraId="5C5BE86F" w14:textId="77777777">
        <w:trPr>
          <w:trHeight w:val="405"/>
        </w:trPr>
        <w:tc>
          <w:tcPr>
            <w:tcW w:w="2205" w:type="dxa"/>
            <w:tcBorders>
              <w:top w:val="single" w:sz="6" w:space="0" w:color="DEDEDE"/>
              <w:left w:val="single" w:sz="6" w:space="0" w:color="DEDEDE"/>
              <w:bottom w:val="single" w:sz="6" w:space="0" w:color="DEDEDE"/>
              <w:right w:val="single" w:sz="6" w:space="0" w:color="DEDEDE"/>
            </w:tcBorders>
            <w:shd w:val="clear" w:color="auto" w:fill="3D35A8"/>
            <w:tcMar>
              <w:top w:w="80" w:type="dxa"/>
              <w:left w:w="140" w:type="dxa"/>
              <w:bottom w:w="80" w:type="dxa"/>
              <w:right w:w="140" w:type="dxa"/>
            </w:tcMar>
          </w:tcPr>
          <w:p w14:paraId="211143C1" w14:textId="77777777" w:rsidR="00EE7B1F" w:rsidRDefault="00000000">
            <w:pPr>
              <w:rPr>
                <w:b/>
                <w:bCs/>
                <w:color w:val="FFFFFF"/>
              </w:rPr>
            </w:pPr>
            <w:r>
              <w:rPr>
                <w:b/>
                <w:bCs/>
                <w:color w:val="FFFFFF"/>
              </w:rPr>
              <w:t>Goal</w:t>
            </w:r>
          </w:p>
        </w:tc>
        <w:tc>
          <w:tcPr>
            <w:tcW w:w="7140" w:type="dxa"/>
            <w:tcBorders>
              <w:top w:val="single" w:sz="6" w:space="0" w:color="DEDEDE"/>
              <w:left w:val="nil"/>
              <w:bottom w:val="single" w:sz="6" w:space="0" w:color="DEDEDE"/>
              <w:right w:val="single" w:sz="6" w:space="0" w:color="DEDEDE"/>
            </w:tcBorders>
            <w:shd w:val="clear" w:color="auto" w:fill="3D35A8"/>
            <w:tcMar>
              <w:top w:w="80" w:type="dxa"/>
              <w:left w:w="140" w:type="dxa"/>
              <w:bottom w:w="80" w:type="dxa"/>
              <w:right w:w="140" w:type="dxa"/>
            </w:tcMar>
          </w:tcPr>
          <w:p w14:paraId="2E610DD1" w14:textId="77777777" w:rsidR="00EE7B1F" w:rsidRDefault="00000000">
            <w:pPr>
              <w:rPr>
                <w:b/>
                <w:bCs/>
                <w:color w:val="FFFFFF"/>
              </w:rPr>
            </w:pPr>
            <w:r>
              <w:rPr>
                <w:b/>
                <w:bCs/>
                <w:color w:val="FFFFFF"/>
              </w:rPr>
              <w:t>Definition</w:t>
            </w:r>
          </w:p>
        </w:tc>
      </w:tr>
      <w:tr w:rsidR="00EE7B1F" w14:paraId="4DD92D5D" w14:textId="77777777">
        <w:trPr>
          <w:trHeight w:val="870"/>
        </w:trPr>
        <w:tc>
          <w:tcPr>
            <w:tcW w:w="2205" w:type="dxa"/>
            <w:tcBorders>
              <w:top w:val="nil"/>
              <w:left w:val="single" w:sz="6" w:space="0" w:color="DEDEDE"/>
              <w:bottom w:val="single" w:sz="6" w:space="0" w:color="DEDEDE"/>
              <w:right w:val="single" w:sz="6" w:space="0" w:color="DEDEDE"/>
            </w:tcBorders>
            <w:shd w:val="clear" w:color="auto" w:fill="FFFFFF"/>
            <w:tcMar>
              <w:top w:w="80" w:type="dxa"/>
              <w:left w:w="140" w:type="dxa"/>
              <w:bottom w:w="80" w:type="dxa"/>
              <w:right w:w="140" w:type="dxa"/>
            </w:tcMar>
          </w:tcPr>
          <w:p w14:paraId="4CF0DE8A" w14:textId="77777777" w:rsidR="00EE7B1F" w:rsidRDefault="00000000">
            <w:pPr>
              <w:rPr>
                <w:color w:val="1E1E2E"/>
              </w:rPr>
            </w:pPr>
            <w:r>
              <w:rPr>
                <w:color w:val="1E1E2E"/>
              </w:rPr>
              <w:t>Echo Chamber</w:t>
            </w:r>
          </w:p>
        </w:tc>
        <w:tc>
          <w:tcPr>
            <w:tcW w:w="714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4F962368" w14:textId="77777777" w:rsidR="00EE7B1F" w:rsidRDefault="00000000">
            <w:pPr>
              <w:rPr>
                <w:color w:val="1E1E2E"/>
              </w:rPr>
            </w:pPr>
            <w:r>
              <w:rPr>
                <w:color w:val="1E1E2E"/>
              </w:rPr>
              <w:t>Help users naturally encounter perspectives outside their feed bubble through contextual, non-evaluative nudges that feel like discovery rather than correction.</w:t>
            </w:r>
          </w:p>
        </w:tc>
      </w:tr>
      <w:tr w:rsidR="00EE7B1F" w14:paraId="737866F4" w14:textId="77777777">
        <w:trPr>
          <w:trHeight w:val="645"/>
        </w:trPr>
        <w:tc>
          <w:tcPr>
            <w:tcW w:w="2205" w:type="dxa"/>
            <w:tcBorders>
              <w:top w:val="nil"/>
              <w:left w:val="single" w:sz="6" w:space="0" w:color="DEDEDE"/>
              <w:bottom w:val="single" w:sz="6" w:space="0" w:color="DEDEDE"/>
              <w:right w:val="single" w:sz="6" w:space="0" w:color="DEDEDE"/>
            </w:tcBorders>
            <w:shd w:val="clear" w:color="auto" w:fill="F6F6FA"/>
            <w:tcMar>
              <w:top w:w="80" w:type="dxa"/>
              <w:left w:w="140" w:type="dxa"/>
              <w:bottom w:w="80" w:type="dxa"/>
              <w:right w:w="140" w:type="dxa"/>
            </w:tcMar>
          </w:tcPr>
          <w:p w14:paraId="1FAE27CC" w14:textId="77777777" w:rsidR="00EE7B1F" w:rsidRDefault="00000000">
            <w:pPr>
              <w:rPr>
                <w:color w:val="1E1E2E"/>
              </w:rPr>
            </w:pPr>
            <w:r>
              <w:rPr>
                <w:color w:val="1E1E2E"/>
              </w:rPr>
              <w:t>Finite Scrolling</w:t>
            </w:r>
          </w:p>
        </w:tc>
        <w:tc>
          <w:tcPr>
            <w:tcW w:w="7140" w:type="dxa"/>
            <w:tcBorders>
              <w:top w:val="nil"/>
              <w:left w:val="nil"/>
              <w:bottom w:val="single" w:sz="6" w:space="0" w:color="DEDEDE"/>
              <w:right w:val="single" w:sz="6" w:space="0" w:color="DEDEDE"/>
            </w:tcBorders>
            <w:shd w:val="clear" w:color="auto" w:fill="F6F6FA"/>
            <w:tcMar>
              <w:top w:w="80" w:type="dxa"/>
              <w:left w:w="140" w:type="dxa"/>
              <w:bottom w:w="80" w:type="dxa"/>
              <w:right w:w="140" w:type="dxa"/>
            </w:tcMar>
          </w:tcPr>
          <w:p w14:paraId="77397CDF" w14:textId="77777777" w:rsidR="00EE7B1F" w:rsidRDefault="00000000">
            <w:pPr>
              <w:rPr>
                <w:color w:val="1E1E2E"/>
              </w:rPr>
            </w:pPr>
            <w:r>
              <w:rPr>
                <w:color w:val="1E1E2E"/>
              </w:rPr>
              <w:t>Replace the compulsive scroll loop with a structured, complete content session that leaves users feeling informed and satisfied rather than drained.</w:t>
            </w:r>
          </w:p>
        </w:tc>
      </w:tr>
      <w:tr w:rsidR="00EE7B1F" w14:paraId="3F526B9F" w14:textId="77777777">
        <w:trPr>
          <w:trHeight w:val="645"/>
        </w:trPr>
        <w:tc>
          <w:tcPr>
            <w:tcW w:w="2205" w:type="dxa"/>
            <w:tcBorders>
              <w:top w:val="nil"/>
              <w:left w:val="single" w:sz="6" w:space="0" w:color="DEDEDE"/>
              <w:bottom w:val="single" w:sz="6" w:space="0" w:color="DEDEDE"/>
              <w:right w:val="single" w:sz="6" w:space="0" w:color="DEDEDE"/>
            </w:tcBorders>
            <w:shd w:val="clear" w:color="auto" w:fill="FFFFFF"/>
            <w:tcMar>
              <w:top w:w="80" w:type="dxa"/>
              <w:left w:w="140" w:type="dxa"/>
              <w:bottom w:w="80" w:type="dxa"/>
              <w:right w:w="140" w:type="dxa"/>
            </w:tcMar>
          </w:tcPr>
          <w:p w14:paraId="6D1286B7" w14:textId="77777777" w:rsidR="00EE7B1F" w:rsidRDefault="00000000">
            <w:pPr>
              <w:rPr>
                <w:color w:val="1E1E2E"/>
              </w:rPr>
            </w:pPr>
            <w:r>
              <w:rPr>
                <w:color w:val="1E1E2E"/>
              </w:rPr>
              <w:t>User Agency</w:t>
            </w:r>
          </w:p>
        </w:tc>
        <w:tc>
          <w:tcPr>
            <w:tcW w:w="714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7AC6FFDB" w14:textId="77777777" w:rsidR="00EE7B1F" w:rsidRDefault="00000000">
            <w:pPr>
              <w:rPr>
                <w:color w:val="1E1E2E"/>
              </w:rPr>
            </w:pPr>
            <w:r>
              <w:rPr>
                <w:color w:val="1E1E2E"/>
              </w:rPr>
              <w:t>Give users control over how much perspective diversity they engage with. Never force exposure. Never score behavior.</w:t>
            </w:r>
          </w:p>
        </w:tc>
      </w:tr>
    </w:tbl>
    <w:p w14:paraId="57F77E5D" w14:textId="77777777" w:rsidR="00EE7B1F" w:rsidRDefault="00000000">
      <w:pPr>
        <w:pStyle w:val="Heading2"/>
      </w:pPr>
      <w:bookmarkStart w:id="4" w:name="_w1dw0jsn3vyu" w:colFirst="0" w:colLast="0"/>
      <w:bookmarkEnd w:id="4"/>
      <w:r>
        <w:t>Non-Goals</w:t>
      </w:r>
    </w:p>
    <w:p w14:paraId="4CB79A30" w14:textId="77777777" w:rsidR="00EE7B1F" w:rsidRDefault="00000000">
      <w:pPr>
        <w:numPr>
          <w:ilvl w:val="0"/>
          <w:numId w:val="2"/>
        </w:numPr>
        <w:spacing w:before="40"/>
        <w:rPr>
          <w:color w:val="1E1E2E"/>
        </w:rPr>
      </w:pPr>
      <w:proofErr w:type="spellStart"/>
      <w:r>
        <w:rPr>
          <w:color w:val="1E1E2E"/>
        </w:rPr>
        <w:t>Scrolis</w:t>
      </w:r>
      <w:proofErr w:type="spellEnd"/>
      <w:r>
        <w:rPr>
          <w:color w:val="1E1E2E"/>
        </w:rPr>
        <w:t xml:space="preserve"> is not a social media replacement — it reads your existing feeds, not a new feed</w:t>
      </w:r>
    </w:p>
    <w:p w14:paraId="3AA30C90" w14:textId="77777777" w:rsidR="00EE7B1F" w:rsidRDefault="00000000">
      <w:pPr>
        <w:numPr>
          <w:ilvl w:val="0"/>
          <w:numId w:val="2"/>
        </w:numPr>
        <w:rPr>
          <w:color w:val="1E1E2E"/>
        </w:rPr>
      </w:pPr>
      <w:proofErr w:type="spellStart"/>
      <w:r>
        <w:rPr>
          <w:color w:val="1E1E2E"/>
        </w:rPr>
        <w:t>Scrolis</w:t>
      </w:r>
      <w:proofErr w:type="spellEnd"/>
      <w:r>
        <w:rPr>
          <w:color w:val="1E1E2E"/>
        </w:rPr>
        <w:t xml:space="preserve"> does not editorialize or fact-check content</w:t>
      </w:r>
    </w:p>
    <w:p w14:paraId="1C25C416" w14:textId="77777777" w:rsidR="00EE7B1F" w:rsidRDefault="00000000">
      <w:pPr>
        <w:numPr>
          <w:ilvl w:val="0"/>
          <w:numId w:val="2"/>
        </w:numPr>
        <w:rPr>
          <w:color w:val="1E1E2E"/>
        </w:rPr>
      </w:pPr>
      <w:proofErr w:type="spellStart"/>
      <w:r>
        <w:rPr>
          <w:color w:val="1E1E2E"/>
        </w:rPr>
        <w:t>Scrolis</w:t>
      </w:r>
      <w:proofErr w:type="spellEnd"/>
      <w:r>
        <w:rPr>
          <w:color w:val="1E1E2E"/>
        </w:rPr>
        <w:t xml:space="preserve"> does not impose hard session limits or punitive screen time warnings</w:t>
      </w:r>
    </w:p>
    <w:p w14:paraId="6FE03650" w14:textId="77777777" w:rsidR="00EE7B1F" w:rsidRDefault="00000000">
      <w:pPr>
        <w:numPr>
          <w:ilvl w:val="0"/>
          <w:numId w:val="2"/>
        </w:numPr>
        <w:rPr>
          <w:color w:val="1E1E2E"/>
        </w:rPr>
      </w:pPr>
      <w:proofErr w:type="spellStart"/>
      <w:r>
        <w:rPr>
          <w:color w:val="1E1E2E"/>
        </w:rPr>
        <w:t>Scrolis</w:t>
      </w:r>
      <w:proofErr w:type="spellEnd"/>
      <w:r>
        <w:rPr>
          <w:color w:val="1E1E2E"/>
        </w:rPr>
        <w:t xml:space="preserve"> does not ask users to manually input content, sources, or preferences beyond initial onboarding</w:t>
      </w:r>
    </w:p>
    <w:p w14:paraId="07908F5B" w14:textId="77777777" w:rsidR="00EE7B1F" w:rsidRDefault="00000000">
      <w:pPr>
        <w:numPr>
          <w:ilvl w:val="0"/>
          <w:numId w:val="2"/>
        </w:numPr>
        <w:rPr>
          <w:color w:val="1E1E2E"/>
        </w:rPr>
      </w:pPr>
      <w:proofErr w:type="spellStart"/>
      <w:r>
        <w:rPr>
          <w:color w:val="1E1E2E"/>
        </w:rPr>
        <w:t>Scrolis</w:t>
      </w:r>
      <w:proofErr w:type="spellEnd"/>
      <w:r>
        <w:rPr>
          <w:color w:val="1E1E2E"/>
        </w:rPr>
        <w:t xml:space="preserve"> does not score or grade users on their perspective diversity</w:t>
      </w:r>
    </w:p>
    <w:p w14:paraId="4FD845F0" w14:textId="77777777" w:rsidR="00EE7B1F" w:rsidRDefault="00000000">
      <w:pPr>
        <w:numPr>
          <w:ilvl w:val="0"/>
          <w:numId w:val="2"/>
        </w:numPr>
        <w:spacing w:after="40"/>
        <w:rPr>
          <w:color w:val="1E1E2E"/>
        </w:rPr>
      </w:pPr>
      <w:proofErr w:type="spellStart"/>
      <w:r>
        <w:rPr>
          <w:color w:val="1E1E2E"/>
        </w:rPr>
        <w:t>Scrolis</w:t>
      </w:r>
      <w:proofErr w:type="spellEnd"/>
      <w:r>
        <w:rPr>
          <w:color w:val="1E1E2E"/>
        </w:rPr>
        <w:t xml:space="preserve"> is not a news aggregator — it surfaces social discourse, not journalism</w:t>
      </w:r>
    </w:p>
    <w:p w14:paraId="36FFE4A6" w14:textId="77777777" w:rsidR="00EE7B1F" w:rsidRDefault="00000000">
      <w:pPr>
        <w:pStyle w:val="Heading1"/>
      </w:pPr>
      <w:bookmarkStart w:id="5" w:name="_s1d8x8yoyfez" w:colFirst="0" w:colLast="0"/>
      <w:bookmarkEnd w:id="5"/>
      <w:r>
        <w:t>Users and Personas</w:t>
      </w:r>
    </w:p>
    <w:p w14:paraId="11F393B1" w14:textId="77777777" w:rsidR="00EE7B1F" w:rsidRDefault="00000000">
      <w:pPr>
        <w:pStyle w:val="Heading2"/>
      </w:pPr>
      <w:bookmarkStart w:id="6" w:name="_apj8dy9ayr9c" w:colFirst="0" w:colLast="0"/>
      <w:bookmarkEnd w:id="6"/>
      <w:r>
        <w:t>Target User Group: The Mindful Scroller</w:t>
      </w:r>
    </w:p>
    <w:p w14:paraId="4875A98B" w14:textId="77777777" w:rsidR="00EE7B1F" w:rsidRDefault="00000000">
      <w:pPr>
        <w:spacing w:before="60" w:after="80"/>
      </w:pPr>
      <w:r>
        <w:rPr>
          <w:color w:val="1E1E2E"/>
        </w:rPr>
        <w:t>The primary user group is self-aware about their social media habits. They recognize that their feeds are narrow, that doomscrolling isn't serving them, and that they want a healthier version of information consumption — on their own terms. They are not trying to quit social media. They engage positively with structure and limits but push back when features feel surveillance-like or overly restrictive.</w:t>
      </w:r>
    </w:p>
    <w:p w14:paraId="64F614D5" w14:textId="77777777" w:rsidR="00EE7B1F" w:rsidRDefault="00000000">
      <w:pPr>
        <w:spacing w:before="60" w:after="80"/>
        <w:rPr>
          <w:color w:val="1E1E2E"/>
        </w:rPr>
      </w:pPr>
      <w:r>
        <w:rPr>
          <w:color w:val="1E1E2E"/>
        </w:rPr>
        <w:t>User attributes that define this group:</w:t>
      </w:r>
    </w:p>
    <w:p w14:paraId="4F8A1954" w14:textId="77777777" w:rsidR="00EE7B1F" w:rsidRDefault="00000000">
      <w:pPr>
        <w:numPr>
          <w:ilvl w:val="0"/>
          <w:numId w:val="4"/>
        </w:numPr>
        <w:spacing w:before="40"/>
        <w:rPr>
          <w:color w:val="1E1E2E"/>
        </w:rPr>
      </w:pPr>
      <w:r>
        <w:rPr>
          <w:b/>
          <w:bCs/>
          <w:color w:val="1E1E2E"/>
        </w:rPr>
        <w:lastRenderedPageBreak/>
        <w:t xml:space="preserve">Self-awareness of habits: </w:t>
      </w:r>
      <w:r>
        <w:rPr>
          <w:color w:val="1E1E2E"/>
        </w:rPr>
        <w:t>Recognizes doomscrolling or echo chamber patterns; may feel guilt or frustration after sessions</w:t>
      </w:r>
    </w:p>
    <w:p w14:paraId="7FFA7F35" w14:textId="77777777" w:rsidR="00EE7B1F" w:rsidRDefault="00000000">
      <w:pPr>
        <w:numPr>
          <w:ilvl w:val="0"/>
          <w:numId w:val="4"/>
        </w:numPr>
        <w:rPr>
          <w:color w:val="1E1E2E"/>
        </w:rPr>
      </w:pPr>
      <w:r>
        <w:rPr>
          <w:b/>
          <w:bCs/>
          <w:color w:val="1E1E2E"/>
        </w:rPr>
        <w:t xml:space="preserve">Motivated to change (on their terms): </w:t>
      </w:r>
      <w:r>
        <w:rPr>
          <w:color w:val="1E1E2E"/>
        </w:rPr>
        <w:t>Seeks tools that help without judging; would disengage from anything punitive or paternalistic</w:t>
      </w:r>
    </w:p>
    <w:p w14:paraId="47EF1056" w14:textId="77777777" w:rsidR="00EE7B1F" w:rsidRDefault="00000000">
      <w:pPr>
        <w:numPr>
          <w:ilvl w:val="0"/>
          <w:numId w:val="4"/>
        </w:numPr>
        <w:spacing w:after="40"/>
        <w:rPr>
          <w:color w:val="1E1E2E"/>
        </w:rPr>
      </w:pPr>
      <w:r>
        <w:rPr>
          <w:b/>
          <w:bCs/>
          <w:color w:val="1E1E2E"/>
        </w:rPr>
        <w:t xml:space="preserve">Some political/social context awareness: </w:t>
      </w:r>
      <w:r>
        <w:rPr>
          <w:color w:val="1E1E2E"/>
        </w:rPr>
        <w:t>Not a complete news avoider; has opinions and knows it; open to challenges if non-confrontational</w:t>
      </w:r>
    </w:p>
    <w:p w14:paraId="3952854A" w14:textId="77777777" w:rsidR="00EE7B1F" w:rsidRDefault="00000000">
      <w:pPr>
        <w:pStyle w:val="Heading1"/>
      </w:pPr>
      <w:bookmarkStart w:id="7" w:name="_pvek7zcwxrzj" w:colFirst="0" w:colLast="0"/>
      <w:bookmarkEnd w:id="7"/>
      <w:r>
        <w:t>Product Principles</w:t>
      </w:r>
    </w:p>
    <w:p w14:paraId="2DD03DC1" w14:textId="77777777" w:rsidR="00EE7B1F" w:rsidRDefault="00000000">
      <w:pPr>
        <w:pStyle w:val="Heading1"/>
      </w:pPr>
      <w:bookmarkStart w:id="8" w:name="_2i8u508wz5mv" w:colFirst="0" w:colLast="0"/>
      <w:bookmarkEnd w:id="8"/>
      <w:r>
        <w:t>Features and Requirements</w:t>
      </w:r>
    </w:p>
    <w:p w14:paraId="28DDCEBC" w14:textId="77777777" w:rsidR="00EE7B1F" w:rsidRDefault="00000000">
      <w:pPr>
        <w:pStyle w:val="Heading2"/>
      </w:pPr>
      <w:bookmarkStart w:id="9" w:name="_cgl7eh3awde4" w:colFirst="0" w:colLast="0"/>
      <w:bookmarkEnd w:id="9"/>
      <w:r>
        <w:t>Onboarding</w:t>
      </w:r>
    </w:p>
    <w:p w14:paraId="6050CFEC" w14:textId="77777777" w:rsidR="00EE7B1F" w:rsidRDefault="00000000">
      <w:r>
        <w:t>Goal: Get the user from zero to a working personalized digest in under 2 minutes, with no manual input beyond connecting accounts.</w:t>
      </w:r>
    </w:p>
    <w:p w14:paraId="17457178" w14:textId="77777777" w:rsidR="00EE7B1F" w:rsidRDefault="00000000">
      <w:pPr>
        <w:pStyle w:val="Heading3"/>
      </w:pPr>
      <w:bookmarkStart w:id="10" w:name="_4miy7c2dso9d" w:colFirst="0" w:colLast="0"/>
      <w:bookmarkEnd w:id="10"/>
      <w:r>
        <w:t>Starting Screen</w:t>
      </w:r>
    </w:p>
    <w:p w14:paraId="5E1ECF2D" w14:textId="77777777" w:rsidR="00EE7B1F" w:rsidRDefault="00000000">
      <w:pPr>
        <w:spacing w:after="40"/>
        <w:rPr>
          <w:b/>
          <w:bCs/>
          <w:color w:val="6B63D4"/>
          <w:sz w:val="16"/>
          <w:szCs w:val="16"/>
        </w:rPr>
      </w:pPr>
      <w:r>
        <w:rPr>
          <w:b/>
          <w:bCs/>
          <w:color w:val="6B63D4"/>
          <w:sz w:val="16"/>
          <w:szCs w:val="16"/>
        </w:rPr>
        <w:t>V1 — IN PROTOTYPE</w:t>
      </w:r>
    </w:p>
    <w:p w14:paraId="5EFECF3B" w14:textId="77777777" w:rsidR="00EE7B1F" w:rsidRDefault="00000000">
      <w:pPr>
        <w:spacing w:after="40"/>
      </w:pPr>
      <w:r>
        <w:t>The entry point communicates the product proposition in a single sentence: “See the full picture. A daily digest built from your timeline – balanced, finite, and free from the algorithm.”</w:t>
      </w:r>
    </w:p>
    <w:p w14:paraId="7060FB20" w14:textId="77777777" w:rsidR="00EE7B1F" w:rsidRDefault="00000000">
      <w:pPr>
        <w:numPr>
          <w:ilvl w:val="0"/>
          <w:numId w:val="10"/>
        </w:numPr>
      </w:pPr>
      <w:r>
        <w:t>Primary CTA; “Get started” (account creation flow)</w:t>
      </w:r>
    </w:p>
    <w:p w14:paraId="538EDBA8" w14:textId="77777777" w:rsidR="00EE7B1F" w:rsidRDefault="00000000">
      <w:pPr>
        <w:numPr>
          <w:ilvl w:val="0"/>
          <w:numId w:val="10"/>
        </w:numPr>
      </w:pPr>
      <w:r>
        <w:t>Secondary link: “I already have an account (sign-in)</w:t>
      </w:r>
    </w:p>
    <w:p w14:paraId="2A8D9E90" w14:textId="77777777" w:rsidR="00EE7B1F" w:rsidRDefault="00000000">
      <w:pPr>
        <w:numPr>
          <w:ilvl w:val="0"/>
          <w:numId w:val="10"/>
        </w:numPr>
      </w:pPr>
      <w:proofErr w:type="spellStart"/>
      <w:r>
        <w:t>Scrolis</w:t>
      </w:r>
      <w:proofErr w:type="spellEnd"/>
      <w:r>
        <w:t xml:space="preserve"> logo centered, indigo brand color, no distractions</w:t>
      </w:r>
    </w:p>
    <w:p w14:paraId="1608CEAF" w14:textId="77777777" w:rsidR="00EE7B1F" w:rsidRDefault="00000000">
      <w:pPr>
        <w:pStyle w:val="Heading3"/>
      </w:pPr>
      <w:bookmarkStart w:id="11" w:name="_eeztp19ena6l" w:colFirst="0" w:colLast="0"/>
      <w:bookmarkEnd w:id="11"/>
      <w:r>
        <w:t>Account Creation</w:t>
      </w:r>
    </w:p>
    <w:p w14:paraId="6AEDD747" w14:textId="77777777" w:rsidR="00EE7B1F" w:rsidRDefault="00000000">
      <w:pPr>
        <w:spacing w:after="40"/>
      </w:pPr>
      <w:r>
        <w:rPr>
          <w:b/>
          <w:bCs/>
          <w:color w:val="6B63D4"/>
          <w:sz w:val="16"/>
          <w:szCs w:val="16"/>
        </w:rPr>
        <w:t>V1 — IN PROTOTYPE</w:t>
      </w:r>
    </w:p>
    <w:p w14:paraId="4168B87A" w14:textId="77777777" w:rsidR="00EE7B1F" w:rsidRDefault="00000000">
      <w:r>
        <w:t xml:space="preserve">Standard form: full name, username, email, password. </w:t>
      </w:r>
    </w:p>
    <w:p w14:paraId="6979F98F" w14:textId="77777777" w:rsidR="00EE7B1F" w:rsidRDefault="00000000">
      <w:pPr>
        <w:numPr>
          <w:ilvl w:val="0"/>
          <w:numId w:val="1"/>
        </w:numPr>
      </w:pPr>
      <w:r>
        <w:t>Minimal fields – do not ask for interests, topics, or preferences at signup</w:t>
      </w:r>
    </w:p>
    <w:p w14:paraId="0767C99B" w14:textId="77777777" w:rsidR="00EE7B1F" w:rsidRDefault="00000000">
      <w:pPr>
        <w:numPr>
          <w:ilvl w:val="0"/>
          <w:numId w:val="1"/>
        </w:numPr>
      </w:pPr>
      <w:r>
        <w:t>“By continuing, you agree to Terms and Privacy” copy below CTA</w:t>
      </w:r>
    </w:p>
    <w:p w14:paraId="33ADECF1" w14:textId="77777777" w:rsidR="00EE7B1F" w:rsidRDefault="00000000">
      <w:pPr>
        <w:numPr>
          <w:ilvl w:val="0"/>
          <w:numId w:val="1"/>
        </w:numPr>
      </w:pPr>
      <w:r>
        <w:t>Inline field validation; no multi-step wizard</w:t>
      </w:r>
    </w:p>
    <w:p w14:paraId="3267A4C8" w14:textId="77777777" w:rsidR="00EE7B1F" w:rsidRDefault="00000000">
      <w:pPr>
        <w:pStyle w:val="Heading3"/>
      </w:pPr>
      <w:bookmarkStart w:id="12" w:name="_vreyu2exgc53" w:colFirst="0" w:colLast="0"/>
      <w:bookmarkEnd w:id="12"/>
      <w:r>
        <w:t>Feed Connection</w:t>
      </w:r>
    </w:p>
    <w:p w14:paraId="4D294E38" w14:textId="77777777" w:rsidR="00EE7B1F" w:rsidRDefault="00000000">
      <w:pPr>
        <w:spacing w:after="40"/>
      </w:pPr>
      <w:r>
        <w:rPr>
          <w:b/>
          <w:bCs/>
          <w:color w:val="6B63D4"/>
          <w:sz w:val="16"/>
          <w:szCs w:val="16"/>
        </w:rPr>
        <w:t>V1 — IN PROTOTYPE</w:t>
      </w:r>
    </w:p>
    <w:p w14:paraId="44AA91B6" w14:textId="77777777" w:rsidR="00EE7B1F" w:rsidRDefault="00000000">
      <w:r>
        <w:t xml:space="preserve">Users connect existing social media accounts, so </w:t>
      </w:r>
      <w:proofErr w:type="spellStart"/>
      <w:r>
        <w:t>Scrolis</w:t>
      </w:r>
      <w:proofErr w:type="spellEnd"/>
      <w:r>
        <w:t xml:space="preserve"> can read their feeds. The framing is explicit: “We’ll read your </w:t>
      </w:r>
      <w:proofErr w:type="gramStart"/>
      <w:r>
        <w:t>timeline</w:t>
      </w:r>
      <w:proofErr w:type="gramEnd"/>
      <w:r>
        <w:t xml:space="preserve"> so you don’t have to tell us anything about yourself.”</w:t>
      </w:r>
    </w:p>
    <w:p w14:paraId="5EA4C503" w14:textId="77777777" w:rsidR="00EE7B1F" w:rsidRDefault="00000000">
      <w:pPr>
        <w:numPr>
          <w:ilvl w:val="0"/>
          <w:numId w:val="7"/>
        </w:numPr>
      </w:pPr>
      <w:r>
        <w:t>Supported: Reddit (subreddits and posts), X (accounts and topics)</w:t>
      </w:r>
    </w:p>
    <w:p w14:paraId="7226F262" w14:textId="77777777" w:rsidR="00EE7B1F" w:rsidRDefault="00000000">
      <w:pPr>
        <w:numPr>
          <w:ilvl w:val="0"/>
          <w:numId w:val="7"/>
        </w:numPr>
      </w:pPr>
      <w:r>
        <w:t>Each platform is shown as a card with a single “Connect” button, OAuth flow</w:t>
      </w:r>
    </w:p>
    <w:p w14:paraId="5B2D81D3" w14:textId="77777777" w:rsidR="00EE7B1F" w:rsidRDefault="00000000">
      <w:pPr>
        <w:numPr>
          <w:ilvl w:val="0"/>
          <w:numId w:val="7"/>
        </w:numPr>
      </w:pPr>
      <w:r>
        <w:t>Platform shows “</w:t>
      </w:r>
      <w:proofErr w:type="gramStart"/>
      <w:r>
        <w:t>Connecting..</w:t>
      </w:r>
      <w:proofErr w:type="gramEnd"/>
      <w:r>
        <w:t>” when it’s in progress, and “Connected” state after successful auth</w:t>
      </w:r>
    </w:p>
    <w:p w14:paraId="7BDA6EF7" w14:textId="77777777" w:rsidR="00EE7B1F" w:rsidRDefault="00000000">
      <w:pPr>
        <w:numPr>
          <w:ilvl w:val="0"/>
          <w:numId w:val="7"/>
        </w:numPr>
      </w:pPr>
      <w:r>
        <w:t>“Build my digest” CTA is only enabled after at least one platform is connected</w:t>
      </w:r>
    </w:p>
    <w:p w14:paraId="05DFE87A" w14:textId="77777777" w:rsidR="00EE7B1F" w:rsidRDefault="00000000">
      <w:pPr>
        <w:numPr>
          <w:ilvl w:val="0"/>
          <w:numId w:val="7"/>
        </w:numPr>
      </w:pPr>
      <w:r>
        <w:lastRenderedPageBreak/>
        <w:t xml:space="preserve">Tone: “We’re very real. </w:t>
      </w:r>
      <w:proofErr w:type="gramStart"/>
      <w:r>
        <w:t>We</w:t>
      </w:r>
      <w:proofErr w:type="gramEnd"/>
      <w:r>
        <w:t xml:space="preserve"> never post.” Reassure without being defensive</w:t>
      </w:r>
    </w:p>
    <w:p w14:paraId="79E655A0" w14:textId="77777777" w:rsidR="00EE7B1F" w:rsidRDefault="00000000">
      <w:pPr>
        <w:pStyle w:val="Heading3"/>
      </w:pPr>
      <w:bookmarkStart w:id="13" w:name="_cqdrxktxlpuu" w:colFirst="0" w:colLast="0"/>
      <w:bookmarkEnd w:id="13"/>
      <w:r>
        <w:t>Loading / Digest Building</w:t>
      </w:r>
    </w:p>
    <w:p w14:paraId="146FDC01" w14:textId="77777777" w:rsidR="00EE7B1F" w:rsidRDefault="00000000">
      <w:pPr>
        <w:spacing w:after="40"/>
      </w:pPr>
      <w:r>
        <w:rPr>
          <w:b/>
          <w:bCs/>
          <w:color w:val="6B63D4"/>
          <w:sz w:val="16"/>
          <w:szCs w:val="16"/>
        </w:rPr>
        <w:t>V1 — IN PROTOTYPE</w:t>
      </w:r>
    </w:p>
    <w:p w14:paraId="2257D607" w14:textId="77777777" w:rsidR="00EE7B1F" w:rsidRDefault="00000000">
      <w:r>
        <w:t>A 4-step progressive loading sequence runs after the feed connection. Steps shown to the user as the system works:</w:t>
      </w:r>
    </w:p>
    <w:p w14:paraId="1EBA7ED8" w14:textId="77777777" w:rsidR="00EE7B1F" w:rsidRDefault="00000000">
      <w:pPr>
        <w:numPr>
          <w:ilvl w:val="0"/>
          <w:numId w:val="9"/>
        </w:numPr>
      </w:pPr>
      <w:r>
        <w:t>Reading your [platform] feed…</w:t>
      </w:r>
    </w:p>
    <w:p w14:paraId="73A0F610" w14:textId="77777777" w:rsidR="00EE7B1F" w:rsidRDefault="00000000">
      <w:pPr>
        <w:numPr>
          <w:ilvl w:val="0"/>
          <w:numId w:val="9"/>
        </w:numPr>
      </w:pPr>
      <w:r>
        <w:t>Identifying topics you follow…</w:t>
      </w:r>
    </w:p>
    <w:p w14:paraId="010CBC9A" w14:textId="77777777" w:rsidR="00EE7B1F" w:rsidRDefault="00000000">
      <w:pPr>
        <w:numPr>
          <w:ilvl w:val="0"/>
          <w:numId w:val="9"/>
        </w:numPr>
      </w:pPr>
      <w:r>
        <w:t>Detecting perspective gaps…</w:t>
      </w:r>
    </w:p>
    <w:p w14:paraId="60AC0BED" w14:textId="77777777" w:rsidR="00EE7B1F" w:rsidRDefault="00000000">
      <w:pPr>
        <w:numPr>
          <w:ilvl w:val="0"/>
          <w:numId w:val="9"/>
        </w:numPr>
      </w:pPr>
      <w:r>
        <w:t>Building your digest…</w:t>
      </w:r>
    </w:p>
    <w:p w14:paraId="435274D7" w14:textId="77777777" w:rsidR="00EE7B1F" w:rsidRDefault="00EE7B1F"/>
    <w:p w14:paraId="4D593711" w14:textId="77777777" w:rsidR="00EE7B1F" w:rsidRDefault="00000000">
      <w:r>
        <w:t>Estimated time: 20-30 seconds. This is not cosmetic; this is the actual inference pipeline running. The language should make users feel like something real is happening, not a fake spinner.</w:t>
      </w:r>
    </w:p>
    <w:p w14:paraId="72A274A5" w14:textId="77777777" w:rsidR="00EE7B1F" w:rsidRDefault="00000000">
      <w:pPr>
        <w:pStyle w:val="Heading3"/>
      </w:pPr>
      <w:bookmarkStart w:id="14" w:name="_dpshp94kgy4w" w:colFirst="0" w:colLast="0"/>
      <w:bookmarkEnd w:id="14"/>
      <w:r>
        <w:t>Topic Preview and Confirmation</w:t>
      </w:r>
    </w:p>
    <w:p w14:paraId="5D61C63D" w14:textId="77777777" w:rsidR="00EE7B1F" w:rsidRDefault="00000000">
      <w:pPr>
        <w:spacing w:after="40"/>
      </w:pPr>
      <w:r>
        <w:rPr>
          <w:b/>
          <w:bCs/>
          <w:color w:val="6B63D4"/>
          <w:sz w:val="16"/>
          <w:szCs w:val="16"/>
        </w:rPr>
        <w:t>V1 — IN PROTOTYPE</w:t>
      </w:r>
    </w:p>
    <w:p w14:paraId="0AFF0C5F" w14:textId="77777777" w:rsidR="00EE7B1F" w:rsidRDefault="00000000">
      <w:r>
        <w:t xml:space="preserve">After loading, </w:t>
      </w:r>
      <w:proofErr w:type="spellStart"/>
      <w:r>
        <w:t>Scrolis</w:t>
      </w:r>
      <w:proofErr w:type="spellEnd"/>
      <w:r>
        <w:t xml:space="preserve"> shows the topics identified (i.e., AI Regulation, Gene Editing, Space, Economics, Climate). Users see a confirmation screen:</w:t>
      </w:r>
    </w:p>
    <w:p w14:paraId="758A55CD" w14:textId="77777777" w:rsidR="00EE7B1F" w:rsidRDefault="00000000">
      <w:pPr>
        <w:numPr>
          <w:ilvl w:val="0"/>
          <w:numId w:val="11"/>
        </w:numPr>
      </w:pPr>
      <w:r>
        <w:t>Headline: “Topics we found for you”</w:t>
      </w:r>
    </w:p>
    <w:p w14:paraId="570A89A4" w14:textId="77777777" w:rsidR="00EE7B1F" w:rsidRDefault="00000000">
      <w:pPr>
        <w:numPr>
          <w:ilvl w:val="0"/>
          <w:numId w:val="11"/>
        </w:numPr>
      </w:pPr>
      <w:r>
        <w:t>Subtitle: “Based on your connected accounts, we’ll show your diverse perspectives on these topics”</w:t>
      </w:r>
    </w:p>
    <w:p w14:paraId="4A4F2F45" w14:textId="77777777" w:rsidR="00EE7B1F" w:rsidRDefault="00000000">
      <w:pPr>
        <w:numPr>
          <w:ilvl w:val="0"/>
          <w:numId w:val="11"/>
        </w:numPr>
      </w:pPr>
      <w:r>
        <w:t>Topic chips displayed (3-6 topics)</w:t>
      </w:r>
    </w:p>
    <w:p w14:paraId="5AD549F9" w14:textId="77777777" w:rsidR="00EE7B1F" w:rsidRDefault="00000000">
      <w:pPr>
        <w:numPr>
          <w:ilvl w:val="0"/>
          <w:numId w:val="11"/>
        </w:numPr>
      </w:pPr>
      <w:r>
        <w:t>“Your personalized feed is ready” message with “Take me to my digest” CTA</w:t>
      </w:r>
    </w:p>
    <w:p w14:paraId="4383C27A" w14:textId="77777777" w:rsidR="00EE7B1F" w:rsidRDefault="00000000">
      <w:pPr>
        <w:pStyle w:val="Heading3"/>
      </w:pPr>
      <w:bookmarkStart w:id="15" w:name="_t7n1ndlu4xwe" w:colFirst="0" w:colLast="0"/>
      <w:bookmarkEnd w:id="15"/>
      <w:r>
        <w:t>Sign-In and Password Recovery</w:t>
      </w:r>
    </w:p>
    <w:p w14:paraId="30C8A72D" w14:textId="77777777" w:rsidR="00EE7B1F" w:rsidRDefault="00000000">
      <w:pPr>
        <w:spacing w:after="40"/>
      </w:pPr>
      <w:r>
        <w:rPr>
          <w:b/>
          <w:bCs/>
          <w:color w:val="6B63D4"/>
          <w:sz w:val="16"/>
          <w:szCs w:val="16"/>
        </w:rPr>
        <w:t>V1 — IN PROTOTYPE</w:t>
      </w:r>
    </w:p>
    <w:p w14:paraId="1CC22F8F" w14:textId="77777777" w:rsidR="00EE7B1F" w:rsidRDefault="00000000">
      <w:r>
        <w:t>Standard returning-user flow: email/username + password sign-in</w:t>
      </w:r>
    </w:p>
    <w:p w14:paraId="60A73BFE" w14:textId="77777777" w:rsidR="00EE7B1F" w:rsidRDefault="00000000">
      <w:pPr>
        <w:numPr>
          <w:ilvl w:val="0"/>
          <w:numId w:val="8"/>
        </w:numPr>
      </w:pPr>
      <w:r>
        <w:t>“Forgot your password?” sends a reset link to email address on file.</w:t>
      </w:r>
    </w:p>
    <w:p w14:paraId="0AB55E36" w14:textId="77777777" w:rsidR="00EE7B1F" w:rsidRDefault="00000000">
      <w:pPr>
        <w:pStyle w:val="Heading2"/>
      </w:pPr>
      <w:bookmarkStart w:id="16" w:name="_3gio7clyjv" w:colFirst="0" w:colLast="0"/>
      <w:bookmarkEnd w:id="16"/>
      <w:r>
        <w:t>Core Digest (Main Feed)</w:t>
      </w:r>
    </w:p>
    <w:p w14:paraId="6AEBF669" w14:textId="77777777" w:rsidR="00EE7B1F" w:rsidRDefault="00000000">
      <w:r>
        <w:t>Goal: A daily, complete reading session that feels like a natural morning routine, not a feed, not a timeline, not a news app.</w:t>
      </w:r>
    </w:p>
    <w:p w14:paraId="79590E35" w14:textId="77777777" w:rsidR="00EE7B1F" w:rsidRDefault="00000000">
      <w:pPr>
        <w:pStyle w:val="Heading2"/>
      </w:pPr>
      <w:bookmarkStart w:id="17" w:name="_47zvaw7j1d1u" w:colFirst="0" w:colLast="0"/>
      <w:bookmarkEnd w:id="17"/>
      <w:r>
        <w:t>Topic Cards</w:t>
      </w:r>
    </w:p>
    <w:p w14:paraId="6882EF07" w14:textId="77777777" w:rsidR="00EE7B1F" w:rsidRDefault="00000000">
      <w:r>
        <w:t>Goal: For each topic in the digest, give the user access to three layers of perspective, anchored in their feed and expanding outward, without any sense of being corrected or evaluated.</w:t>
      </w:r>
    </w:p>
    <w:p w14:paraId="0218CF6A" w14:textId="77777777" w:rsidR="00EE7B1F" w:rsidRDefault="00000000">
      <w:pPr>
        <w:pStyle w:val="Heading3"/>
      </w:pPr>
      <w:bookmarkStart w:id="18" w:name="_m33ko2euuvjd" w:colFirst="0" w:colLast="0"/>
      <w:bookmarkEnd w:id="18"/>
      <w:r>
        <w:t>Perspective Tab Framework</w:t>
      </w:r>
    </w:p>
    <w:p w14:paraId="0CD9D041" w14:textId="77777777" w:rsidR="00EE7B1F" w:rsidRDefault="00000000">
      <w:pPr>
        <w:spacing w:after="40"/>
      </w:pPr>
      <w:r>
        <w:rPr>
          <w:b/>
          <w:bCs/>
          <w:color w:val="6B63D4"/>
          <w:sz w:val="16"/>
          <w:szCs w:val="16"/>
        </w:rPr>
        <w:t>V1 — IN PROTOTYPE</w:t>
      </w:r>
    </w:p>
    <w:p w14:paraId="1B1710AE" w14:textId="77777777" w:rsidR="00EE7B1F" w:rsidRDefault="00000000">
      <w:pPr>
        <w:spacing w:before="60" w:after="80"/>
        <w:rPr>
          <w:color w:val="1E1E2E"/>
        </w:rPr>
      </w:pPr>
      <w:r>
        <w:rPr>
          <w:color w:val="1E1E2E"/>
        </w:rPr>
        <w:lastRenderedPageBreak/>
        <w:t>Each topic has three perspectives, accessed via segmented tabs at the top of the topic card. These views represent an increasing distance from the user's existing bubble:</w:t>
      </w:r>
    </w:p>
    <w:p w14:paraId="5EE79D1F" w14:textId="77777777" w:rsidR="00EE7B1F" w:rsidRDefault="00000000">
      <w:pPr>
        <w:spacing w:before="40"/>
      </w:pPr>
      <w:r>
        <w:t xml:space="preserve"> </w:t>
      </w:r>
    </w:p>
    <w:tbl>
      <w:tblPr>
        <w:tblStyle w:val="a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2040"/>
        <w:gridCol w:w="2700"/>
        <w:gridCol w:w="2940"/>
      </w:tblGrid>
      <w:tr w:rsidR="00EE7B1F" w14:paraId="33D3AA8E" w14:textId="77777777">
        <w:trPr>
          <w:trHeight w:val="405"/>
        </w:trPr>
        <w:tc>
          <w:tcPr>
            <w:tcW w:w="1650" w:type="dxa"/>
            <w:tcBorders>
              <w:top w:val="single" w:sz="6" w:space="0" w:color="DEDEDE"/>
              <w:left w:val="single" w:sz="6" w:space="0" w:color="DEDEDE"/>
              <w:bottom w:val="single" w:sz="6" w:space="0" w:color="DEDEDE"/>
              <w:right w:val="single" w:sz="6" w:space="0" w:color="DEDEDE"/>
            </w:tcBorders>
            <w:shd w:val="clear" w:color="auto" w:fill="3D35A8"/>
            <w:tcMar>
              <w:top w:w="80" w:type="dxa"/>
              <w:left w:w="140" w:type="dxa"/>
              <w:bottom w:w="80" w:type="dxa"/>
              <w:right w:w="140" w:type="dxa"/>
            </w:tcMar>
          </w:tcPr>
          <w:p w14:paraId="76838883" w14:textId="77777777" w:rsidR="00EE7B1F" w:rsidRDefault="00000000">
            <w:pPr>
              <w:rPr>
                <w:b/>
                <w:bCs/>
                <w:color w:val="FFFFFF"/>
              </w:rPr>
            </w:pPr>
            <w:r>
              <w:rPr>
                <w:b/>
                <w:bCs/>
                <w:color w:val="FFFFFF"/>
              </w:rPr>
              <w:t>Tab</w:t>
            </w:r>
          </w:p>
        </w:tc>
        <w:tc>
          <w:tcPr>
            <w:tcW w:w="2040" w:type="dxa"/>
            <w:tcBorders>
              <w:top w:val="single" w:sz="6" w:space="0" w:color="DEDEDE"/>
              <w:left w:val="nil"/>
              <w:bottom w:val="single" w:sz="6" w:space="0" w:color="DEDEDE"/>
              <w:right w:val="single" w:sz="6" w:space="0" w:color="DEDEDE"/>
            </w:tcBorders>
            <w:shd w:val="clear" w:color="auto" w:fill="3D35A8"/>
            <w:tcMar>
              <w:top w:w="80" w:type="dxa"/>
              <w:left w:w="140" w:type="dxa"/>
              <w:bottom w:w="80" w:type="dxa"/>
              <w:right w:w="140" w:type="dxa"/>
            </w:tcMar>
          </w:tcPr>
          <w:p w14:paraId="2F18EE72" w14:textId="77777777" w:rsidR="00EE7B1F" w:rsidRDefault="00000000">
            <w:pPr>
              <w:rPr>
                <w:b/>
                <w:bCs/>
                <w:color w:val="FFFFFF"/>
              </w:rPr>
            </w:pPr>
            <w:r>
              <w:rPr>
                <w:b/>
                <w:bCs/>
                <w:color w:val="FFFFFF"/>
              </w:rPr>
              <w:t>Label</w:t>
            </w:r>
          </w:p>
        </w:tc>
        <w:tc>
          <w:tcPr>
            <w:tcW w:w="2700" w:type="dxa"/>
            <w:tcBorders>
              <w:top w:val="single" w:sz="6" w:space="0" w:color="DEDEDE"/>
              <w:left w:val="nil"/>
              <w:bottom w:val="single" w:sz="6" w:space="0" w:color="DEDEDE"/>
              <w:right w:val="single" w:sz="6" w:space="0" w:color="DEDEDE"/>
            </w:tcBorders>
            <w:shd w:val="clear" w:color="auto" w:fill="3D35A8"/>
            <w:tcMar>
              <w:top w:w="80" w:type="dxa"/>
              <w:left w:w="140" w:type="dxa"/>
              <w:bottom w:w="80" w:type="dxa"/>
              <w:right w:w="140" w:type="dxa"/>
            </w:tcMar>
          </w:tcPr>
          <w:p w14:paraId="6A80519F" w14:textId="77777777" w:rsidR="00EE7B1F" w:rsidRDefault="00000000">
            <w:pPr>
              <w:rPr>
                <w:b/>
                <w:bCs/>
                <w:color w:val="FFFFFF"/>
              </w:rPr>
            </w:pPr>
            <w:r>
              <w:rPr>
                <w:b/>
                <w:bCs/>
                <w:color w:val="FFFFFF"/>
              </w:rPr>
              <w:t>Spatial Metaphor</w:t>
            </w:r>
          </w:p>
        </w:tc>
        <w:tc>
          <w:tcPr>
            <w:tcW w:w="2940" w:type="dxa"/>
            <w:tcBorders>
              <w:top w:val="single" w:sz="6" w:space="0" w:color="DEDEDE"/>
              <w:left w:val="nil"/>
              <w:bottom w:val="single" w:sz="6" w:space="0" w:color="DEDEDE"/>
              <w:right w:val="single" w:sz="6" w:space="0" w:color="DEDEDE"/>
            </w:tcBorders>
            <w:shd w:val="clear" w:color="auto" w:fill="3D35A8"/>
            <w:tcMar>
              <w:top w:w="80" w:type="dxa"/>
              <w:left w:w="140" w:type="dxa"/>
              <w:bottom w:w="80" w:type="dxa"/>
              <w:right w:w="140" w:type="dxa"/>
            </w:tcMar>
          </w:tcPr>
          <w:p w14:paraId="57C8222B" w14:textId="77777777" w:rsidR="00EE7B1F" w:rsidRDefault="00000000">
            <w:pPr>
              <w:rPr>
                <w:b/>
                <w:bCs/>
                <w:color w:val="FFFFFF"/>
              </w:rPr>
            </w:pPr>
            <w:r>
              <w:rPr>
                <w:b/>
                <w:bCs/>
                <w:color w:val="FFFFFF"/>
              </w:rPr>
              <w:t>What it shows</w:t>
            </w:r>
          </w:p>
        </w:tc>
      </w:tr>
      <w:tr w:rsidR="00EE7B1F" w14:paraId="6D2C90F5" w14:textId="77777777">
        <w:trPr>
          <w:trHeight w:val="1110"/>
        </w:trPr>
        <w:tc>
          <w:tcPr>
            <w:tcW w:w="1650" w:type="dxa"/>
            <w:tcBorders>
              <w:top w:val="nil"/>
              <w:left w:val="single" w:sz="6" w:space="0" w:color="DEDEDE"/>
              <w:bottom w:val="single" w:sz="6" w:space="0" w:color="DEDEDE"/>
              <w:right w:val="single" w:sz="6" w:space="0" w:color="DEDEDE"/>
            </w:tcBorders>
            <w:shd w:val="clear" w:color="auto" w:fill="FFFFFF"/>
            <w:tcMar>
              <w:top w:w="80" w:type="dxa"/>
              <w:left w:w="140" w:type="dxa"/>
              <w:bottom w:w="80" w:type="dxa"/>
              <w:right w:w="140" w:type="dxa"/>
            </w:tcMar>
          </w:tcPr>
          <w:p w14:paraId="5A42E8BE" w14:textId="77777777" w:rsidR="00EE7B1F" w:rsidRDefault="00000000">
            <w:pPr>
              <w:rPr>
                <w:color w:val="1E1E2E"/>
              </w:rPr>
            </w:pPr>
            <w:r>
              <w:rPr>
                <w:color w:val="1E1E2E"/>
              </w:rPr>
              <w:t>1</w:t>
            </w:r>
          </w:p>
        </w:tc>
        <w:tc>
          <w:tcPr>
            <w:tcW w:w="204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53E7B516" w14:textId="77777777" w:rsidR="00EE7B1F" w:rsidRDefault="00000000">
            <w:pPr>
              <w:rPr>
                <w:color w:val="1E1E2E"/>
              </w:rPr>
            </w:pPr>
            <w:r>
              <w:rPr>
                <w:color w:val="1E1E2E"/>
              </w:rPr>
              <w:t>Your Feed</w:t>
            </w:r>
          </w:p>
        </w:tc>
        <w:tc>
          <w:tcPr>
            <w:tcW w:w="270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7B1AF4B1" w14:textId="77777777" w:rsidR="00EE7B1F" w:rsidRDefault="00000000">
            <w:pPr>
              <w:rPr>
                <w:color w:val="1E1E2E"/>
              </w:rPr>
            </w:pPr>
            <w:r>
              <w:rPr>
                <w:color w:val="1E1E2E"/>
              </w:rPr>
              <w:t>Centroid — inside your bubble</w:t>
            </w:r>
          </w:p>
        </w:tc>
        <w:tc>
          <w:tcPr>
            <w:tcW w:w="294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542A1320" w14:textId="77777777" w:rsidR="00EE7B1F" w:rsidRDefault="00000000">
            <w:pPr>
              <w:rPr>
                <w:color w:val="1E1E2E"/>
              </w:rPr>
            </w:pPr>
            <w:r>
              <w:rPr>
                <w:color w:val="1E1E2E"/>
              </w:rPr>
              <w:t>Perspectives your feed already surfaces. Content you would have seen naturally.</w:t>
            </w:r>
          </w:p>
        </w:tc>
      </w:tr>
      <w:tr w:rsidR="00EE7B1F" w14:paraId="4E9B118F" w14:textId="77777777">
        <w:trPr>
          <w:trHeight w:val="1110"/>
        </w:trPr>
        <w:tc>
          <w:tcPr>
            <w:tcW w:w="1650" w:type="dxa"/>
            <w:tcBorders>
              <w:top w:val="nil"/>
              <w:left w:val="single" w:sz="6" w:space="0" w:color="DEDEDE"/>
              <w:bottom w:val="single" w:sz="6" w:space="0" w:color="DEDEDE"/>
              <w:right w:val="single" w:sz="6" w:space="0" w:color="DEDEDE"/>
            </w:tcBorders>
            <w:shd w:val="clear" w:color="auto" w:fill="F6F6FA"/>
            <w:tcMar>
              <w:top w:w="80" w:type="dxa"/>
              <w:left w:w="140" w:type="dxa"/>
              <w:bottom w:w="80" w:type="dxa"/>
              <w:right w:w="140" w:type="dxa"/>
            </w:tcMar>
          </w:tcPr>
          <w:p w14:paraId="61C1FB24" w14:textId="77777777" w:rsidR="00EE7B1F" w:rsidRDefault="00000000">
            <w:pPr>
              <w:rPr>
                <w:color w:val="1E1E2E"/>
              </w:rPr>
            </w:pPr>
            <w:r>
              <w:rPr>
                <w:color w:val="1E1E2E"/>
              </w:rPr>
              <w:t>2</w:t>
            </w:r>
          </w:p>
        </w:tc>
        <w:tc>
          <w:tcPr>
            <w:tcW w:w="2040" w:type="dxa"/>
            <w:tcBorders>
              <w:top w:val="nil"/>
              <w:left w:val="nil"/>
              <w:bottom w:val="single" w:sz="6" w:space="0" w:color="DEDEDE"/>
              <w:right w:val="single" w:sz="6" w:space="0" w:color="DEDEDE"/>
            </w:tcBorders>
            <w:shd w:val="clear" w:color="auto" w:fill="F6F6FA"/>
            <w:tcMar>
              <w:top w:w="80" w:type="dxa"/>
              <w:left w:w="140" w:type="dxa"/>
              <w:bottom w:w="80" w:type="dxa"/>
              <w:right w:w="140" w:type="dxa"/>
            </w:tcMar>
          </w:tcPr>
          <w:p w14:paraId="69CC82BF" w14:textId="77777777" w:rsidR="00EE7B1F" w:rsidRDefault="00000000">
            <w:pPr>
              <w:rPr>
                <w:color w:val="1E1E2E"/>
                <w:highlight w:val="yellow"/>
              </w:rPr>
            </w:pPr>
            <w:r>
              <w:rPr>
                <w:color w:val="1E1E2E"/>
                <w:highlight w:val="yellow"/>
              </w:rPr>
              <w:t>Wandering</w:t>
            </w:r>
          </w:p>
        </w:tc>
        <w:tc>
          <w:tcPr>
            <w:tcW w:w="2700" w:type="dxa"/>
            <w:tcBorders>
              <w:top w:val="nil"/>
              <w:left w:val="nil"/>
              <w:bottom w:val="single" w:sz="6" w:space="0" w:color="DEDEDE"/>
              <w:right w:val="single" w:sz="6" w:space="0" w:color="DEDEDE"/>
            </w:tcBorders>
            <w:shd w:val="clear" w:color="auto" w:fill="F6F6FA"/>
            <w:tcMar>
              <w:top w:w="80" w:type="dxa"/>
              <w:left w:w="140" w:type="dxa"/>
              <w:bottom w:w="80" w:type="dxa"/>
              <w:right w:w="140" w:type="dxa"/>
            </w:tcMar>
          </w:tcPr>
          <w:p w14:paraId="65C0BE17" w14:textId="77777777" w:rsidR="00EE7B1F" w:rsidRDefault="00000000">
            <w:pPr>
              <w:rPr>
                <w:color w:val="1E1E2E"/>
              </w:rPr>
            </w:pPr>
            <w:r>
              <w:rPr>
                <w:color w:val="1E1E2E"/>
              </w:rPr>
              <w:t>Adjacent sphere — near the bubble edge</w:t>
            </w:r>
          </w:p>
        </w:tc>
        <w:tc>
          <w:tcPr>
            <w:tcW w:w="2940" w:type="dxa"/>
            <w:tcBorders>
              <w:top w:val="nil"/>
              <w:left w:val="nil"/>
              <w:bottom w:val="single" w:sz="6" w:space="0" w:color="DEDEDE"/>
              <w:right w:val="single" w:sz="6" w:space="0" w:color="DEDEDE"/>
            </w:tcBorders>
            <w:shd w:val="clear" w:color="auto" w:fill="F6F6FA"/>
            <w:tcMar>
              <w:top w:w="80" w:type="dxa"/>
              <w:left w:w="140" w:type="dxa"/>
              <w:bottom w:w="80" w:type="dxa"/>
              <w:right w:w="140" w:type="dxa"/>
            </w:tcMar>
          </w:tcPr>
          <w:p w14:paraId="2E4956FE" w14:textId="77777777" w:rsidR="00EE7B1F" w:rsidRDefault="00000000">
            <w:pPr>
              <w:rPr>
                <w:color w:val="1E1E2E"/>
              </w:rPr>
            </w:pPr>
            <w:r>
              <w:rPr>
                <w:color w:val="1E1E2E"/>
              </w:rPr>
              <w:t>A mix of what you see and what you're just outside of. Introduces new perspectives without full contrast.</w:t>
            </w:r>
          </w:p>
        </w:tc>
      </w:tr>
      <w:tr w:rsidR="00EE7B1F" w14:paraId="14F198E3" w14:textId="77777777">
        <w:trPr>
          <w:trHeight w:val="1110"/>
        </w:trPr>
        <w:tc>
          <w:tcPr>
            <w:tcW w:w="1650" w:type="dxa"/>
            <w:tcBorders>
              <w:top w:val="nil"/>
              <w:left w:val="single" w:sz="6" w:space="0" w:color="DEDEDE"/>
              <w:bottom w:val="single" w:sz="6" w:space="0" w:color="DEDEDE"/>
              <w:right w:val="single" w:sz="6" w:space="0" w:color="DEDEDE"/>
            </w:tcBorders>
            <w:shd w:val="clear" w:color="auto" w:fill="FFFFFF"/>
            <w:tcMar>
              <w:top w:w="80" w:type="dxa"/>
              <w:left w:w="140" w:type="dxa"/>
              <w:bottom w:w="80" w:type="dxa"/>
              <w:right w:w="140" w:type="dxa"/>
            </w:tcMar>
          </w:tcPr>
          <w:p w14:paraId="2DFD7923" w14:textId="77777777" w:rsidR="00EE7B1F" w:rsidRDefault="00000000">
            <w:pPr>
              <w:rPr>
                <w:color w:val="1E1E2E"/>
              </w:rPr>
            </w:pPr>
            <w:r>
              <w:rPr>
                <w:color w:val="1E1E2E"/>
              </w:rPr>
              <w:t>3</w:t>
            </w:r>
          </w:p>
        </w:tc>
        <w:tc>
          <w:tcPr>
            <w:tcW w:w="204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701CF38D" w14:textId="77777777" w:rsidR="00EE7B1F" w:rsidRDefault="00000000">
            <w:pPr>
              <w:rPr>
                <w:color w:val="1E1E2E"/>
                <w:highlight w:val="yellow"/>
              </w:rPr>
            </w:pPr>
            <w:r>
              <w:rPr>
                <w:color w:val="1E1E2E"/>
                <w:highlight w:val="yellow"/>
              </w:rPr>
              <w:t>Uncharted</w:t>
            </w:r>
          </w:p>
        </w:tc>
        <w:tc>
          <w:tcPr>
            <w:tcW w:w="270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21B85F23" w14:textId="77777777" w:rsidR="00EE7B1F" w:rsidRDefault="00000000">
            <w:pPr>
              <w:rPr>
                <w:color w:val="1E1E2E"/>
              </w:rPr>
            </w:pPr>
            <w:r>
              <w:rPr>
                <w:color w:val="1E1E2E"/>
              </w:rPr>
              <w:t>Outside the bubble — far from centroid</w:t>
            </w:r>
          </w:p>
        </w:tc>
        <w:tc>
          <w:tcPr>
            <w:tcW w:w="2940" w:type="dxa"/>
            <w:tcBorders>
              <w:top w:val="nil"/>
              <w:left w:val="nil"/>
              <w:bottom w:val="single" w:sz="6" w:space="0" w:color="DEDEDE"/>
              <w:right w:val="single" w:sz="6" w:space="0" w:color="DEDEDE"/>
            </w:tcBorders>
            <w:shd w:val="clear" w:color="auto" w:fill="FFFFFF"/>
            <w:tcMar>
              <w:top w:w="80" w:type="dxa"/>
              <w:left w:w="140" w:type="dxa"/>
              <w:bottom w:w="80" w:type="dxa"/>
              <w:right w:w="140" w:type="dxa"/>
            </w:tcMar>
          </w:tcPr>
          <w:p w14:paraId="39267F62" w14:textId="77777777" w:rsidR="00EE7B1F" w:rsidRDefault="00000000">
            <w:pPr>
              <w:rPr>
                <w:color w:val="1E1E2E"/>
              </w:rPr>
            </w:pPr>
            <w:r>
              <w:rPr>
                <w:color w:val="1E1E2E"/>
              </w:rPr>
              <w:t>Everything outside your usual orbit. Perspectives you wouldn't encounter in your current feed.</w:t>
            </w:r>
          </w:p>
        </w:tc>
      </w:tr>
    </w:tbl>
    <w:p w14:paraId="1382FE7B" w14:textId="77777777" w:rsidR="00EE7B1F" w:rsidRDefault="00EE7B1F"/>
    <w:p w14:paraId="23696923" w14:textId="77777777" w:rsidR="00EE7B1F" w:rsidRDefault="00000000">
      <w:pPr>
        <w:pStyle w:val="Heading3"/>
      </w:pPr>
      <w:bookmarkStart w:id="19" w:name="_2unphmv1bcpq" w:colFirst="0" w:colLast="0"/>
      <w:bookmarkEnd w:id="19"/>
      <w:r>
        <w:t>Perspective Sublabel</w:t>
      </w:r>
    </w:p>
    <w:p w14:paraId="1DF31CE3" w14:textId="77777777" w:rsidR="00EE7B1F" w:rsidRDefault="00000000">
      <w:pPr>
        <w:spacing w:after="40"/>
      </w:pPr>
      <w:r>
        <w:rPr>
          <w:b/>
          <w:bCs/>
          <w:color w:val="6B63D4"/>
          <w:sz w:val="16"/>
          <w:szCs w:val="16"/>
        </w:rPr>
        <w:t>V1 — IN PROTOTYPE</w:t>
      </w:r>
    </w:p>
    <w:p w14:paraId="12A7FAA6" w14:textId="77777777" w:rsidR="00EE7B1F" w:rsidRDefault="00000000">
      <w:r>
        <w:t>Below the active tab, a single-line sublabel gives context for what this perspective layer represents:</w:t>
      </w:r>
    </w:p>
    <w:p w14:paraId="51475F09" w14:textId="77777777" w:rsidR="00EE7B1F" w:rsidRDefault="00000000">
      <w:pPr>
        <w:numPr>
          <w:ilvl w:val="0"/>
          <w:numId w:val="3"/>
        </w:numPr>
        <w:spacing w:before="40"/>
        <w:rPr>
          <w:color w:val="1E1E2E"/>
        </w:rPr>
      </w:pPr>
      <w:r>
        <w:rPr>
          <w:color w:val="1E1E2E"/>
        </w:rPr>
        <w:t>Your Feed: "Home Base — Perspectives your feed already surfaces."</w:t>
      </w:r>
    </w:p>
    <w:p w14:paraId="3A15C6F8" w14:textId="77777777" w:rsidR="00EE7B1F" w:rsidRDefault="00000000">
      <w:pPr>
        <w:numPr>
          <w:ilvl w:val="0"/>
          <w:numId w:val="3"/>
        </w:numPr>
        <w:rPr>
          <w:color w:val="1E1E2E"/>
        </w:rPr>
      </w:pPr>
      <w:r>
        <w:rPr>
          <w:color w:val="1E1E2E"/>
          <w:highlight w:val="yellow"/>
        </w:rPr>
        <w:t>Wandering</w:t>
      </w:r>
      <w:r>
        <w:rPr>
          <w:color w:val="1E1E2E"/>
        </w:rPr>
        <w:t>: "Middle Ground — Balancing your feed with new insights."</w:t>
      </w:r>
    </w:p>
    <w:p w14:paraId="707EE4BE" w14:textId="77777777" w:rsidR="00EE7B1F" w:rsidRDefault="00000000">
      <w:pPr>
        <w:numPr>
          <w:ilvl w:val="0"/>
          <w:numId w:val="3"/>
        </w:numPr>
        <w:spacing w:after="40"/>
        <w:rPr>
          <w:color w:val="1E1E2E"/>
        </w:rPr>
      </w:pPr>
      <w:r>
        <w:rPr>
          <w:color w:val="1E1E2E"/>
          <w:highlight w:val="yellow"/>
        </w:rPr>
        <w:t>Uncharted</w:t>
      </w:r>
      <w:r>
        <w:rPr>
          <w:color w:val="1E1E2E"/>
        </w:rPr>
        <w:t>: "New Territory — Uncovering perspectives beyond your usual."</w:t>
      </w:r>
    </w:p>
    <w:p w14:paraId="4F1A4642" w14:textId="77777777" w:rsidR="00EE7B1F" w:rsidRDefault="00000000">
      <w:pPr>
        <w:pStyle w:val="Heading3"/>
      </w:pPr>
      <w:bookmarkStart w:id="20" w:name="_enfyr0sospth" w:colFirst="0" w:colLast="0"/>
      <w:bookmarkEnd w:id="20"/>
      <w:proofErr w:type="spellStart"/>
      <w:r>
        <w:t>Scrolis</w:t>
      </w:r>
      <w:proofErr w:type="spellEnd"/>
      <w:r>
        <w:t xml:space="preserve"> Summary 2.0</w:t>
      </w:r>
    </w:p>
    <w:p w14:paraId="3E0627C5" w14:textId="77777777" w:rsidR="00EE7B1F" w:rsidRDefault="00000000">
      <w:pPr>
        <w:spacing w:after="40"/>
      </w:pPr>
      <w:r>
        <w:rPr>
          <w:b/>
          <w:bCs/>
          <w:color w:val="6B63D4"/>
          <w:sz w:val="16"/>
          <w:szCs w:val="16"/>
        </w:rPr>
        <w:t>V1 — IN PROTOTYPE</w:t>
      </w:r>
    </w:p>
    <w:p w14:paraId="0D308996" w14:textId="77777777" w:rsidR="00EE7B1F" w:rsidRDefault="00000000">
      <w:r>
        <w:t xml:space="preserve">At the top of each perspective view, a synthesis block generated by </w:t>
      </w:r>
      <w:proofErr w:type="spellStart"/>
      <w:r>
        <w:t>Scrolis</w:t>
      </w:r>
      <w:proofErr w:type="spellEnd"/>
      <w:r>
        <w:t xml:space="preserve">. </w:t>
      </w:r>
    </w:p>
    <w:p w14:paraId="1A1AEAE1" w14:textId="77777777" w:rsidR="00EE7B1F" w:rsidRDefault="00000000">
      <w:pPr>
        <w:pStyle w:val="Heading1"/>
      </w:pPr>
      <w:bookmarkStart w:id="21" w:name="_u7mv8gyxq9e2" w:colFirst="0" w:colLast="0"/>
      <w:bookmarkEnd w:id="21"/>
      <w:r>
        <w:t>Long-Term Success Metrics</w:t>
      </w:r>
    </w:p>
    <w:p w14:paraId="15B173BC" w14:textId="77777777" w:rsidR="00EE7B1F" w:rsidRDefault="00000000">
      <w:r>
        <w:t>NSM: Daily Digestion Completion Rate: the % of active users who finish their daily digest, including at least one perspective-diverse interaction</w:t>
      </w:r>
    </w:p>
    <w:p w14:paraId="53B1BD66" w14:textId="77777777" w:rsidR="00EE7B1F" w:rsidRDefault="00000000">
      <w:pPr>
        <w:numPr>
          <w:ilvl w:val="0"/>
          <w:numId w:val="6"/>
        </w:numPr>
      </w:pPr>
      <w:r>
        <w:t>Weekly Informed Days per user: how many days per week a user completes their digest</w:t>
      </w:r>
    </w:p>
    <w:p w14:paraId="64BBE48B" w14:textId="77777777" w:rsidR="00EE7B1F" w:rsidRDefault="00000000">
      <w:pPr>
        <w:numPr>
          <w:ilvl w:val="0"/>
          <w:numId w:val="6"/>
        </w:numPr>
      </w:pPr>
      <w:r>
        <w:t xml:space="preserve">Input metrics (what users do): digest open rate, perspective tab engagement, time-to-completion, scroll depth within digest </w:t>
      </w:r>
    </w:p>
    <w:p w14:paraId="173B9751" w14:textId="77777777" w:rsidR="00EE7B1F" w:rsidRDefault="00000000">
      <w:pPr>
        <w:numPr>
          <w:ilvl w:val="1"/>
          <w:numId w:val="6"/>
        </w:numPr>
      </w:pPr>
      <w:r>
        <w:lastRenderedPageBreak/>
        <w:t>Different Perspective Tab Click-Through Rate: see if users are utilizing the other perspectives</w:t>
      </w:r>
    </w:p>
    <w:p w14:paraId="6428CAB3" w14:textId="77777777" w:rsidR="00EE7B1F" w:rsidRDefault="00000000">
      <w:pPr>
        <w:numPr>
          <w:ilvl w:val="0"/>
          <w:numId w:val="6"/>
        </w:numPr>
      </w:pPr>
      <w:r>
        <w:t>Output metrics (whether the product is working): completion rate, return rate within 24 hours, streak length, perspective diversity score (what % of user’s consumed content came from outside of their For You feed)</w:t>
      </w:r>
    </w:p>
    <w:p w14:paraId="0BF531C9" w14:textId="77777777" w:rsidR="00EE7B1F" w:rsidRDefault="00000000">
      <w:pPr>
        <w:numPr>
          <w:ilvl w:val="0"/>
          <w:numId w:val="6"/>
        </w:numPr>
      </w:pPr>
      <w:r>
        <w:t xml:space="preserve">Qualitative metrics: are users satisfied with the content? Do they feel more informed on a topic? </w:t>
      </w:r>
    </w:p>
    <w:p w14:paraId="5883B00E" w14:textId="77777777" w:rsidR="00EE7B1F" w:rsidRDefault="00000000">
      <w:pPr>
        <w:numPr>
          <w:ilvl w:val="0"/>
          <w:numId w:val="6"/>
        </w:numPr>
      </w:pPr>
      <w:r>
        <w:t>Counter-metrics: average session length, qualitative report of user satisfaction</w:t>
      </w:r>
    </w:p>
    <w:p w14:paraId="4F05E03A" w14:textId="77777777" w:rsidR="00EE7B1F" w:rsidRDefault="00000000">
      <w:pPr>
        <w:numPr>
          <w:ilvl w:val="1"/>
          <w:numId w:val="6"/>
        </w:numPr>
      </w:pPr>
      <w:r>
        <w:t>Comparing Screen Time (</w:t>
      </w:r>
      <w:proofErr w:type="spellStart"/>
      <w:r>
        <w:t>Scrolis</w:t>
      </w:r>
      <w:proofErr w:type="spellEnd"/>
      <w:r>
        <w:t xml:space="preserve"> vs. other social media platforms): how much time is spent on our app versus other social media platforms per week on average</w:t>
      </w:r>
    </w:p>
    <w:p w14:paraId="2F77F46D" w14:textId="77777777" w:rsidR="00EE7B1F" w:rsidRDefault="00000000">
      <w:pPr>
        <w:numPr>
          <w:ilvl w:val="2"/>
          <w:numId w:val="6"/>
        </w:numPr>
        <w:rPr>
          <w:i/>
          <w:iCs/>
        </w:rPr>
      </w:pPr>
      <w:r>
        <w:rPr>
          <w:i/>
          <w:iCs/>
        </w:rPr>
        <w:t>Since this data may be difficult to capture (via surveys and interviews), we can measure just based on how much time they spend on our app per day. But we need to understand the tradeoffs: users may not return to our app after they click on one topic</w:t>
      </w:r>
    </w:p>
    <w:p w14:paraId="27E8CDE5" w14:textId="77777777" w:rsidR="00EE7B1F" w:rsidRDefault="00000000">
      <w:pPr>
        <w:numPr>
          <w:ilvl w:val="1"/>
          <w:numId w:val="6"/>
        </w:numPr>
      </w:pPr>
      <w:r>
        <w:t>How many x the user opens the app within a month</w:t>
      </w:r>
    </w:p>
    <w:p w14:paraId="292F8AEE" w14:textId="77777777" w:rsidR="00EE7B1F" w:rsidRDefault="00000000">
      <w:pPr>
        <w:numPr>
          <w:ilvl w:val="2"/>
          <w:numId w:val="6"/>
        </w:numPr>
        <w:rPr>
          <w:i/>
          <w:iCs/>
        </w:rPr>
      </w:pPr>
      <w:r>
        <w:rPr>
          <w:i/>
          <w:iCs/>
        </w:rPr>
        <w:t>Tradeoff: doesn’t capture time spent within the app</w:t>
      </w:r>
    </w:p>
    <w:p w14:paraId="1FF1A3E8" w14:textId="77777777" w:rsidR="00EE7B1F" w:rsidRDefault="00000000">
      <w:pPr>
        <w:pStyle w:val="Heading1"/>
      </w:pPr>
      <w:bookmarkStart w:id="22" w:name="_pp11hh8r3gca" w:colFirst="0" w:colLast="0"/>
      <w:bookmarkEnd w:id="22"/>
      <w:r>
        <w:t xml:space="preserve">MVP Success Metrics (more qualitative) </w:t>
      </w:r>
    </w:p>
    <w:p w14:paraId="1429ADC9" w14:textId="77777777" w:rsidR="00EE7B1F" w:rsidRDefault="00000000">
      <w:pPr>
        <w:numPr>
          <w:ilvl w:val="0"/>
          <w:numId w:val="5"/>
        </w:numPr>
      </w:pPr>
      <w:r>
        <w:t xml:space="preserve">NSM: How many users look at their other perspectives </w:t>
      </w:r>
    </w:p>
    <w:p w14:paraId="1DFCBBD5" w14:textId="77777777" w:rsidR="00EE7B1F" w:rsidRDefault="00000000">
      <w:pPr>
        <w:numPr>
          <w:ilvl w:val="0"/>
          <w:numId w:val="5"/>
        </w:numPr>
      </w:pPr>
      <w:r>
        <w:t>Task Completion Rate</w:t>
      </w:r>
    </w:p>
    <w:p w14:paraId="03BE9C9F" w14:textId="77777777" w:rsidR="00EE7B1F" w:rsidRDefault="00000000">
      <w:pPr>
        <w:numPr>
          <w:ilvl w:val="0"/>
          <w:numId w:val="5"/>
        </w:numPr>
      </w:pPr>
      <w:r>
        <w:t xml:space="preserve">User Satisfaction Rate </w:t>
      </w:r>
    </w:p>
    <w:p w14:paraId="428B22C1" w14:textId="77777777" w:rsidR="00EE7B1F" w:rsidRDefault="00000000">
      <w:pPr>
        <w:numPr>
          <w:ilvl w:val="0"/>
          <w:numId w:val="5"/>
        </w:numPr>
      </w:pPr>
      <w:r>
        <w:t>Click-Through Rate Between Wandering / Uncharted</w:t>
      </w:r>
    </w:p>
    <w:p w14:paraId="6EC11948" w14:textId="77777777" w:rsidR="00EE7B1F" w:rsidRDefault="00000000">
      <w:pPr>
        <w:numPr>
          <w:ilvl w:val="1"/>
          <w:numId w:val="5"/>
        </w:numPr>
      </w:pPr>
      <w:r>
        <w:t xml:space="preserve">Average Time Spent on These Two Versus Your Feed </w:t>
      </w:r>
    </w:p>
    <w:p w14:paraId="00F3D0D4" w14:textId="77777777" w:rsidR="00EE7B1F" w:rsidRDefault="00EE7B1F"/>
    <w:p w14:paraId="249EF743" w14:textId="77777777" w:rsidR="00EE7B1F" w:rsidRDefault="00EE7B1F"/>
    <w:p w14:paraId="01807932" w14:textId="77777777" w:rsidR="00EE7B1F" w:rsidRDefault="00EE7B1F"/>
    <w:p w14:paraId="38B62674" w14:textId="77777777" w:rsidR="00EE7B1F" w:rsidRDefault="00EE7B1F"/>
    <w:p w14:paraId="3EEE0393" w14:textId="77777777" w:rsidR="00EE7B1F" w:rsidRDefault="00EE7B1F"/>
    <w:sectPr w:rsidR="00EE7B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93BB869-3BB8-CF4D-9749-8247B004337A}"/>
  </w:font>
  <w:font w:name="Arial">
    <w:panose1 w:val="020B0604020202020204"/>
    <w:charset w:val="00"/>
    <w:family w:val="swiss"/>
    <w:pitch w:val="variable"/>
    <w:sig w:usb0="E0002AFF" w:usb1="C0007843" w:usb2="00000009" w:usb3="00000000" w:csb0="000001FF" w:csb1="00000000"/>
    <w:embedRegular r:id="rId2" w:fontKey="{0147F50A-F456-3446-A01E-BB5272DB4A2E}"/>
    <w:embedBold r:id="rId3" w:fontKey="{27713E35-C1AC-4045-975D-84B5A6EC4A91}"/>
    <w:embedItalic r:id="rId4" w:fontKey="{14A0E934-AC0A-1B4B-B469-BE92701F35A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0F416AD3-9851-0943-85F7-E7DBBCF44469}"/>
  </w:font>
  <w:font w:name="Cambria">
    <w:panose1 w:val="02040503050406030204"/>
    <w:charset w:val="00"/>
    <w:family w:val="roman"/>
    <w:pitch w:val="variable"/>
    <w:sig w:usb0="E00002FF" w:usb1="400004FF" w:usb2="00000000" w:usb3="00000000" w:csb0="0000019F" w:csb1="00000000"/>
    <w:embedRegular r:id="rId6" w:fontKey="{7184EFE2-DA76-4A4C-8AF3-B9B094485B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62EE"/>
    <w:multiLevelType w:val="multilevel"/>
    <w:tmpl w:val="0142A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F57D05"/>
    <w:multiLevelType w:val="multilevel"/>
    <w:tmpl w:val="0784A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8B791E"/>
    <w:multiLevelType w:val="multilevel"/>
    <w:tmpl w:val="883AB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4C5237"/>
    <w:multiLevelType w:val="multilevel"/>
    <w:tmpl w:val="8B38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D25DBF"/>
    <w:multiLevelType w:val="multilevel"/>
    <w:tmpl w:val="7F100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9E2C11"/>
    <w:multiLevelType w:val="multilevel"/>
    <w:tmpl w:val="A9909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DF77E5"/>
    <w:multiLevelType w:val="multilevel"/>
    <w:tmpl w:val="A8649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6F42CC"/>
    <w:multiLevelType w:val="multilevel"/>
    <w:tmpl w:val="93D24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AD48BD"/>
    <w:multiLevelType w:val="multilevel"/>
    <w:tmpl w:val="9AF65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55122B"/>
    <w:multiLevelType w:val="multilevel"/>
    <w:tmpl w:val="3F261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AE7E4C"/>
    <w:multiLevelType w:val="multilevel"/>
    <w:tmpl w:val="DF44A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435806">
    <w:abstractNumId w:val="1"/>
  </w:num>
  <w:num w:numId="2" w16cid:durableId="1496458947">
    <w:abstractNumId w:val="8"/>
  </w:num>
  <w:num w:numId="3" w16cid:durableId="1644461581">
    <w:abstractNumId w:val="7"/>
  </w:num>
  <w:num w:numId="4" w16cid:durableId="1433434513">
    <w:abstractNumId w:val="0"/>
  </w:num>
  <w:num w:numId="5" w16cid:durableId="346716655">
    <w:abstractNumId w:val="5"/>
  </w:num>
  <w:num w:numId="6" w16cid:durableId="2105297812">
    <w:abstractNumId w:val="2"/>
  </w:num>
  <w:num w:numId="7" w16cid:durableId="949435369">
    <w:abstractNumId w:val="4"/>
  </w:num>
  <w:num w:numId="8" w16cid:durableId="894393677">
    <w:abstractNumId w:val="9"/>
  </w:num>
  <w:num w:numId="9" w16cid:durableId="1456681963">
    <w:abstractNumId w:val="10"/>
  </w:num>
  <w:num w:numId="10" w16cid:durableId="1851065661">
    <w:abstractNumId w:val="3"/>
  </w:num>
  <w:num w:numId="11" w16cid:durableId="1003362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B1F"/>
    <w:rsid w:val="008E1541"/>
    <w:rsid w:val="009D7E4D"/>
    <w:rsid w:val="00EE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189AB2"/>
  <w15:docId w15:val="{DDAE0AAC-1BF4-224B-B371-C008A541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1534</Words>
  <Characters>8745</Characters>
  <Application>Microsoft Office Word</Application>
  <DocSecurity>0</DocSecurity>
  <Lines>72</Lines>
  <Paragraphs>20</Paragraphs>
  <ScaleCrop>false</ScaleCrop>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Wendi Zheng</cp:lastModifiedBy>
  <cp:revision>2</cp:revision>
  <dcterms:created xsi:type="dcterms:W3CDTF">2026-04-23T22:01:00Z</dcterms:created>
  <dcterms:modified xsi:type="dcterms:W3CDTF">2026-04-23T22:02:00Z</dcterms:modified>
</cp:coreProperties>
</file>