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CBD" w:rsidRPr="00632CBD" w:rsidRDefault="00632CBD" w:rsidP="00632CBD">
      <w:pPr>
        <w:spacing w:after="0" w:line="240" w:lineRule="auto"/>
        <w:rPr>
          <w:rFonts w:ascii="微軟正黑體" w:eastAsia="微軟正黑體" w:hAnsi="微軟正黑體" w:cs="新細明體"/>
          <w:b/>
          <w:bCs/>
          <w:sz w:val="24"/>
          <w:szCs w:val="24"/>
        </w:rPr>
      </w:pP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</w:p>
    <w:p w:rsidR="00D77B9D" w:rsidRDefault="00D77B9D" w:rsidP="00632CBD">
      <w:pPr>
        <w:spacing w:after="0" w:line="240" w:lineRule="auto"/>
        <w:jc w:val="center"/>
        <w:rPr>
          <w:rFonts w:ascii="微軟正黑體" w:eastAsia="微軟正黑體" w:hAnsi="微軟正黑體"/>
          <w:b/>
          <w:color w:val="494949" w:themeColor="text1"/>
          <w:sz w:val="52"/>
          <w:szCs w:val="52"/>
        </w:rPr>
      </w:pPr>
      <w:r w:rsidRPr="00D77B9D">
        <w:rPr>
          <w:rFonts w:ascii="微軟正黑體" w:eastAsia="微軟正黑體" w:hAnsi="微軟正黑體"/>
          <w:b/>
          <w:color w:val="494949" w:themeColor="text1"/>
          <w:sz w:val="52"/>
          <w:szCs w:val="52"/>
        </w:rPr>
        <w:t>Process</w:t>
      </w:r>
      <w:r>
        <w:rPr>
          <w:rFonts w:ascii="微軟正黑體" w:eastAsia="微軟正黑體" w:hAnsi="微軟正黑體"/>
          <w:b/>
          <w:color w:val="494949" w:themeColor="text1"/>
          <w:sz w:val="52"/>
          <w:szCs w:val="52"/>
        </w:rPr>
        <w:tab/>
      </w:r>
      <w:r w:rsidRPr="00D77B9D">
        <w:rPr>
          <w:rFonts w:ascii="微軟正黑體" w:eastAsia="微軟正黑體" w:hAnsi="微軟正黑體"/>
          <w:b/>
          <w:color w:val="494949" w:themeColor="text1"/>
          <w:sz w:val="52"/>
          <w:szCs w:val="52"/>
        </w:rPr>
        <w:t>Schedular</w:t>
      </w: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  <w:r w:rsidRPr="00632CBD"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資工三甲10520119 黃博泓</w:t>
      </w:r>
    </w:p>
    <w:p w:rsidR="00632CBD" w:rsidRPr="00632CBD" w:rsidRDefault="00632CBD" w:rsidP="00632CBD">
      <w:pPr>
        <w:spacing w:after="0" w:line="240" w:lineRule="auto"/>
        <w:jc w:val="center"/>
        <w:rPr>
          <w:rFonts w:ascii="微軟正黑體" w:eastAsia="微軟正黑體" w:hAnsi="微軟正黑體" w:cs="新細明體"/>
          <w:b/>
          <w:bCs/>
          <w:sz w:val="52"/>
          <w:szCs w:val="52"/>
        </w:rPr>
      </w:pPr>
      <w:r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(201</w:t>
      </w:r>
      <w:r w:rsidR="008D0994"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9</w:t>
      </w:r>
      <w:r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/</w:t>
      </w:r>
      <w:r w:rsidR="008D0994"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05</w:t>
      </w:r>
      <w:r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/</w:t>
      </w:r>
      <w:r w:rsidR="008D0994"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31</w:t>
      </w:r>
      <w:bookmarkStart w:id="0" w:name="_GoBack"/>
      <w:bookmarkEnd w:id="0"/>
      <w:r>
        <w:rPr>
          <w:rFonts w:ascii="微軟正黑體" w:eastAsia="微軟正黑體" w:hAnsi="微軟正黑體" w:cs="新細明體" w:hint="eastAsia"/>
          <w:b/>
          <w:bCs/>
          <w:sz w:val="52"/>
          <w:szCs w:val="52"/>
        </w:rPr>
        <w:t>)</w:t>
      </w:r>
    </w:p>
    <w:p w:rsidR="00632CBD" w:rsidRPr="00632CBD" w:rsidRDefault="00632CB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Pr="00632CBD" w:rsidRDefault="00632CBD">
      <w:pPr>
        <w:rPr>
          <w:rFonts w:ascii="微軟正黑體" w:eastAsia="微軟正黑體" w:hAnsi="微軟正黑體"/>
        </w:rPr>
      </w:pPr>
    </w:p>
    <w:p w:rsidR="00632CBD" w:rsidRDefault="00632CBD">
      <w:pPr>
        <w:rPr>
          <w:rFonts w:ascii="微軟正黑體" w:eastAsia="微軟正黑體" w:hAnsi="微軟正黑體"/>
        </w:rPr>
      </w:pPr>
    </w:p>
    <w:p w:rsidR="00873DA1" w:rsidRPr="00632CBD" w:rsidRDefault="00873DA1">
      <w:pPr>
        <w:rPr>
          <w:rFonts w:ascii="微軟正黑體" w:eastAsia="微軟正黑體" w:hAnsi="微軟正黑體"/>
        </w:rPr>
      </w:pPr>
    </w:p>
    <w:p w:rsidR="00632CBD" w:rsidRPr="00632CBD" w:rsidRDefault="00632CBD" w:rsidP="00632CB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開發平台</w:t>
      </w:r>
      <w:r w:rsidRPr="00632CBD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: </w:t>
      </w:r>
    </w:p>
    <w:p w:rsidR="004C31C3" w:rsidRPr="004C31C3" w:rsidRDefault="00632CBD">
      <w:pPr>
        <w:rPr>
          <w:rFonts w:ascii="微軟正黑體" w:eastAsia="微軟正黑體" w:hAnsi="微軟正黑體"/>
          <w:b/>
          <w:color w:val="494949" w:themeColor="text1"/>
          <w:sz w:val="32"/>
          <w:szCs w:val="32"/>
        </w:rPr>
      </w:pPr>
      <w:r w:rsidRPr="004C31C3">
        <w:rPr>
          <w:rFonts w:ascii="微軟正黑體" w:eastAsia="微軟正黑體" w:hAnsi="微軟正黑體"/>
          <w:b/>
          <w:color w:val="FF0000"/>
          <w:sz w:val="32"/>
          <w:szCs w:val="32"/>
        </w:rPr>
        <w:tab/>
      </w:r>
      <w:r w:rsidR="004C31C3" w:rsidRPr="004C31C3">
        <w:rPr>
          <w:rFonts w:ascii="微軟正黑體" w:eastAsia="微軟正黑體" w:hAnsi="微軟正黑體"/>
          <w:b/>
          <w:color w:val="494949" w:themeColor="text1"/>
          <w:sz w:val="32"/>
          <w:szCs w:val="32"/>
        </w:rPr>
        <w:t>Windows</w:t>
      </w:r>
      <w:r w:rsidR="004C31C3" w:rsidRPr="004C31C3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。</w:t>
      </w:r>
    </w:p>
    <w:p w:rsidR="00632CBD" w:rsidRPr="00632CBD" w:rsidRDefault="00632CBD" w:rsidP="00632CB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使用</w:t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的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開發環境</w:t>
      </w:r>
      <w:r w:rsidRPr="00632CBD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632CBD" w:rsidRDefault="00632CBD" w:rsidP="00632CBD">
      <w:pPr>
        <w:ind w:firstLine="480"/>
        <w:rPr>
          <w:rFonts w:ascii="微軟正黑體" w:eastAsia="微軟正黑體" w:hAnsi="微軟正黑體"/>
          <w:b/>
          <w:color w:val="FF0000"/>
          <w:sz w:val="36"/>
          <w:szCs w:val="36"/>
        </w:rPr>
      </w:pPr>
      <w:proofErr w:type="spellStart"/>
      <w:r w:rsidRPr="004C31C3">
        <w:rPr>
          <w:rFonts w:ascii="微軟正黑體" w:eastAsia="微軟正黑體" w:hAnsi="微軟正黑體"/>
          <w:b/>
          <w:color w:val="494949" w:themeColor="text1"/>
          <w:sz w:val="32"/>
          <w:szCs w:val="32"/>
        </w:rPr>
        <w:t>VSCode</w:t>
      </w:r>
      <w:proofErr w:type="spellEnd"/>
      <w:r w:rsidRPr="004C31C3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。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br/>
      </w:r>
      <w:r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(三) 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使用的程式語言</w:t>
      </w:r>
      <w:r w:rsidRPr="00632CBD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4C31C3" w:rsidRDefault="00632CBD" w:rsidP="00D77B9D">
      <w:pPr>
        <w:ind w:firstLine="480"/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4C31C3">
        <w:rPr>
          <w:rFonts w:ascii="微軟正黑體" w:eastAsia="微軟正黑體" w:hAnsi="微軟正黑體"/>
          <w:b/>
          <w:color w:val="494949" w:themeColor="text1"/>
          <w:sz w:val="32"/>
          <w:szCs w:val="32"/>
        </w:rPr>
        <w:t>C++</w:t>
      </w:r>
      <w:r w:rsidR="004C31C3" w:rsidRPr="004C31C3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。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br/>
      </w:r>
      <w:r w:rsidR="004C31C3">
        <w:rPr>
          <w:rFonts w:ascii="微軟正黑體" w:eastAsia="微軟正黑體" w:hAnsi="微軟正黑體"/>
          <w:b/>
          <w:color w:val="FF0000"/>
          <w:sz w:val="36"/>
          <w:szCs w:val="36"/>
        </w:rPr>
        <w:t>(</w:t>
      </w:r>
      <w:r w:rsidR="004C31C3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五</w:t>
      </w:r>
      <w:r w:rsidR="004C31C3">
        <w:rPr>
          <w:rFonts w:ascii="微軟正黑體" w:eastAsia="微軟正黑體" w:hAnsi="微軟正黑體"/>
          <w:b/>
          <w:color w:val="FF0000"/>
          <w:sz w:val="36"/>
          <w:szCs w:val="36"/>
        </w:rPr>
        <w:t>)</w:t>
      </w:r>
      <w:r w:rsidR="004C31C3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 xml:space="preserve"> </w:t>
      </w:r>
      <w:r w:rsidRPr="00632CBD">
        <w:rPr>
          <w:rFonts w:ascii="微軟正黑體" w:eastAsia="微軟正黑體" w:hAnsi="微軟正黑體"/>
          <w:b/>
          <w:color w:val="FF0000"/>
          <w:sz w:val="36"/>
          <w:szCs w:val="36"/>
        </w:rPr>
        <w:t>說明你的程式設計</w:t>
      </w:r>
      <w:r w:rsidR="004C31C3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:</w:t>
      </w:r>
    </w:p>
    <w:p w:rsidR="00D77B9D" w:rsidRDefault="00D77B9D" w:rsidP="00D77B9D">
      <w:pPr>
        <w:ind w:firstLine="480"/>
        <w:rPr>
          <w:rFonts w:ascii="微軟正黑體" w:eastAsia="微軟正黑體" w:hAnsi="微軟正黑體"/>
          <w:b/>
          <w:color w:val="FF0000"/>
          <w:sz w:val="36"/>
          <w:szCs w:val="36"/>
        </w:rPr>
      </w:pPr>
    </w:p>
    <w:p w:rsidR="00594949" w:rsidRDefault="004C31C3" w:rsidP="004C31C3">
      <w:pPr>
        <w:rPr>
          <w:rFonts w:ascii="微軟正黑體" w:eastAsia="微軟正黑體" w:hAnsi="微軟正黑體"/>
          <w:b/>
          <w:color w:val="494949" w:themeColor="text1"/>
          <w:sz w:val="32"/>
          <w:szCs w:val="32"/>
        </w:rPr>
      </w:pPr>
      <w:r w:rsidRPr="00B404E3">
        <w:rPr>
          <w:rFonts w:ascii="微軟正黑體" w:eastAsia="微軟正黑體" w:hAnsi="微軟正黑體"/>
          <w:b/>
          <w:color w:val="5B9BD5" w:themeColor="accent1"/>
          <w:sz w:val="32"/>
          <w:szCs w:val="32"/>
        </w:rPr>
        <w:t>功能</w:t>
      </w:r>
      <w:r w:rsidRPr="00B404E3">
        <w:rPr>
          <w:rFonts w:ascii="微軟正黑體" w:eastAsia="微軟正黑體" w:hAnsi="微軟正黑體" w:hint="eastAsia"/>
          <w:b/>
          <w:color w:val="5B9BD5" w:themeColor="accent1"/>
          <w:sz w:val="32"/>
          <w:szCs w:val="32"/>
        </w:rPr>
        <w:t>:</w:t>
      </w:r>
      <w:r w:rsidR="00D77B9D" w:rsidRPr="00D77B9D">
        <w:rPr>
          <w:rFonts w:hint="eastAsia"/>
        </w:rPr>
        <w:t xml:space="preserve"> </w:t>
      </w:r>
      <w:r w:rsidR="00D77B9D" w:rsidRP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一個程式可以自檔案輸入各個Process之編號、CPU Burst、Arrival Time、及Priority,並依這些資訊模擬FCFS、RR、Preemptive SJF、Non-Preemptive SJF、Preemptive Priority等CPU Scheduling。繪出Gantt Chart，計算每</w:t>
      </w:r>
      <w:proofErr w:type="gramStart"/>
      <w:r w:rsidR="00D77B9D" w:rsidRP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個</w:t>
      </w:r>
      <w:proofErr w:type="gramEnd"/>
      <w:r w:rsidR="00D77B9D" w:rsidRP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Process之Turnaround Time及Waiting Time。</w:t>
      </w:r>
    </w:p>
    <w:p w:rsidR="00D77B9D" w:rsidRDefault="00D77B9D" w:rsidP="004C31C3">
      <w:pPr>
        <w:rPr>
          <w:rFonts w:ascii="微軟正黑體" w:eastAsia="微軟正黑體" w:hAnsi="微軟正黑體"/>
          <w:b/>
          <w:color w:val="494949" w:themeColor="text1"/>
          <w:sz w:val="32"/>
          <w:szCs w:val="32"/>
        </w:rPr>
      </w:pPr>
    </w:p>
    <w:p w:rsidR="00D77B9D" w:rsidRDefault="00D77B9D" w:rsidP="004C31C3">
      <w:pPr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</w:pPr>
    </w:p>
    <w:p w:rsidR="00B404E3" w:rsidRPr="00B404E3" w:rsidRDefault="004C31C3" w:rsidP="004C31C3">
      <w:pPr>
        <w:rPr>
          <w:rFonts w:ascii="微軟正黑體" w:eastAsia="微軟正黑體" w:hAnsi="微軟正黑體"/>
          <w:b/>
          <w:color w:val="5B9BD5" w:themeColor="accent1"/>
          <w:sz w:val="32"/>
          <w:szCs w:val="32"/>
        </w:rPr>
      </w:pPr>
      <w:r w:rsidRPr="00B404E3">
        <w:rPr>
          <w:rFonts w:ascii="微軟正黑體" w:eastAsia="微軟正黑體" w:hAnsi="微軟正黑體" w:hint="eastAsia"/>
          <w:b/>
          <w:color w:val="5B9BD5" w:themeColor="accent1"/>
          <w:sz w:val="32"/>
          <w:szCs w:val="32"/>
        </w:rPr>
        <w:lastRenderedPageBreak/>
        <w:t>流程:</w:t>
      </w:r>
    </w:p>
    <w:p w:rsidR="00D77B9D" w:rsidRDefault="004C31C3" w:rsidP="00D77B9D">
      <w:pPr>
        <w:rPr>
          <w:rFonts w:ascii="微軟正黑體" w:eastAsia="微軟正黑體" w:hAnsi="微軟正黑體"/>
          <w:b/>
          <w:color w:val="494949" w:themeColor="text1"/>
          <w:sz w:val="32"/>
          <w:szCs w:val="32"/>
        </w:rPr>
      </w:pPr>
      <w:r w:rsidRPr="004C31C3">
        <w:rPr>
          <w:rFonts w:ascii="微軟正黑體" w:eastAsia="微軟正黑體" w:hAnsi="微軟正黑體" w:hint="eastAsia"/>
          <w:b/>
          <w:color w:val="538135" w:themeColor="accent6" w:themeShade="BF"/>
          <w:sz w:val="32"/>
          <w:szCs w:val="32"/>
        </w:rPr>
        <w:t>輸入</w:t>
      </w:r>
      <w:r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-&gt;</w:t>
      </w:r>
      <w:r w:rsid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 xml:space="preserve"> </w:t>
      </w:r>
      <w:r w:rsidR="00D77B9D" w:rsidRP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各個Process之</w:t>
      </w:r>
      <w:r w:rsidR="00D77B9D" w:rsidRPr="00D77B9D">
        <w:rPr>
          <w:rFonts w:ascii="微軟正黑體" w:eastAsia="微軟正黑體" w:hAnsi="微軟正黑體"/>
          <w:b/>
          <w:color w:val="494949" w:themeColor="text1"/>
          <w:sz w:val="32"/>
          <w:szCs w:val="32"/>
        </w:rPr>
        <w:t>ID</w:t>
      </w:r>
      <w:r w:rsid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、</w:t>
      </w:r>
      <w:r w:rsidR="00D77B9D" w:rsidRPr="00D77B9D">
        <w:rPr>
          <w:rFonts w:ascii="微軟正黑體" w:eastAsia="微軟正黑體" w:hAnsi="微軟正黑體"/>
          <w:b/>
          <w:color w:val="494949" w:themeColor="text1"/>
          <w:sz w:val="32"/>
          <w:szCs w:val="32"/>
        </w:rPr>
        <w:t>CPU Burst</w:t>
      </w:r>
      <w:r w:rsid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、</w:t>
      </w:r>
    </w:p>
    <w:p w:rsidR="00873DA1" w:rsidRDefault="00D77B9D" w:rsidP="004C31C3">
      <w:pPr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</w:pPr>
      <w:r w:rsidRPr="00D77B9D">
        <w:rPr>
          <w:rFonts w:ascii="微軟正黑體" w:eastAsia="微軟正黑體" w:hAnsi="微軟正黑體"/>
          <w:b/>
          <w:color w:val="494949" w:themeColor="text1"/>
          <w:sz w:val="32"/>
          <w:szCs w:val="32"/>
        </w:rPr>
        <w:t>Arrival Time</w:t>
      </w:r>
      <w:r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、</w:t>
      </w:r>
      <w:r w:rsidRPr="00D77B9D">
        <w:rPr>
          <w:rFonts w:ascii="微軟正黑體" w:eastAsia="微軟正黑體" w:hAnsi="微軟正黑體"/>
          <w:b/>
          <w:color w:val="494949" w:themeColor="text1"/>
          <w:sz w:val="32"/>
          <w:szCs w:val="32"/>
        </w:rPr>
        <w:t>Priority</w:t>
      </w:r>
      <w:r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。</w:t>
      </w:r>
    </w:p>
    <w:p w:rsidR="00D77B9D" w:rsidRDefault="004C31C3" w:rsidP="004C31C3">
      <w:pPr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</w:pPr>
      <w:r w:rsidRPr="004C31C3">
        <w:rPr>
          <w:rFonts w:ascii="微軟正黑體" w:eastAsia="微軟正黑體" w:hAnsi="微軟正黑體" w:hint="eastAsia"/>
          <w:b/>
          <w:color w:val="538135" w:themeColor="accent6" w:themeShade="BF"/>
          <w:sz w:val="32"/>
          <w:szCs w:val="32"/>
        </w:rPr>
        <w:t>輸出</w:t>
      </w:r>
      <w:r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-&gt;</w:t>
      </w:r>
      <w:r w:rsid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 xml:space="preserve"> </w:t>
      </w:r>
      <w:r w:rsidR="00D77B9D" w:rsidRP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繪出</w:t>
      </w:r>
      <w:r w:rsid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對應排成法之</w:t>
      </w:r>
      <w:r w:rsidR="00D77B9D" w:rsidRP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Gantt Chart</w:t>
      </w:r>
      <w:r w:rsid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輸出，及</w:t>
      </w:r>
      <w:r w:rsidR="00D77B9D" w:rsidRP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每</w:t>
      </w:r>
      <w:proofErr w:type="gramStart"/>
      <w:r w:rsidR="00D77B9D" w:rsidRP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個</w:t>
      </w:r>
      <w:proofErr w:type="gramEnd"/>
      <w:r w:rsidR="00D77B9D" w:rsidRPr="00D77B9D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Process之Turnaround Time及Waiting Time</w:t>
      </w:r>
      <w:r w:rsidR="00594949">
        <w:rPr>
          <w:rFonts w:ascii="微軟正黑體" w:eastAsia="微軟正黑體" w:hAnsi="微軟正黑體" w:hint="eastAsia"/>
          <w:b/>
          <w:color w:val="494949" w:themeColor="text1"/>
          <w:sz w:val="32"/>
          <w:szCs w:val="32"/>
        </w:rPr>
        <w:t>。</w:t>
      </w:r>
    </w:p>
    <w:p w:rsidR="008D0994" w:rsidRDefault="008D0994" w:rsidP="004C31C3">
      <w:pPr>
        <w:rPr>
          <w:rFonts w:ascii="微軟正黑體" w:eastAsia="微軟正黑體" w:hAnsi="微軟正黑體"/>
          <w:b/>
          <w:color w:val="FF0000"/>
          <w:sz w:val="32"/>
          <w:szCs w:val="32"/>
        </w:rPr>
      </w:pPr>
    </w:p>
    <w:p w:rsidR="004C31C3" w:rsidRPr="00D77B9D" w:rsidRDefault="00B404E3" w:rsidP="004C31C3">
      <w:pPr>
        <w:rPr>
          <w:rFonts w:ascii="微軟正黑體" w:eastAsia="微軟正黑體" w:hAnsi="微軟正黑體"/>
          <w:b/>
          <w:color w:val="FF0000"/>
          <w:sz w:val="32"/>
          <w:szCs w:val="32"/>
        </w:rPr>
      </w:pPr>
      <w:r w:rsidRPr="00D77B9D">
        <w:rPr>
          <w:rFonts w:ascii="微軟正黑體" w:eastAsia="微軟正黑體" w:hAnsi="微軟正黑體"/>
          <w:b/>
          <w:color w:val="FF0000"/>
          <w:sz w:val="32"/>
          <w:szCs w:val="32"/>
        </w:rPr>
        <w:t>使用的data structure</w:t>
      </w:r>
      <w:r w:rsidRPr="00D77B9D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t>:</w:t>
      </w:r>
    </w:p>
    <w:p w:rsidR="00594949" w:rsidRDefault="00D77B9D" w:rsidP="004C31C3">
      <w:pPr>
        <w:rPr>
          <w:rFonts w:ascii="微軟正黑體" w:eastAsia="微軟正黑體" w:hAnsi="微軟正黑體"/>
          <w:b/>
          <w:color w:val="494949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3DFF451" wp14:editId="4E83584B">
            <wp:extent cx="3743325" cy="2533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9D" w:rsidRDefault="00D77B9D" w:rsidP="004C31C3">
      <w:pPr>
        <w:rPr>
          <w:rFonts w:ascii="微軟正黑體" w:eastAsia="微軟正黑體" w:hAnsi="微軟正黑體"/>
          <w:b/>
          <w:color w:val="494949" w:themeColor="text1"/>
          <w:sz w:val="28"/>
          <w:szCs w:val="28"/>
        </w:rPr>
      </w:pPr>
      <w:proofErr w:type="spellStart"/>
      <w:r w:rsidRPr="00D77B9D"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>ProcessInfo</w:t>
      </w:r>
      <w:proofErr w:type="spellEnd"/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使用v</w:t>
      </w:r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>ector</w:t>
      </w:r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封裝成</w:t>
      </w:r>
      <w:proofErr w:type="spellStart"/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>input_data</w:t>
      </w:r>
      <w:proofErr w:type="spellEnd"/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，利用其儲存的資料進行相對應的運算。</w:t>
      </w:r>
    </w:p>
    <w:p w:rsidR="00D77B9D" w:rsidRDefault="00D77B9D" w:rsidP="004C31C3">
      <w:pPr>
        <w:rPr>
          <w:rFonts w:ascii="微軟正黑體" w:eastAsia="微軟正黑體" w:hAnsi="微軟正黑體"/>
          <w:b/>
          <w:color w:val="494949" w:themeColor="text1"/>
          <w:sz w:val="28"/>
          <w:szCs w:val="28"/>
        </w:rPr>
      </w:pPr>
      <w:proofErr w:type="spellStart"/>
      <w:r w:rsidRPr="00D77B9D"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lastRenderedPageBreak/>
        <w:t>Waiting_PrcoessInfo</w:t>
      </w:r>
      <w:proofErr w:type="spellEnd"/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也使用</w:t>
      </w:r>
      <w:proofErr w:type="spellStart"/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v</w:t>
      </w:r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>ecotr</w:t>
      </w:r>
      <w:proofErr w:type="spellEnd"/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封裝，但不同的是其本身為</w:t>
      </w:r>
      <w:proofErr w:type="gramStart"/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優先柱列</w:t>
      </w:r>
      <w:proofErr w:type="gramEnd"/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(</w:t>
      </w:r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>queue</w:t>
      </w:r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)性質的w</w:t>
      </w:r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>aiting queue</w:t>
      </w:r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，儲存從r</w:t>
      </w:r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>unning state</w:t>
      </w:r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被中斷的p</w:t>
      </w:r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>rocess</w:t>
      </w:r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到w</w:t>
      </w:r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>aiting state</w:t>
      </w:r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中。</w:t>
      </w:r>
    </w:p>
    <w:p w:rsidR="008D0994" w:rsidRDefault="008D0994" w:rsidP="004C31C3">
      <w:pP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基本上使用到的資料結構都為一維動態陣列，區別在於r</w:t>
      </w:r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 xml:space="preserve">unning </w:t>
      </w:r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 xml:space="preserve">與 </w:t>
      </w:r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 xml:space="preserve">waiting </w:t>
      </w:r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s</w:t>
      </w:r>
      <w:r>
        <w:rPr>
          <w:rFonts w:ascii="微軟正黑體" w:eastAsia="微軟正黑體" w:hAnsi="微軟正黑體"/>
          <w:b/>
          <w:color w:val="494949" w:themeColor="text1"/>
          <w:sz w:val="28"/>
          <w:szCs w:val="28"/>
        </w:rPr>
        <w:t>tate</w:t>
      </w:r>
      <w: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  <w:t>的狀態不同，對應到使用不同的資料結構。</w:t>
      </w:r>
    </w:p>
    <w:p w:rsidR="00D77B9D" w:rsidRPr="00D77B9D" w:rsidRDefault="00D77B9D" w:rsidP="004C31C3">
      <w:pPr>
        <w:rPr>
          <w:rFonts w:ascii="微軟正黑體" w:eastAsia="微軟正黑體" w:hAnsi="微軟正黑體" w:hint="eastAsia"/>
          <w:b/>
          <w:color w:val="494949" w:themeColor="text1"/>
          <w:sz w:val="28"/>
          <w:szCs w:val="28"/>
        </w:rPr>
      </w:pPr>
    </w:p>
    <w:sectPr w:rsidR="00D77B9D" w:rsidRPr="00D77B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86F53"/>
    <w:multiLevelType w:val="hybridMultilevel"/>
    <w:tmpl w:val="B0FA1CFA"/>
    <w:lvl w:ilvl="0" w:tplc="6FE07722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BDF"/>
    <w:rsid w:val="004C31C3"/>
    <w:rsid w:val="004F6A97"/>
    <w:rsid w:val="00594949"/>
    <w:rsid w:val="00632CBD"/>
    <w:rsid w:val="00873DA1"/>
    <w:rsid w:val="008D0994"/>
    <w:rsid w:val="00943EBA"/>
    <w:rsid w:val="00B404E3"/>
    <w:rsid w:val="00D77B9D"/>
    <w:rsid w:val="00E53D43"/>
    <w:rsid w:val="00E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F803"/>
  <w15:chartTrackingRefBased/>
  <w15:docId w15:val="{6B4B416D-087C-4E4A-92E8-64C0C412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BD"/>
    <w:pPr>
      <w:spacing w:after="160" w:line="312" w:lineRule="auto"/>
    </w:pPr>
    <w:rPr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C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博泓 黃</dc:creator>
  <cp:keywords/>
  <dc:description/>
  <cp:lastModifiedBy>博泓 黃</cp:lastModifiedBy>
  <cp:revision>4</cp:revision>
  <dcterms:created xsi:type="dcterms:W3CDTF">2018-10-26T10:52:00Z</dcterms:created>
  <dcterms:modified xsi:type="dcterms:W3CDTF">2019-05-29T17:44:00Z</dcterms:modified>
</cp:coreProperties>
</file>