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在库房管理下，原材料出入库里，出入库类型为“采购退料出库”的单子（如图一），在点确认的同时，</w:t>
      </w:r>
      <w:r>
        <w:t>R2Z500000001298-2-5</w:t>
      </w:r>
      <w:r>
        <w:rPr>
          <w:rFonts w:hint="eastAsia"/>
        </w:rPr>
        <w:t>这颗物料退料30个，这个退料信息要求将不良品的数量退回到采购订单</w:t>
      </w:r>
      <w:r>
        <w:t>CG20161014132633</w:t>
      </w:r>
      <w:r>
        <w:rPr>
          <w:rFonts w:hint="eastAsia"/>
        </w:rPr>
        <w:t>上去（反写已经入库完成了的采购订单），以便换回良品后重新做采购订单入库。即：在</w:t>
      </w:r>
      <w:r>
        <w:t>CG20161014132633</w:t>
      </w:r>
      <w:r>
        <w:rPr>
          <w:rFonts w:hint="eastAsia"/>
        </w:rPr>
        <w:t>的采购订单上新增一行，备注写上“</w:t>
      </w:r>
      <w:r>
        <w:rPr>
          <w:rFonts w:asciiTheme="minorEastAsia" w:hAnsiTheme="minorEastAsia"/>
          <w:b/>
          <w:bCs/>
          <w:szCs w:val="21"/>
        </w:rPr>
        <w:t>YCLCK20161014133837</w:t>
      </w:r>
      <w:r>
        <w:rPr>
          <w:rFonts w:hint="eastAsia"/>
        </w:rPr>
        <w:t>”这个采购退料出库单号（如图三），同时，正常写流水账。</w:t>
      </w:r>
      <w:bookmarkStart w:id="0" w:name="_GoBack"/>
      <w:bookmarkEnd w:id="0"/>
    </w:p>
    <w:p>
      <w:pPr>
        <w:pStyle w:val="5"/>
        <w:numPr>
          <w:numId w:val="0"/>
        </w:numPr>
        <w:ind w:left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已解决，另所有页面 都能以回车按钮进行查询。</w:t>
      </w:r>
    </w:p>
    <w:p>
      <w:pPr>
        <w:pStyle w:val="5"/>
        <w:ind w:left="360" w:firstLine="0" w:firstLineChars="0"/>
      </w:pPr>
      <w:r>
        <w:rPr>
          <w:rFonts w:hint="eastAsia"/>
        </w:rPr>
        <w:t>图一：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486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  <w:r>
        <w:rPr>
          <w:rFonts w:hint="eastAsia"/>
        </w:rPr>
        <w:t>图二：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405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rPr>
          <w:rFonts w:hint="eastAsia"/>
        </w:rPr>
        <w:t>图三：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27419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4456A"/>
    <w:multiLevelType w:val="multilevel"/>
    <w:tmpl w:val="7D0445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AD4"/>
    <w:rsid w:val="0016668D"/>
    <w:rsid w:val="002210F9"/>
    <w:rsid w:val="00361AD4"/>
    <w:rsid w:val="00476D59"/>
    <w:rsid w:val="00852365"/>
    <w:rsid w:val="00D7392E"/>
    <w:rsid w:val="2584531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</Words>
  <Characters>213</Characters>
  <Lines>1</Lines>
  <Paragraphs>1</Paragraphs>
  <TotalTime>0</TotalTime>
  <ScaleCrop>false</ScaleCrop>
  <LinksUpToDate>false</LinksUpToDate>
  <CharactersWithSpaces>249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2016-10-25T03:09:00Z</dcterms:created>
  <dc:creator>zhangjing</dc:creator>
  <cp:lastModifiedBy>yangjun1</cp:lastModifiedBy>
  <dcterms:modified xsi:type="dcterms:W3CDTF">2016-10-27T02:21:00Z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