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C17371" w:rsidP="00C173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在库房管理下，原材料库房流水账里，</w:t>
      </w:r>
      <w:r w:rsidRPr="00C17371">
        <w:t>R1F800000000077-9</w:t>
      </w:r>
      <w:r>
        <w:rPr>
          <w:rFonts w:hint="eastAsia"/>
        </w:rPr>
        <w:t>这颗料的流水账中，结余数量为零，但是，库存结余还是有</w:t>
      </w:r>
      <w:r>
        <w:rPr>
          <w:rFonts w:hint="eastAsia"/>
        </w:rPr>
        <w:t>50</w:t>
      </w:r>
      <w:r>
        <w:rPr>
          <w:rFonts w:hint="eastAsia"/>
        </w:rPr>
        <w:t>个，实物与流水账对着的也为零。见下图：请确认为什么没有消掉库存？</w:t>
      </w:r>
      <w:bookmarkStart w:id="0" w:name="_GoBack"/>
      <w:bookmarkEnd w:id="0"/>
    </w:p>
    <w:p w:rsidR="00C17371" w:rsidRDefault="00C17371" w:rsidP="00C17371">
      <w:pPr>
        <w:rPr>
          <w:rFonts w:hint="eastAsia"/>
        </w:rPr>
      </w:pPr>
      <w:r>
        <w:rPr>
          <w:noProof/>
        </w:rPr>
        <w:drawing>
          <wp:inline distT="0" distB="0" distL="0" distR="0" wp14:anchorId="28AC7FD2" wp14:editId="337483EC">
            <wp:extent cx="5274310" cy="20462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71" w:rsidRDefault="00C17371" w:rsidP="00C17371">
      <w:pPr>
        <w:rPr>
          <w:rFonts w:hint="eastAsia"/>
        </w:rPr>
      </w:pPr>
      <w:r>
        <w:rPr>
          <w:noProof/>
        </w:rPr>
        <w:drawing>
          <wp:inline distT="0" distB="0" distL="0" distR="0" wp14:anchorId="11AFC5C8" wp14:editId="755B872E">
            <wp:extent cx="5274310" cy="176603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948D3"/>
    <w:multiLevelType w:val="hybridMultilevel"/>
    <w:tmpl w:val="D0F61BDE"/>
    <w:lvl w:ilvl="0" w:tplc="21E4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EB"/>
    <w:rsid w:val="0016668D"/>
    <w:rsid w:val="006E60EB"/>
    <w:rsid w:val="00C1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173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73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173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7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2016-11-16T03:48:00Z</dcterms:created>
  <dcterms:modified xsi:type="dcterms:W3CDTF">2016-11-16T03:54:00Z</dcterms:modified>
</cp:coreProperties>
</file>