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采购管理下，采购出入库里，原来的情况是：当实际入库数量大于采购订单上的数量时，会出现报警提示，现在没有了，导致入库数大于采购订单上的采购数量，因而出现了采购订单的“未交货数量”成了负数。请见下图：请确认。</w:t>
      </w:r>
    </w:p>
    <w:p>
      <w:pPr>
        <w:pStyle w:val="5"/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已更新</w:t>
      </w:r>
      <w:bookmarkStart w:id="0" w:name="_GoBack"/>
      <w:bookmarkEnd w:id="0"/>
    </w:p>
    <w:p>
      <w:pPr>
        <w:pStyle w:val="5"/>
        <w:ind w:left="360" w:firstLine="0" w:firstLineChars="0"/>
      </w:pPr>
      <w:r>
        <w:drawing>
          <wp:inline distT="0" distB="0" distL="0" distR="0">
            <wp:extent cx="18211800" cy="9258300"/>
            <wp:effectExtent l="0" t="0" r="0" b="0"/>
            <wp:docPr id="1" name="图片 1" descr="C:\Users\zhangjing\Documents\Tencent Files\1379316330\Image\Group\8%@AS(AQI)W24_JNWCO5_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zhangjing\Documents\Tencent Files\1379316330\Image\Group\8%@AS(AQI)W24_JNWCO5_4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11800" cy="925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87408835">
    <w:nsid w:val="28F906C3"/>
    <w:multiLevelType w:val="multilevel"/>
    <w:tmpl w:val="28F906C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874088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FB5"/>
    <w:rsid w:val="00153FB5"/>
    <w:rsid w:val="0016668D"/>
    <w:rsid w:val="00566227"/>
    <w:rsid w:val="78686A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91</Characters>
  <Lines>1</Lines>
  <Paragraphs>1</Paragraphs>
  <TotalTime>0</TotalTime>
  <ScaleCrop>false</ScaleCrop>
  <LinksUpToDate>false</LinksUpToDate>
  <CharactersWithSpaces>105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2016-04-20T03:47:00Z</dcterms:created>
  <dc:creator>zhangjing</dc:creator>
  <cp:lastModifiedBy>yangjun1</cp:lastModifiedBy>
  <dcterms:modified xsi:type="dcterms:W3CDTF">2016-04-20T23:58:31Z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