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财务管理下，增加一个《客户产成品销售月报表》，数据从销售管理下的“送货单明细报表”中抓取生产类型为“加工”的数据（图一，此处要加一列生产类型显示）。月报表的格式请见附件EXCEL表或下列图二。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  <w:bookmarkStart w:id="1" w:name="_GoBack"/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说明：由于查询到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原材料信息</w:t>
      </w:r>
      <w:r>
        <w:rPr>
          <w:rFonts w:hint="eastAsia"/>
          <w:b/>
          <w:bCs/>
          <w:color w:val="FF0000"/>
          <w:lang w:val="en-US" w:eastAsia="zh-CN"/>
        </w:rPr>
        <w:t>-客户属性，里面有客户物料号重复的情况【例如：原材料编号R1Z500000001262-1-5，客户物料编号：100430610】，所以BOM分解表统计时采用的是原材料编号【如果采用客户物料号统计数据将会重复】</w:t>
      </w:r>
    </w:p>
    <w:bookmarkEnd w:id="1"/>
    <w:p>
      <w:pPr>
        <w:pStyle w:val="7"/>
        <w:ind w:left="360" w:firstLine="0" w:firstLineChars="0"/>
      </w:pPr>
      <w:r>
        <w:rPr>
          <w:rFonts w:hint="eastAsia"/>
        </w:rPr>
        <w:t>图一：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215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图二：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671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图三：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52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说明：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表头中的年份：当输入2016时，显示出来的是2016年1月至12月的各产成品号汇总数据；输入2015时是2015年的汇总数据数据。如图二。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②</w:t>
      </w:r>
      <w:r>
        <w:rPr>
          <w:rFonts w:hint="eastAsia"/>
        </w:rPr>
        <w:t>表头中的客户名称：当在此输入北京发那科机电有限公司，同时在年份处输入2016时，统计出来的是2016年1-12月北京发那科机电有限公司的各产成品发货数据；当输入北京发那科数控工程有限公司时，统计出来的是该公司2016年1-12月份的各类产成品发货数据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③表中有打印功能、导出EXCEL功能。如图二。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④“按照BOM分解“统计功能。即：在统计出北京发那科机电有限公司的2016年1-12月份数据后，接着点”按照BOM分解“这个键，系统会统计并显示出”产成品分解为原材料销售月报表“，且可以导出EXCEL表。如图三。数据抓取和分解在附件EXCEL表中显示的批注里有说明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⑤每月的统计时间按照自然月，即按照图一所示送货单明细里面的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送货日期“来统计每月数据。</w:t>
      </w:r>
    </w:p>
    <w:p>
      <w:pPr>
        <w:pStyle w:val="7"/>
        <w:ind w:left="36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⑥“客户产成品销售月报表“中的销售未税单价为报价单上的统计时点的最新销售价；”产成品分解为原材料销售月报表“中的采购单价为原材料信息中供应商信息里的”单价“，出现有多个单价的物料，取最大的单价。</w:t>
      </w:r>
    </w:p>
    <w:p>
      <w:pPr>
        <w:pStyle w:val="7"/>
        <w:ind w:left="360" w:firstLine="0" w:firstLineChars="0"/>
        <w:rPr>
          <w:rFonts w:hint="eastAsia" w:ascii="宋体" w:hAnsi="宋体" w:eastAsia="宋体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在销售管理下，送货单明细报表里，增加一列“生产类型”的显示，这个信息从销售订单中抓取。请见如下截图：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</w:t>
      </w:r>
      <w:bookmarkStart w:id="0" w:name="OLE_LINK1"/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已解决</w:t>
      </w:r>
      <w:bookmarkEnd w:id="0"/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drawing>
          <wp:inline distT="0" distB="0" distL="0" distR="0">
            <wp:extent cx="5486400" cy="2218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5364"/>
    <w:multiLevelType w:val="multilevel"/>
    <w:tmpl w:val="5BCF53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41"/>
    <w:rsid w:val="00013E8C"/>
    <w:rsid w:val="00035070"/>
    <w:rsid w:val="00085E18"/>
    <w:rsid w:val="000A5AD0"/>
    <w:rsid w:val="0016668D"/>
    <w:rsid w:val="00170858"/>
    <w:rsid w:val="001E4454"/>
    <w:rsid w:val="001E73BD"/>
    <w:rsid w:val="003B5D33"/>
    <w:rsid w:val="003E716C"/>
    <w:rsid w:val="004E27B3"/>
    <w:rsid w:val="0079117B"/>
    <w:rsid w:val="009B2968"/>
    <w:rsid w:val="009E74D0"/>
    <w:rsid w:val="00B83EC3"/>
    <w:rsid w:val="00BD7530"/>
    <w:rsid w:val="00D56281"/>
    <w:rsid w:val="00DA0263"/>
    <w:rsid w:val="00DE0C86"/>
    <w:rsid w:val="00DF614F"/>
    <w:rsid w:val="00ED7C9F"/>
    <w:rsid w:val="00F01741"/>
    <w:rsid w:val="29013D13"/>
    <w:rsid w:val="7E2C01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601</Characters>
  <Lines>5</Lines>
  <Paragraphs>1</Paragraphs>
  <ScaleCrop>false</ScaleCrop>
  <LinksUpToDate>false</LinksUpToDate>
  <CharactersWithSpaces>705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2016-08-17T00:49:00Z</dcterms:created>
  <dc:creator>zhangjing</dc:creator>
  <cp:lastModifiedBy>yangjun1</cp:lastModifiedBy>
  <dcterms:modified xsi:type="dcterms:W3CDTF">2016-08-28T04:27:38Z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