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7AE" w:rsidRPr="004727AE" w:rsidRDefault="00972C21" w:rsidP="007F11E7">
      <w:pPr>
        <w:jc w:val="both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-64008</wp:posOffset>
                </wp:positionH>
                <wp:positionV relativeFrom="paragraph">
                  <wp:posOffset>-87782</wp:posOffset>
                </wp:positionV>
                <wp:extent cx="6276442" cy="321869"/>
                <wp:effectExtent l="0" t="0" r="0" b="254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6442" cy="32186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E3428B" id="Retângulo 1" o:spid="_x0000_s1026" style="position:absolute;margin-left:-5.05pt;margin-top:-6.9pt;width:494.2pt;height:25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" fillcolor="#5b9bd5 [3204]" stroked="f" strokeweight="1pt">
                <v:fill opacity="32896f"/>
              </v:rect>
            </w:pict>
          </mc:Fallback>
        </mc:AlternateContent>
      </w:r>
      <w:r w:rsidR="004727AE" w:rsidRPr="004727AE">
        <w:rPr>
          <w:b/>
        </w:rPr>
        <w:t>VISÃO GERAL</w:t>
      </w:r>
    </w:p>
    <w:p w:rsidR="007F11E7" w:rsidRDefault="007F11E7" w:rsidP="007F11E7">
      <w:pPr>
        <w:jc w:val="both"/>
      </w:pPr>
      <w:r w:rsidRPr="007F11E7">
        <w:t>O Laboratório de Enge</w:t>
      </w:r>
      <w:r>
        <w:t xml:space="preserve">nharia do Meio Ambiente (LEMA) </w:t>
      </w:r>
      <w:r w:rsidRPr="007F11E7">
        <w:t xml:space="preserve">é um órgão </w:t>
      </w:r>
      <w:r>
        <w:t>do Centro de Tecnologia dedicado ao ensino de graduação e pós-graduação, pesquisas de impacto regional, nacional e internacional, além de</w:t>
      </w:r>
      <w:r w:rsidRPr="007F11E7">
        <w:t xml:space="preserve"> </w:t>
      </w:r>
      <w:r>
        <w:t xml:space="preserve">projetos de </w:t>
      </w:r>
      <w:r w:rsidRPr="007F11E7">
        <w:t xml:space="preserve">extensão </w:t>
      </w:r>
      <w:r>
        <w:t xml:space="preserve">em parceria com órgãos </w:t>
      </w:r>
      <w:r w:rsidR="007256F9">
        <w:t>públicos e privados.</w:t>
      </w:r>
    </w:p>
    <w:p w:rsidR="007256F9" w:rsidRDefault="007F11E7" w:rsidP="007256F9">
      <w:pPr>
        <w:jc w:val="both"/>
      </w:pPr>
      <w:r>
        <w:t>As atividades do LEMA são relacionad</w:t>
      </w:r>
      <w:r w:rsidR="007256F9">
        <w:t>a</w:t>
      </w:r>
      <w:r>
        <w:t>s a</w:t>
      </w:r>
      <w:r w:rsidR="007256F9">
        <w:t>os</w:t>
      </w:r>
      <w:r>
        <w:t xml:space="preserve"> diversos compartimentos do meio-ambiente, sendo que a</w:t>
      </w:r>
      <w:r w:rsidR="007256F9">
        <w:t>s</w:t>
      </w:r>
      <w:r>
        <w:t xml:space="preserve"> água</w:t>
      </w:r>
      <w:r w:rsidR="007256F9">
        <w:t>s subterrâneas e superficiais</w:t>
      </w:r>
      <w:r>
        <w:t xml:space="preserve">, o solo e a vegetação </w:t>
      </w:r>
      <w:r w:rsidR="007256F9">
        <w:t xml:space="preserve">merecem destaque. O LEMA realizada estudos que visam avaliar e compreender o impacto das atividades humanas na qualidade e na quantidade dos recursos naturais disponíveis. Busca, ainda, propor alternativas inovadoras que diminuam o impacto das ações antrópicas no meio-ambiente e contribuam para </w:t>
      </w:r>
      <w:r w:rsidR="00B317A9">
        <w:t>o desenvolvimento sustentável.</w:t>
      </w:r>
    </w:p>
    <w:p w:rsidR="00B317A9" w:rsidRDefault="009974BF" w:rsidP="007256F9">
      <w:pPr>
        <w:jc w:val="both"/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A95A4A" wp14:editId="22F9A379">
                <wp:simplePos x="0" y="0"/>
                <wp:positionH relativeFrom="column">
                  <wp:posOffset>-65354</wp:posOffset>
                </wp:positionH>
                <wp:positionV relativeFrom="paragraph">
                  <wp:posOffset>202718</wp:posOffset>
                </wp:positionV>
                <wp:extent cx="6276442" cy="321869"/>
                <wp:effectExtent l="0" t="0" r="0" b="254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6442" cy="32186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30F9B2" id="Retângulo 2" o:spid="_x0000_s1026" style="position:absolute;margin-left:-5.15pt;margin-top:15.95pt;width:494.2pt;height:25.3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" fillcolor="#5b9bd5 [3204]" stroked="f" strokeweight="1pt">
                <v:fill opacity="32896f"/>
              </v:rect>
            </w:pict>
          </mc:Fallback>
        </mc:AlternateContent>
      </w:r>
    </w:p>
    <w:p w:rsidR="004727AE" w:rsidRDefault="004727AE" w:rsidP="007256F9">
      <w:pPr>
        <w:jc w:val="both"/>
        <w:rPr>
          <w:b/>
        </w:rPr>
      </w:pPr>
      <w:r w:rsidRPr="004727AE">
        <w:rPr>
          <w:b/>
        </w:rPr>
        <w:t>ESTRUTURA</w:t>
      </w:r>
      <w:r w:rsidR="00B317A9">
        <w:rPr>
          <w:b/>
        </w:rPr>
        <w:t xml:space="preserve"> </w:t>
      </w:r>
      <w:r w:rsidR="00B317A9" w:rsidRPr="00B317A9">
        <w:t>(Clique em cada setor para saber mais)</w:t>
      </w:r>
    </w:p>
    <w:p w:rsidR="00B317A9" w:rsidRPr="00B317A9" w:rsidRDefault="00B317A9" w:rsidP="00B317A9">
      <w:pPr>
        <w:jc w:val="both"/>
        <w:rPr>
          <w:b/>
        </w:rPr>
      </w:pPr>
      <w:r w:rsidRPr="00B317A9">
        <w:rPr>
          <w:b/>
        </w:rPr>
        <w:t>Setor de Análises Físico-Químicas</w:t>
      </w:r>
    </w:p>
    <w:p w:rsidR="00B317A9" w:rsidRDefault="006A2D33" w:rsidP="00972C21">
      <w:pPr>
        <w:ind w:left="1134"/>
        <w:jc w:val="both"/>
      </w:pPr>
      <w:r>
        <w:t>O Setor de Análises Físico-Químicas r</w:t>
      </w:r>
      <w:r w:rsidR="00B317A9">
        <w:t>ealiza</w:t>
      </w:r>
      <w:r w:rsidR="00B317A9">
        <w:t xml:space="preserve"> ensaios em águas</w:t>
      </w:r>
      <w:r>
        <w:t xml:space="preserve"> subterrâneas e superficiais,</w:t>
      </w:r>
      <w:r w:rsidR="00B317A9">
        <w:t xml:space="preserve"> efluentes</w:t>
      </w:r>
      <w:r w:rsidR="00690C48">
        <w:t xml:space="preserve"> domésticos e industriais, divididos em 4 categorias:</w:t>
      </w:r>
    </w:p>
    <w:p w:rsidR="00B317A9" w:rsidRDefault="006A2D33" w:rsidP="00972C21">
      <w:pPr>
        <w:ind w:left="1134"/>
        <w:jc w:val="both"/>
      </w:pPr>
      <w:r w:rsidRPr="006A2D33">
        <w:rPr>
          <w:b/>
        </w:rPr>
        <w:t>a</w:t>
      </w:r>
      <w:r w:rsidR="00B317A9" w:rsidRPr="006A2D33">
        <w:rPr>
          <w:b/>
        </w:rPr>
        <w:t xml:space="preserve">) </w:t>
      </w:r>
      <w:r w:rsidRPr="006A2D33">
        <w:rPr>
          <w:b/>
        </w:rPr>
        <w:t>Parâmetros Gravimétricos</w:t>
      </w:r>
      <w:r w:rsidR="00B317A9">
        <w:t>:</w:t>
      </w:r>
      <w:r w:rsidR="00B317A9">
        <w:t xml:space="preserve"> Determinação de sólidos totais, sólidos dissolvidos totais, </w:t>
      </w:r>
      <w:r w:rsidR="00B317A9">
        <w:t>s</w:t>
      </w:r>
      <w:r w:rsidR="00B317A9">
        <w:t xml:space="preserve">ólidos suspensos totais, </w:t>
      </w:r>
      <w:r w:rsidR="00B317A9">
        <w:t xml:space="preserve">sólidos fixos e voláteis e </w:t>
      </w:r>
      <w:r w:rsidR="00B317A9">
        <w:t>sólidos sedimentáveis.</w:t>
      </w:r>
    </w:p>
    <w:p w:rsidR="00B317A9" w:rsidRDefault="006A2D33" w:rsidP="00972C21">
      <w:pPr>
        <w:ind w:left="1134"/>
        <w:jc w:val="both"/>
      </w:pPr>
      <w:r>
        <w:rPr>
          <w:b/>
        </w:rPr>
        <w:t>b</w:t>
      </w:r>
      <w:r w:rsidRPr="006A2D33">
        <w:rPr>
          <w:b/>
        </w:rPr>
        <w:t>) Parâmetros Físicos</w:t>
      </w:r>
      <w:r w:rsidR="00B317A9">
        <w:t>: Determinação da temperatura</w:t>
      </w:r>
      <w:r>
        <w:t>,</w:t>
      </w:r>
      <w:r w:rsidR="00B317A9">
        <w:t xml:space="preserve"> </w:t>
      </w:r>
      <w:r w:rsidR="00B317A9">
        <w:t xml:space="preserve">pH, cor, </w:t>
      </w:r>
      <w:r w:rsidR="00B317A9">
        <w:t xml:space="preserve">turbidez e </w:t>
      </w:r>
      <w:r w:rsidR="00B317A9">
        <w:t>condutividade.</w:t>
      </w:r>
    </w:p>
    <w:p w:rsidR="006A2D33" w:rsidRDefault="006A2D33" w:rsidP="00972C21">
      <w:pPr>
        <w:ind w:left="1134"/>
        <w:jc w:val="both"/>
      </w:pPr>
      <w:r w:rsidRPr="006A2D33">
        <w:rPr>
          <w:b/>
        </w:rPr>
        <w:t xml:space="preserve">c) Parâmetros Químicos </w:t>
      </w:r>
      <w:proofErr w:type="spellStart"/>
      <w:r w:rsidRPr="006A2D33">
        <w:rPr>
          <w:b/>
        </w:rPr>
        <w:t>Titulométricos</w:t>
      </w:r>
      <w:proofErr w:type="spellEnd"/>
      <w:r w:rsidR="00B317A9">
        <w:t xml:space="preserve">: Determinação da </w:t>
      </w:r>
      <w:r>
        <w:t xml:space="preserve">DQO (demanda química de oxigênio), </w:t>
      </w:r>
      <w:r w:rsidR="00B317A9">
        <w:t>aci</w:t>
      </w:r>
      <w:r>
        <w:t>dez, alcalinidade e dureza.</w:t>
      </w:r>
    </w:p>
    <w:p w:rsidR="00B317A9" w:rsidRDefault="006A2D33" w:rsidP="00972C21">
      <w:pPr>
        <w:ind w:left="1134"/>
        <w:jc w:val="both"/>
      </w:pPr>
      <w:r w:rsidRPr="006A2D33">
        <w:rPr>
          <w:b/>
        </w:rPr>
        <w:t>d) Parâmetros Químicos Cromatográficos</w:t>
      </w:r>
      <w:r w:rsidR="00B317A9">
        <w:t>: Determinação de fluoreto, cloreto, brometo, nitrito, nitrato, fosfato e s</w:t>
      </w:r>
      <w:r>
        <w:t>ulfato via cromatografia iônica.</w:t>
      </w:r>
    </w:p>
    <w:p w:rsidR="006A2D33" w:rsidRDefault="006A2D33" w:rsidP="00B317A9">
      <w:pPr>
        <w:jc w:val="both"/>
        <w:rPr>
          <w:b/>
        </w:rPr>
      </w:pPr>
    </w:p>
    <w:p w:rsidR="00B317A9" w:rsidRPr="00B317A9" w:rsidRDefault="00B317A9" w:rsidP="00B317A9">
      <w:pPr>
        <w:jc w:val="both"/>
        <w:rPr>
          <w:b/>
        </w:rPr>
      </w:pPr>
      <w:r w:rsidRPr="00B317A9">
        <w:rPr>
          <w:b/>
        </w:rPr>
        <w:t>Setor de Microbiologia</w:t>
      </w:r>
    </w:p>
    <w:p w:rsidR="00690C48" w:rsidRDefault="006A2D33" w:rsidP="00972C21">
      <w:pPr>
        <w:ind w:left="1134"/>
        <w:jc w:val="both"/>
      </w:pPr>
      <w:r>
        <w:t>O Setor de Microbiologia r</w:t>
      </w:r>
      <w:r w:rsidR="00690C48">
        <w:t xml:space="preserve">ealiza </w:t>
      </w:r>
      <w:r w:rsidR="00690C48">
        <w:t xml:space="preserve">os seguintes </w:t>
      </w:r>
      <w:r w:rsidR="00690C48">
        <w:t>ensaios em águas</w:t>
      </w:r>
      <w:r>
        <w:t xml:space="preserve"> subterrâneas e superficiais,</w:t>
      </w:r>
      <w:r w:rsidR="00690C48">
        <w:t xml:space="preserve"> efluentes</w:t>
      </w:r>
      <w:r w:rsidR="00690C48">
        <w:t xml:space="preserve"> domésticos e industriais: </w:t>
      </w:r>
      <w:r w:rsidR="00B317A9">
        <w:t>Determinação da</w:t>
      </w:r>
      <w:r>
        <w:t xml:space="preserve"> DBO (d</w:t>
      </w:r>
      <w:r w:rsidR="00B317A9">
        <w:t>eman</w:t>
      </w:r>
      <w:r>
        <w:t>da bioquímica de o</w:t>
      </w:r>
      <w:r w:rsidR="00690C48">
        <w:t>xigênio</w:t>
      </w:r>
      <w:r>
        <w:t>)</w:t>
      </w:r>
      <w:r w:rsidR="00690C48">
        <w:t xml:space="preserve">, </w:t>
      </w:r>
      <w:r w:rsidR="00B317A9">
        <w:t>determinação de coliformes totais e determinaçã</w:t>
      </w:r>
      <w:r w:rsidR="00690C48">
        <w:t xml:space="preserve">o de coliformes </w:t>
      </w:r>
      <w:proofErr w:type="spellStart"/>
      <w:r w:rsidR="00690C48">
        <w:t>termotolerantes</w:t>
      </w:r>
      <w:proofErr w:type="spellEnd"/>
      <w:r w:rsidR="00690C48">
        <w:t>.</w:t>
      </w:r>
    </w:p>
    <w:p w:rsidR="006A2D33" w:rsidRDefault="006A2D33" w:rsidP="00B317A9">
      <w:pPr>
        <w:jc w:val="both"/>
        <w:rPr>
          <w:b/>
        </w:rPr>
      </w:pPr>
    </w:p>
    <w:p w:rsidR="00B317A9" w:rsidRPr="00690C48" w:rsidRDefault="00B317A9" w:rsidP="00B317A9">
      <w:pPr>
        <w:jc w:val="both"/>
        <w:rPr>
          <w:b/>
        </w:rPr>
      </w:pPr>
      <w:r w:rsidRPr="00690C48">
        <w:rPr>
          <w:b/>
        </w:rPr>
        <w:t>Setor de Processos</w:t>
      </w:r>
    </w:p>
    <w:p w:rsidR="00B317A9" w:rsidRDefault="00C94708" w:rsidP="00972C21">
      <w:pPr>
        <w:ind w:left="1134"/>
        <w:jc w:val="both"/>
      </w:pPr>
      <w:r>
        <w:t>O Setor de Processos</w:t>
      </w:r>
      <w:r w:rsidR="00B317A9">
        <w:t xml:space="preserve"> destina-se a investigação de parâmetros de controle em operações unitárias visando, principalmente, o tratamento de águas, efluentes líquidos e lodos industriais. O laboratório possui equipamentos de separação de fases (sediment</w:t>
      </w:r>
      <w:r>
        <w:t xml:space="preserve">ação, filtração, </w:t>
      </w:r>
      <w:r w:rsidR="00B317A9">
        <w:t xml:space="preserve">osmose reversa, flotação a ar dissolvido) em regimes contínuo e descontínuo. O laboratório possui capacidade para estudos de transferência de fase em regime contínuo e descontínuo para polimento de efluentes industriais; estudos de oxidação química via Processos </w:t>
      </w:r>
      <w:proofErr w:type="spellStart"/>
      <w:r w:rsidR="00B317A9">
        <w:t>Oxidativos</w:t>
      </w:r>
      <w:proofErr w:type="spellEnd"/>
      <w:r w:rsidR="00B317A9">
        <w:t xml:space="preserve"> Avançados (in</w:t>
      </w:r>
      <w:r>
        <w:t xml:space="preserve">cluso reator para </w:t>
      </w:r>
      <w:proofErr w:type="spellStart"/>
      <w:r>
        <w:t>fotólise</w:t>
      </w:r>
      <w:proofErr w:type="spellEnd"/>
      <w:r>
        <w:t xml:space="preserve">); e </w:t>
      </w:r>
      <w:r w:rsidR="00B317A9">
        <w:t>estudos de adensamento e tratamento de lodos.</w:t>
      </w:r>
    </w:p>
    <w:p w:rsidR="00C94708" w:rsidRDefault="00C94708" w:rsidP="00B317A9">
      <w:pPr>
        <w:jc w:val="both"/>
        <w:rPr>
          <w:b/>
        </w:rPr>
      </w:pPr>
    </w:p>
    <w:p w:rsidR="00C94708" w:rsidRDefault="00C94708" w:rsidP="00B317A9">
      <w:pPr>
        <w:jc w:val="both"/>
        <w:rPr>
          <w:b/>
        </w:rPr>
      </w:pPr>
    </w:p>
    <w:p w:rsidR="00B317A9" w:rsidRPr="00690C48" w:rsidRDefault="00B317A9" w:rsidP="00B317A9">
      <w:pPr>
        <w:jc w:val="both"/>
        <w:rPr>
          <w:b/>
        </w:rPr>
      </w:pPr>
      <w:r w:rsidRPr="00690C48">
        <w:rPr>
          <w:b/>
        </w:rPr>
        <w:lastRenderedPageBreak/>
        <w:t xml:space="preserve">Setor de </w:t>
      </w:r>
      <w:proofErr w:type="spellStart"/>
      <w:r w:rsidRPr="00690C48">
        <w:rPr>
          <w:b/>
        </w:rPr>
        <w:t>Hidrometria</w:t>
      </w:r>
      <w:proofErr w:type="spellEnd"/>
      <w:r w:rsidRPr="00690C48">
        <w:rPr>
          <w:b/>
        </w:rPr>
        <w:t xml:space="preserve"> e </w:t>
      </w:r>
      <w:proofErr w:type="spellStart"/>
      <w:r w:rsidRPr="00690C48">
        <w:rPr>
          <w:b/>
        </w:rPr>
        <w:t>Hidrossedimentometria</w:t>
      </w:r>
      <w:proofErr w:type="spellEnd"/>
    </w:p>
    <w:p w:rsidR="00690C48" w:rsidRDefault="00B317A9" w:rsidP="00972C21">
      <w:pPr>
        <w:ind w:left="1134"/>
        <w:jc w:val="both"/>
      </w:pPr>
      <w:r>
        <w:t xml:space="preserve">As atividades realizadas </w:t>
      </w:r>
      <w:r w:rsidR="00C94708">
        <w:t xml:space="preserve">no Setor de </w:t>
      </w:r>
      <w:proofErr w:type="spellStart"/>
      <w:r w:rsidR="00C94708" w:rsidRPr="00C94708">
        <w:t>Hidrometria</w:t>
      </w:r>
      <w:proofErr w:type="spellEnd"/>
      <w:r w:rsidR="00C94708" w:rsidRPr="00C94708">
        <w:t xml:space="preserve"> e </w:t>
      </w:r>
      <w:proofErr w:type="spellStart"/>
      <w:r w:rsidR="00C94708" w:rsidRPr="00C94708">
        <w:t>Hidrossedimentometria</w:t>
      </w:r>
      <w:proofErr w:type="spellEnd"/>
      <w:r w:rsidR="00C94708">
        <w:t xml:space="preserve"> </w:t>
      </w:r>
      <w:r>
        <w:t xml:space="preserve">envolvem as medições de vazões líquidas para estabelecimento da curva chave, além do monitoramento da precipitação, nível de água, descarga e concentração de sólidos em suspensão. As medições de descarga líquida </w:t>
      </w:r>
      <w:r w:rsidR="00690C48">
        <w:t>são</w:t>
      </w:r>
      <w:r>
        <w:t xml:space="preserve"> realizadas com o método volumétrico, flutuadores, dispositivos regulares (vertedores e calhas), molinetes hidromét</w:t>
      </w:r>
      <w:r w:rsidR="00690C48">
        <w:t>ricos e equipamentos acústicos. As descargas sólidas são</w:t>
      </w:r>
      <w:r>
        <w:t xml:space="preserve"> estimadas por meio de coletas em campo com </w:t>
      </w:r>
      <w:proofErr w:type="spellStart"/>
      <w:r>
        <w:t>amostradores</w:t>
      </w:r>
      <w:proofErr w:type="spellEnd"/>
      <w:r>
        <w:t xml:space="preserve"> de sedimentos e análise</w:t>
      </w:r>
      <w:r w:rsidR="00690C48">
        <w:t>s laboratoriais destas amostras.</w:t>
      </w:r>
    </w:p>
    <w:p w:rsidR="00C94708" w:rsidRDefault="00C94708" w:rsidP="00B317A9">
      <w:pPr>
        <w:jc w:val="both"/>
        <w:rPr>
          <w:b/>
        </w:rPr>
      </w:pPr>
    </w:p>
    <w:p w:rsidR="00B317A9" w:rsidRPr="00690C48" w:rsidRDefault="00B317A9" w:rsidP="00B317A9">
      <w:pPr>
        <w:jc w:val="both"/>
        <w:rPr>
          <w:b/>
        </w:rPr>
      </w:pPr>
      <w:r w:rsidRPr="00690C48">
        <w:rPr>
          <w:b/>
        </w:rPr>
        <w:t>Setor de Mecânica dos Fluidos e Hidráulica</w:t>
      </w:r>
    </w:p>
    <w:p w:rsidR="00B317A9" w:rsidRDefault="00C94708" w:rsidP="00972C21">
      <w:pPr>
        <w:ind w:left="1134"/>
        <w:jc w:val="both"/>
      </w:pPr>
      <w:r>
        <w:t xml:space="preserve">O </w:t>
      </w:r>
      <w:r w:rsidRPr="00C94708">
        <w:t>Setor de Mecânica dos Fluidos e Hidráulica</w:t>
      </w:r>
      <w:r w:rsidR="00B317A9">
        <w:t xml:space="preserve"> </w:t>
      </w:r>
      <w:r w:rsidR="00690C48">
        <w:t>c</w:t>
      </w:r>
      <w:r w:rsidR="00B317A9">
        <w:t xml:space="preserve">onta </w:t>
      </w:r>
      <w:r w:rsidR="00690C48">
        <w:t xml:space="preserve">com </w:t>
      </w:r>
      <w:r w:rsidR="00B317A9">
        <w:t>um reservatório de 130 m³ que abastece um circuito fechado para escoamento em canal. Conta também com caixas calibradas e canais de retorno. O canal tem capacidade de circulação de uma vazão de até 1 m³.s</w:t>
      </w:r>
      <w:r w:rsidR="00B317A9" w:rsidRPr="00C94708">
        <w:rPr>
          <w:vertAlign w:val="superscript"/>
        </w:rPr>
        <w:t>-1</w:t>
      </w:r>
      <w:r w:rsidR="00B317A9">
        <w:t>, com medição feita através de vertedouro e de até 0,5 m³.s</w:t>
      </w:r>
      <w:r w:rsidR="00B317A9" w:rsidRPr="00C94708">
        <w:rPr>
          <w:vertAlign w:val="superscript"/>
        </w:rPr>
        <w:t>-1</w:t>
      </w:r>
      <w:r w:rsidR="00B317A9">
        <w:t xml:space="preserve">, com medição volumétrica de vazão na caixa calibrada. </w:t>
      </w:r>
    </w:p>
    <w:p w:rsidR="00690C48" w:rsidRDefault="00B317A9" w:rsidP="00972C21">
      <w:pPr>
        <w:ind w:left="1134"/>
        <w:jc w:val="both"/>
      </w:pPr>
      <w:r>
        <w:t>Atualmente encontra-se com o canal e as caixas calibradas em operação, equipado com bomba IMBIL, tipo 250 290, 1750 RPM, vazão: 300 m³.h</w:t>
      </w:r>
      <w:r w:rsidRPr="00C94708">
        <w:rPr>
          <w:vertAlign w:val="superscript"/>
        </w:rPr>
        <w:t>-1</w:t>
      </w:r>
      <w:r>
        <w:t xml:space="preserve"> e inversor de frequência que possibilita o seu funcionamento com diferentes vazões.  </w:t>
      </w:r>
    </w:p>
    <w:p w:rsidR="00B317A9" w:rsidRDefault="00B317A9" w:rsidP="00972C21">
      <w:pPr>
        <w:ind w:left="1134"/>
        <w:jc w:val="both"/>
      </w:pPr>
      <w:r>
        <w:t xml:space="preserve">O laboratório conta ainda com bancadas para ensaio de bombas centrífugas, Turbinas </w:t>
      </w:r>
      <w:proofErr w:type="spellStart"/>
      <w:r>
        <w:t>Pelton</w:t>
      </w:r>
      <w:proofErr w:type="spellEnd"/>
      <w:r>
        <w:t xml:space="preserve"> e Francis, e de turbina tipo Hélice Reversível (água), para estudo de perda de carga em líquidos em movimento (água) e </w:t>
      </w:r>
      <w:proofErr w:type="gramStart"/>
      <w:r>
        <w:t>de Hidráulica</w:t>
      </w:r>
      <w:proofErr w:type="gramEnd"/>
      <w:r>
        <w:t>; condutos forçados e canais (água).</w:t>
      </w:r>
    </w:p>
    <w:p w:rsidR="00B317A9" w:rsidRPr="00690C48" w:rsidRDefault="00B317A9" w:rsidP="00B317A9">
      <w:pPr>
        <w:jc w:val="both"/>
        <w:rPr>
          <w:b/>
        </w:rPr>
      </w:pPr>
      <w:r w:rsidRPr="00690C48">
        <w:rPr>
          <w:b/>
        </w:rPr>
        <w:t>Setor de Logística</w:t>
      </w:r>
    </w:p>
    <w:p w:rsidR="00B317A9" w:rsidRDefault="00C94708" w:rsidP="00972C21">
      <w:pPr>
        <w:ind w:left="1134"/>
        <w:jc w:val="both"/>
      </w:pPr>
      <w:r>
        <w:t>O Setor de L</w:t>
      </w:r>
      <w:r w:rsidR="00B317A9">
        <w:t xml:space="preserve">ogística objetiva assessorar e viabilizar as atividades de coletas e de deslocamento de equipamentos, alunos e funcionários no trabalho de campo, ou seja, em áreas externas ao LEMA. Atualmente este setor possui dois veículos, uma Fiat </w:t>
      </w:r>
      <w:proofErr w:type="spellStart"/>
      <w:r w:rsidR="00B317A9">
        <w:t>Doblô</w:t>
      </w:r>
      <w:proofErr w:type="spellEnd"/>
      <w:r w:rsidR="00B317A9">
        <w:t xml:space="preserve"> com capacidade para 7 pessoas e uma </w:t>
      </w:r>
      <w:proofErr w:type="spellStart"/>
      <w:r w:rsidR="00B317A9">
        <w:t>Wolksvagem</w:t>
      </w:r>
      <w:proofErr w:type="spellEnd"/>
      <w:r w:rsidR="00B317A9">
        <w:t xml:space="preserve"> Kombi, com capacidade de transportar até 8 pessoas, além de um barco de alumínio com motor de 15 </w:t>
      </w:r>
      <w:proofErr w:type="spellStart"/>
      <w:r w:rsidR="00B317A9">
        <w:t>hp</w:t>
      </w:r>
      <w:proofErr w:type="spellEnd"/>
      <w:r w:rsidR="00B317A9">
        <w:t xml:space="preserve"> e um reboque para auxílio no transporte de equipamentos.</w:t>
      </w:r>
    </w:p>
    <w:p w:rsidR="00C94708" w:rsidRDefault="00C94708" w:rsidP="00B317A9">
      <w:pPr>
        <w:jc w:val="both"/>
        <w:rPr>
          <w:b/>
        </w:rPr>
      </w:pPr>
    </w:p>
    <w:p w:rsidR="00B317A9" w:rsidRPr="00690C48" w:rsidRDefault="00B317A9" w:rsidP="00B317A9">
      <w:pPr>
        <w:jc w:val="both"/>
        <w:rPr>
          <w:b/>
        </w:rPr>
      </w:pPr>
      <w:r w:rsidRPr="00690C48">
        <w:rPr>
          <w:b/>
        </w:rPr>
        <w:t>Setor de Geoprocessamento</w:t>
      </w:r>
    </w:p>
    <w:p w:rsidR="00B317A9" w:rsidRDefault="006A2D33" w:rsidP="00972C21">
      <w:pPr>
        <w:ind w:left="1134"/>
        <w:jc w:val="both"/>
      </w:pPr>
      <w:r>
        <w:t>O Setor de Geoprocessamento r</w:t>
      </w:r>
      <w:r w:rsidR="00690C48">
        <w:t>ealiza</w:t>
      </w:r>
      <w:r w:rsidR="00B317A9">
        <w:t xml:space="preserve"> atividades junto a</w:t>
      </w:r>
      <w:r w:rsidR="00690C48">
        <w:t xml:space="preserve"> entidades públicas e privadas</w:t>
      </w:r>
      <w:r w:rsidR="00B317A9">
        <w:t>, estudos e soluções de questões técnicas na área de engenhari</w:t>
      </w:r>
      <w:r w:rsidR="00C94708">
        <w:t>a do meio ambiente, tais como: levantamentos topográficos,</w:t>
      </w:r>
      <w:r w:rsidR="00B317A9">
        <w:t xml:space="preserve"> </w:t>
      </w:r>
      <w:r w:rsidR="00C94708">
        <w:t>desenvolvimento de sistemas de informações geográficas</w:t>
      </w:r>
      <w:r w:rsidR="00B317A9">
        <w:t xml:space="preserve"> </w:t>
      </w:r>
      <w:r w:rsidR="00C94708">
        <w:t>e a</w:t>
      </w:r>
      <w:r w:rsidR="00B317A9">
        <w:t>plicação de ferramentas de análise espacial para os mais diversos problemas ambientais.</w:t>
      </w:r>
    </w:p>
    <w:p w:rsidR="00C94708" w:rsidRDefault="00C94708" w:rsidP="00B317A9">
      <w:pPr>
        <w:jc w:val="both"/>
        <w:rPr>
          <w:b/>
        </w:rPr>
      </w:pPr>
    </w:p>
    <w:p w:rsidR="00B317A9" w:rsidRPr="00690C48" w:rsidRDefault="00B317A9" w:rsidP="00B317A9">
      <w:pPr>
        <w:jc w:val="both"/>
        <w:rPr>
          <w:b/>
        </w:rPr>
      </w:pPr>
      <w:r w:rsidRPr="00690C48">
        <w:rPr>
          <w:b/>
        </w:rPr>
        <w:t xml:space="preserve">Setor de </w:t>
      </w:r>
      <w:proofErr w:type="spellStart"/>
      <w:r w:rsidRPr="00690C48">
        <w:rPr>
          <w:b/>
        </w:rPr>
        <w:t>Ecotecnologias</w:t>
      </w:r>
      <w:proofErr w:type="spellEnd"/>
      <w:r w:rsidRPr="00690C48">
        <w:rPr>
          <w:b/>
        </w:rPr>
        <w:t xml:space="preserve"> e Instalações Prediais</w:t>
      </w:r>
    </w:p>
    <w:p w:rsidR="00B317A9" w:rsidRDefault="00C94708" w:rsidP="00972C21">
      <w:pPr>
        <w:ind w:left="1134"/>
        <w:jc w:val="both"/>
      </w:pPr>
      <w:r>
        <w:t>O S</w:t>
      </w:r>
      <w:r w:rsidR="00B317A9">
        <w:t xml:space="preserve">etor de </w:t>
      </w:r>
      <w:proofErr w:type="spellStart"/>
      <w:r w:rsidR="00B317A9">
        <w:t>Ecotecnologias</w:t>
      </w:r>
      <w:proofErr w:type="spellEnd"/>
      <w:r>
        <w:t xml:space="preserve"> </w:t>
      </w:r>
      <w:r w:rsidRPr="00C94708">
        <w:t>e Instalações Prediais</w:t>
      </w:r>
      <w:r w:rsidR="00B317A9">
        <w:t xml:space="preserve"> se destina ao desenvolvimento de atividades voltadas às tecnologias inovadoras, com vistas à sustentabilidade em áreas urbanas e rurais, incluindo a infraestrutura verde (telhados verdes, </w:t>
      </w:r>
      <w:proofErr w:type="spellStart"/>
      <w:r w:rsidR="00B317A9">
        <w:t>biorretenções</w:t>
      </w:r>
      <w:proofErr w:type="spellEnd"/>
      <w:r w:rsidR="00B317A9">
        <w:t xml:space="preserve">, pavimentos permeáveis, </w:t>
      </w:r>
      <w:proofErr w:type="spellStart"/>
      <w:r w:rsidR="00B317A9">
        <w:t>brises</w:t>
      </w:r>
      <w:proofErr w:type="spellEnd"/>
      <w:r w:rsidR="00B317A9">
        <w:t xml:space="preserve"> vegetais, entre outros) com foco no controle do escoamento pluvial, conforto térmico e acústico, além de técnicas para a captação, aproveitamento e tratamento das águas da chuva, utilização de resíduos par</w:t>
      </w:r>
      <w:r>
        <w:t>a a produção de novos materiais e</w:t>
      </w:r>
      <w:r w:rsidR="00B317A9">
        <w:t xml:space="preserve"> utilização de fontes energéticas alternativas</w:t>
      </w:r>
      <w:r>
        <w:t>.</w:t>
      </w:r>
    </w:p>
    <w:p w:rsidR="00B317A9" w:rsidRPr="00C94708" w:rsidRDefault="00B317A9" w:rsidP="00B317A9">
      <w:pPr>
        <w:jc w:val="both"/>
        <w:rPr>
          <w:b/>
        </w:rPr>
      </w:pPr>
      <w:r w:rsidRPr="00C94708">
        <w:rPr>
          <w:b/>
        </w:rPr>
        <w:lastRenderedPageBreak/>
        <w:t>Setor de Gestão dos Recursos Hídricos</w:t>
      </w:r>
    </w:p>
    <w:p w:rsidR="007256F9" w:rsidRDefault="00B317A9" w:rsidP="00972C21">
      <w:pPr>
        <w:ind w:left="1134"/>
        <w:jc w:val="both"/>
      </w:pPr>
      <w:r>
        <w:t xml:space="preserve">O setor de Gestão dos Recursos Hídricos </w:t>
      </w:r>
      <w:r w:rsidR="00C94708">
        <w:t>realiza</w:t>
      </w:r>
      <w:r>
        <w:t xml:space="preserve"> atividades junto a</w:t>
      </w:r>
      <w:r w:rsidR="00C94708">
        <w:t xml:space="preserve"> entidades públicas e privadas, </w:t>
      </w:r>
      <w:r>
        <w:t>estudos e soluções de questões técnicas na área de engenhari</w:t>
      </w:r>
      <w:r w:rsidR="00C94708">
        <w:t>a do meio ambiente, tais como: aplicação e desenvolvimento de</w:t>
      </w:r>
      <w:r>
        <w:t xml:space="preserve"> metodologias para os instrumentos de gestão de recursos hídricos: Planos de Recursos Hídricos; Enquadramento dos corpos de água; Outorga dos direitos de uso de recursos hídricos; Cobrança pelo uso de recursos hídricos; e Sistema de Informações sobre Recursos Hídricos.</w:t>
      </w:r>
    </w:p>
    <w:p w:rsidR="00972C21" w:rsidRDefault="009974BF" w:rsidP="00972C21">
      <w:pPr>
        <w:jc w:val="both"/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96D0A0" wp14:editId="61CE48C3">
                <wp:simplePos x="0" y="0"/>
                <wp:positionH relativeFrom="column">
                  <wp:posOffset>-78105</wp:posOffset>
                </wp:positionH>
                <wp:positionV relativeFrom="paragraph">
                  <wp:posOffset>201295</wp:posOffset>
                </wp:positionV>
                <wp:extent cx="6276442" cy="321869"/>
                <wp:effectExtent l="0" t="0" r="0" b="254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6442" cy="32186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E11221" id="Retângulo 3" o:spid="_x0000_s1026" style="position:absolute;margin-left:-6.15pt;margin-top:15.85pt;width:494.2pt;height:25.3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" fillcolor="#5b9bd5 [3204]" stroked="f" strokeweight="1pt">
                <v:fill opacity="32896f"/>
              </v:rect>
            </w:pict>
          </mc:Fallback>
        </mc:AlternateContent>
      </w:r>
    </w:p>
    <w:p w:rsidR="009974BF" w:rsidRPr="009974BF" w:rsidRDefault="009974BF" w:rsidP="009974BF">
      <w:pPr>
        <w:jc w:val="both"/>
        <w:rPr>
          <w:b/>
        </w:rPr>
      </w:pPr>
      <w:r w:rsidRPr="009974BF">
        <w:rPr>
          <w:b/>
        </w:rPr>
        <w:t>RECURSOS HUMANOS</w:t>
      </w:r>
    </w:p>
    <w:p w:rsidR="009974BF" w:rsidRPr="009974BF" w:rsidRDefault="009974BF" w:rsidP="009974BF">
      <w:pPr>
        <w:jc w:val="both"/>
        <w:rPr>
          <w:b/>
        </w:rPr>
      </w:pPr>
      <w:r w:rsidRPr="009974BF">
        <w:rPr>
          <w:b/>
        </w:rPr>
        <w:t>Direção do LEMA</w:t>
      </w:r>
    </w:p>
    <w:p w:rsidR="009974BF" w:rsidRDefault="009974BF" w:rsidP="009974BF">
      <w:pPr>
        <w:jc w:val="both"/>
      </w:pPr>
      <w:r>
        <w:t xml:space="preserve">Prof. Francisco </w:t>
      </w:r>
      <w:proofErr w:type="spellStart"/>
      <w:r>
        <w:t>Rossaroll</w:t>
      </w:r>
      <w:r>
        <w:t>a</w:t>
      </w:r>
      <w:proofErr w:type="spellEnd"/>
      <w:r>
        <w:t xml:space="preserve"> </w:t>
      </w:r>
      <w:proofErr w:type="spellStart"/>
      <w:r>
        <w:t>Forgiarini</w:t>
      </w:r>
      <w:proofErr w:type="spellEnd"/>
      <w:r>
        <w:t xml:space="preserve"> – Diretor do LEMA</w:t>
      </w:r>
      <w:r w:rsidR="00E0589C">
        <w:t xml:space="preserve"> (</w:t>
      </w:r>
      <w:r w:rsidR="00E0589C" w:rsidRPr="00E0589C">
        <w:t>http://lattes.cnpq.br/0895218743375105</w:t>
      </w:r>
      <w:r w:rsidR="00E0589C">
        <w:t>)</w:t>
      </w:r>
    </w:p>
    <w:p w:rsidR="009974BF" w:rsidRDefault="009974BF" w:rsidP="009974BF">
      <w:pPr>
        <w:jc w:val="both"/>
      </w:pPr>
      <w:r>
        <w:t xml:space="preserve">Técnico Luís Evandro </w:t>
      </w:r>
      <w:proofErr w:type="spellStart"/>
      <w:r>
        <w:t>Clauss</w:t>
      </w:r>
      <w:r>
        <w:t>en</w:t>
      </w:r>
      <w:proofErr w:type="spellEnd"/>
      <w:r>
        <w:t xml:space="preserve"> –</w:t>
      </w:r>
      <w:r w:rsidR="00E0589C">
        <w:t xml:space="preserve"> Diretor Substituto do LEMA</w:t>
      </w:r>
      <w:r w:rsidR="007867FE">
        <w:t xml:space="preserve"> (</w:t>
      </w:r>
      <w:r w:rsidR="007867FE" w:rsidRPr="007867FE">
        <w:t>http://lattes.cnpq.br/3786491089951064</w:t>
      </w:r>
      <w:r w:rsidR="007867FE">
        <w:t>)</w:t>
      </w:r>
    </w:p>
    <w:p w:rsidR="009974BF" w:rsidRDefault="009974BF" w:rsidP="009974BF">
      <w:pPr>
        <w:jc w:val="both"/>
      </w:pPr>
    </w:p>
    <w:p w:rsidR="009974BF" w:rsidRPr="009974BF" w:rsidRDefault="009974BF" w:rsidP="009974BF">
      <w:pPr>
        <w:jc w:val="both"/>
        <w:rPr>
          <w:b/>
        </w:rPr>
      </w:pPr>
      <w:r w:rsidRPr="009974BF">
        <w:rPr>
          <w:b/>
        </w:rPr>
        <w:t>Setores de Análises Físico-Químicas; de Microbiologia; e de Processos</w:t>
      </w:r>
    </w:p>
    <w:p w:rsidR="009974BF" w:rsidRDefault="009974BF" w:rsidP="009974BF">
      <w:pPr>
        <w:jc w:val="both"/>
      </w:pPr>
      <w:r>
        <w:t>Técnico Thiago Augus</w:t>
      </w:r>
      <w:r>
        <w:t xml:space="preserve">to </w:t>
      </w:r>
      <w:r w:rsidR="00E0589C">
        <w:t>Formentini - Gerente Técnico (</w:t>
      </w:r>
      <w:r w:rsidR="00E0589C" w:rsidRPr="00E0589C">
        <w:t>http://lattes.cnpq.br/9356089824069393</w:t>
      </w:r>
      <w:r w:rsidR="00E0589C">
        <w:t>)</w:t>
      </w:r>
    </w:p>
    <w:p w:rsidR="009974BF" w:rsidRDefault="009974BF" w:rsidP="009974BF">
      <w:pPr>
        <w:jc w:val="both"/>
      </w:pPr>
      <w:r>
        <w:t xml:space="preserve">Prof. Elvis </w:t>
      </w:r>
      <w:proofErr w:type="spellStart"/>
      <w:r>
        <w:t>Carissi</w:t>
      </w:r>
      <w:r>
        <w:t>mi</w:t>
      </w:r>
      <w:proofErr w:type="spellEnd"/>
      <w:r>
        <w:t xml:space="preserve"> -</w:t>
      </w:r>
      <w:r w:rsidR="00E0589C">
        <w:t xml:space="preserve"> Gerente Técnico Substituto (</w:t>
      </w:r>
      <w:r w:rsidR="00E0589C" w:rsidRPr="00E0589C">
        <w:t>http://lattes.cnpq.br/4642912749433316</w:t>
      </w:r>
      <w:r w:rsidR="00E0589C">
        <w:t>)</w:t>
      </w:r>
    </w:p>
    <w:p w:rsidR="009974BF" w:rsidRDefault="009974BF" w:rsidP="009974BF">
      <w:pPr>
        <w:jc w:val="both"/>
      </w:pPr>
    </w:p>
    <w:p w:rsidR="009974BF" w:rsidRPr="009974BF" w:rsidRDefault="009974BF" w:rsidP="009974BF">
      <w:pPr>
        <w:jc w:val="both"/>
        <w:rPr>
          <w:b/>
        </w:rPr>
      </w:pPr>
      <w:r w:rsidRPr="009974BF">
        <w:rPr>
          <w:b/>
        </w:rPr>
        <w:t xml:space="preserve">Setores de Mecânica dos Fluidos e Hidráulica; de </w:t>
      </w:r>
      <w:proofErr w:type="spellStart"/>
      <w:r w:rsidRPr="009974BF">
        <w:rPr>
          <w:b/>
        </w:rPr>
        <w:t>Hidrometria</w:t>
      </w:r>
      <w:proofErr w:type="spellEnd"/>
      <w:r w:rsidRPr="009974BF">
        <w:rPr>
          <w:b/>
        </w:rPr>
        <w:t xml:space="preserve"> e </w:t>
      </w:r>
      <w:proofErr w:type="spellStart"/>
      <w:r w:rsidRPr="009974BF">
        <w:rPr>
          <w:b/>
        </w:rPr>
        <w:t>Hidrossedimentometria</w:t>
      </w:r>
      <w:proofErr w:type="spellEnd"/>
      <w:r w:rsidRPr="009974BF">
        <w:rPr>
          <w:b/>
        </w:rPr>
        <w:t xml:space="preserve">; e </w:t>
      </w:r>
      <w:proofErr w:type="gramStart"/>
      <w:r w:rsidRPr="009974BF">
        <w:rPr>
          <w:b/>
        </w:rPr>
        <w:t>de Logística</w:t>
      </w:r>
      <w:proofErr w:type="gramEnd"/>
    </w:p>
    <w:p w:rsidR="009974BF" w:rsidRDefault="009974BF" w:rsidP="009974BF">
      <w:pPr>
        <w:jc w:val="both"/>
      </w:pPr>
      <w:r>
        <w:t>Prof. João Francisco</w:t>
      </w:r>
      <w:r>
        <w:t xml:space="preserve"> </w:t>
      </w:r>
      <w:proofErr w:type="spellStart"/>
      <w:r>
        <w:t>Car</w:t>
      </w:r>
      <w:r w:rsidR="00E0589C">
        <w:t>lexo</w:t>
      </w:r>
      <w:proofErr w:type="spellEnd"/>
      <w:r w:rsidR="00E0589C">
        <w:t xml:space="preserve"> Horn - Gerente Técnico (</w:t>
      </w:r>
      <w:r w:rsidR="00E0589C" w:rsidRPr="00E0589C">
        <w:t>http://lattes.cnpq.br/1128389630553783</w:t>
      </w:r>
      <w:r w:rsidR="00E0589C">
        <w:t>)</w:t>
      </w:r>
    </w:p>
    <w:p w:rsidR="009974BF" w:rsidRDefault="009974BF" w:rsidP="009974BF">
      <w:pPr>
        <w:jc w:val="both"/>
      </w:pPr>
      <w:r>
        <w:t>Técnico Fabio Sebastian Oliveira Fran</w:t>
      </w:r>
      <w:r>
        <w:t>ça -</w:t>
      </w:r>
      <w:r w:rsidR="00E0589C">
        <w:t xml:space="preserve"> Gerente Técnico Substituto</w:t>
      </w:r>
    </w:p>
    <w:p w:rsidR="009974BF" w:rsidRDefault="009974BF" w:rsidP="009974BF">
      <w:pPr>
        <w:jc w:val="both"/>
      </w:pPr>
    </w:p>
    <w:p w:rsidR="009974BF" w:rsidRPr="009974BF" w:rsidRDefault="009974BF" w:rsidP="009974BF">
      <w:pPr>
        <w:jc w:val="both"/>
        <w:rPr>
          <w:b/>
        </w:rPr>
      </w:pPr>
      <w:r w:rsidRPr="009974BF">
        <w:rPr>
          <w:b/>
        </w:rPr>
        <w:t xml:space="preserve">Setores de Geoprocessamento; de </w:t>
      </w:r>
      <w:proofErr w:type="spellStart"/>
      <w:r w:rsidRPr="009974BF">
        <w:rPr>
          <w:b/>
        </w:rPr>
        <w:t>Ecotecnologias</w:t>
      </w:r>
      <w:proofErr w:type="spellEnd"/>
      <w:r w:rsidRPr="009974BF">
        <w:rPr>
          <w:b/>
        </w:rPr>
        <w:t xml:space="preserve"> e Instalações Prediais; e de Gestão dos Recursos Hídricos</w:t>
      </w:r>
    </w:p>
    <w:p w:rsidR="009974BF" w:rsidRDefault="009974BF" w:rsidP="009974BF">
      <w:pPr>
        <w:jc w:val="both"/>
      </w:pPr>
      <w:r>
        <w:t xml:space="preserve">Prof. Daniel </w:t>
      </w:r>
      <w:proofErr w:type="spellStart"/>
      <w:r>
        <w:t>All</w:t>
      </w:r>
      <w:r>
        <w:t>asia</w:t>
      </w:r>
      <w:proofErr w:type="spellEnd"/>
      <w:r w:rsidR="00E0589C">
        <w:t xml:space="preserve"> </w:t>
      </w:r>
      <w:proofErr w:type="spellStart"/>
      <w:r w:rsidR="00E0589C">
        <w:t>Piccilli</w:t>
      </w:r>
      <w:proofErr w:type="spellEnd"/>
      <w:r w:rsidR="00E0589C">
        <w:t xml:space="preserve"> - Gerente Técnico (</w:t>
      </w:r>
      <w:r w:rsidR="00E0589C" w:rsidRPr="00E0589C">
        <w:t>http://lattes.cnpq.br/3977491475717786</w:t>
      </w:r>
      <w:r w:rsidR="00E0589C">
        <w:t>)</w:t>
      </w:r>
    </w:p>
    <w:p w:rsidR="00972C21" w:rsidRDefault="009974BF" w:rsidP="009974BF">
      <w:pPr>
        <w:jc w:val="both"/>
      </w:pPr>
      <w:r>
        <w:t xml:space="preserve">Profa. </w:t>
      </w:r>
      <w:proofErr w:type="spellStart"/>
      <w:r>
        <w:t>Rutinéia</w:t>
      </w:r>
      <w:proofErr w:type="spellEnd"/>
      <w:r>
        <w:t xml:space="preserve"> </w:t>
      </w:r>
      <w:proofErr w:type="spellStart"/>
      <w:r>
        <w:t>Tassi</w:t>
      </w:r>
      <w:proofErr w:type="spellEnd"/>
      <w:r>
        <w:t xml:space="preserve"> – Ge</w:t>
      </w:r>
      <w:r w:rsidR="00E0589C">
        <w:t>rente Técnica Substituta (</w:t>
      </w:r>
      <w:r w:rsidR="00E0589C" w:rsidRPr="00E0589C">
        <w:t>http://lattes.cnpq.br/75847433</w:t>
      </w:r>
      <w:r w:rsidR="00E0589C">
        <w:t>)</w:t>
      </w:r>
    </w:p>
    <w:p w:rsidR="00D21113" w:rsidRDefault="00D21113" w:rsidP="009974BF">
      <w:pPr>
        <w:jc w:val="both"/>
      </w:pPr>
    </w:p>
    <w:p w:rsidR="00D21113" w:rsidRDefault="00D21113" w:rsidP="009974BF">
      <w:pPr>
        <w:jc w:val="both"/>
      </w:pPr>
    </w:p>
    <w:p w:rsidR="00D21113" w:rsidRDefault="00D21113" w:rsidP="009974BF">
      <w:pPr>
        <w:jc w:val="both"/>
      </w:pPr>
    </w:p>
    <w:p w:rsidR="00D21113" w:rsidRDefault="00D21113" w:rsidP="009974BF">
      <w:pPr>
        <w:jc w:val="both"/>
      </w:pPr>
    </w:p>
    <w:p w:rsidR="00D21113" w:rsidRDefault="00D21113" w:rsidP="009974BF">
      <w:pPr>
        <w:jc w:val="both"/>
      </w:pPr>
    </w:p>
    <w:p w:rsidR="00D21113" w:rsidRDefault="00D21113" w:rsidP="009974BF">
      <w:pPr>
        <w:jc w:val="both"/>
      </w:pPr>
    </w:p>
    <w:p w:rsidR="00D21113" w:rsidRDefault="00D21113" w:rsidP="009974BF">
      <w:pPr>
        <w:jc w:val="both"/>
      </w:pPr>
    </w:p>
    <w:p w:rsidR="00D21113" w:rsidRDefault="00D21113" w:rsidP="009974BF">
      <w:pPr>
        <w:jc w:val="both"/>
      </w:pPr>
    </w:p>
    <w:p w:rsidR="009974BF" w:rsidRDefault="009974BF" w:rsidP="009974BF">
      <w:pPr>
        <w:jc w:val="both"/>
      </w:pPr>
    </w:p>
    <w:p w:rsidR="009974BF" w:rsidRDefault="007867FE" w:rsidP="009974BF">
      <w:pPr>
        <w:jc w:val="both"/>
        <w:rPr>
          <w:b/>
        </w:rPr>
      </w:pPr>
      <w:r>
        <w:rPr>
          <w:b/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4AB70F" wp14:editId="2F5D95DD">
                <wp:simplePos x="0" y="0"/>
                <wp:positionH relativeFrom="column">
                  <wp:posOffset>-79375</wp:posOffset>
                </wp:positionH>
                <wp:positionV relativeFrom="paragraph">
                  <wp:posOffset>-61046</wp:posOffset>
                </wp:positionV>
                <wp:extent cx="6276442" cy="321869"/>
                <wp:effectExtent l="0" t="0" r="0" b="254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6442" cy="32186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DBDF49" id="Retângulo 4" o:spid="_x0000_s1026" style="position:absolute;margin-left:-6.25pt;margin-top:-4.8pt;width:494.2pt;height:25.3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" fillcolor="#5b9bd5 [3204]" stroked="f" strokeweight="1pt">
                <v:fill opacity="32896f"/>
              </v:rect>
            </w:pict>
          </mc:Fallback>
        </mc:AlternateContent>
      </w:r>
      <w:r w:rsidR="009974BF">
        <w:rPr>
          <w:b/>
        </w:rPr>
        <w:t>LOCALIZAÇÃO</w:t>
      </w:r>
    </w:p>
    <w:p w:rsidR="00D21113" w:rsidRDefault="00DE332B" w:rsidP="009974BF">
      <w:pPr>
        <w:jc w:val="both"/>
      </w:pPr>
      <w:r w:rsidRPr="00DE332B">
        <w:t>O Laboratório de Engenharia do Meio Ambiente (LEMA) está localizado no Campus Sede da Universidad</w:t>
      </w:r>
      <w:r>
        <w:t xml:space="preserve">e Federal de Santa Maria (UFSM), </w:t>
      </w:r>
      <w:r w:rsidR="00D21113">
        <w:t>em Santa Maria - RS</w:t>
      </w:r>
      <w:r>
        <w:t>.</w:t>
      </w:r>
    </w:p>
    <w:p w:rsidR="00D21113" w:rsidRDefault="00D21113" w:rsidP="009974BF">
      <w:pPr>
        <w:jc w:val="both"/>
      </w:pPr>
    </w:p>
    <w:p w:rsidR="00D21113" w:rsidRPr="00D21113" w:rsidRDefault="00D21113" w:rsidP="00D21113">
      <w:pPr>
        <w:spacing w:after="0"/>
        <w:jc w:val="both"/>
        <w:rPr>
          <w:b/>
        </w:rPr>
      </w:pPr>
      <w:r w:rsidRPr="00D21113">
        <w:rPr>
          <w:b/>
        </w:rPr>
        <w:t>Endereço do LEMA:</w:t>
      </w:r>
    </w:p>
    <w:p w:rsidR="00D21113" w:rsidRDefault="00D21113" w:rsidP="00D21113">
      <w:pPr>
        <w:spacing w:after="0"/>
        <w:jc w:val="both"/>
      </w:pPr>
      <w:r>
        <w:t>Av. Roraima nº 1000</w:t>
      </w:r>
    </w:p>
    <w:p w:rsidR="00D21113" w:rsidRDefault="00D21113" w:rsidP="00D21113">
      <w:pPr>
        <w:spacing w:after="0"/>
        <w:jc w:val="both"/>
      </w:pPr>
      <w:r>
        <w:t>Prédio 10 –</w:t>
      </w:r>
      <w:r>
        <w:t xml:space="preserve"> Sala 442</w:t>
      </w:r>
    </w:p>
    <w:p w:rsidR="00D21113" w:rsidRDefault="00D21113" w:rsidP="00D21113">
      <w:pPr>
        <w:spacing w:after="0"/>
        <w:jc w:val="both"/>
      </w:pPr>
      <w:r>
        <w:t xml:space="preserve">Cidade Universitária </w:t>
      </w:r>
    </w:p>
    <w:p w:rsidR="00D21113" w:rsidRDefault="00D21113" w:rsidP="00D21113">
      <w:pPr>
        <w:spacing w:after="0"/>
        <w:jc w:val="both"/>
      </w:pPr>
      <w:r>
        <w:t xml:space="preserve">Santa Maria - RS </w:t>
      </w:r>
    </w:p>
    <w:p w:rsidR="00D21113" w:rsidRDefault="00D21113" w:rsidP="00D21113">
      <w:pPr>
        <w:spacing w:after="0"/>
        <w:jc w:val="both"/>
      </w:pPr>
      <w:r>
        <w:t>CEP: 97105-900</w:t>
      </w:r>
    </w:p>
    <w:p w:rsidR="00D21113" w:rsidRDefault="00D21113" w:rsidP="00D21113">
      <w:pPr>
        <w:spacing w:after="0"/>
        <w:jc w:val="both"/>
      </w:pPr>
    </w:p>
    <w:p w:rsidR="00DE332B" w:rsidRPr="00DE332B" w:rsidRDefault="00DE332B" w:rsidP="009974BF">
      <w:pPr>
        <w:jc w:val="both"/>
      </w:pPr>
      <w:r>
        <w:t xml:space="preserve">O mapa abaixo mostra a localização do LEMA no campus da UFSM, em relação </w:t>
      </w:r>
      <w:r w:rsidR="00CD45C1">
        <w:t>a</w:t>
      </w:r>
      <w:r>
        <w:t xml:space="preserve"> prédios de referência como o Hospital Universitário (HUSM), Centro de Tecnologia (CT), Instituto Nacional de Pesquisas Espaciais (INPE) e Banco do Brasil (BB).</w:t>
      </w:r>
    </w:p>
    <w:p w:rsidR="00E0589C" w:rsidRDefault="00912E32" w:rsidP="009974BF">
      <w:pPr>
        <w:jc w:val="both"/>
        <w:rPr>
          <w:b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B326AF" wp14:editId="38DFC757">
                <wp:simplePos x="0" y="0"/>
                <wp:positionH relativeFrom="column">
                  <wp:posOffset>1344295</wp:posOffset>
                </wp:positionH>
                <wp:positionV relativeFrom="paragraph">
                  <wp:posOffset>1817915</wp:posOffset>
                </wp:positionV>
                <wp:extent cx="583565" cy="711105"/>
                <wp:effectExtent l="0" t="0" r="6985" b="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565" cy="71110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  <a:alpha val="44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2E32" w:rsidRPr="00912E32" w:rsidRDefault="00912E32" w:rsidP="00912E32">
                            <w:pPr>
                              <w:jc w:val="center"/>
                              <w:rPr>
                                <w:rFonts w:ascii="ZapfHumnst BT" w:hAnsi="ZapfHumnst BT"/>
                                <w:b/>
                                <w:color w:val="FFC000"/>
                                <w:sz w:val="28"/>
                                <w:szCs w:val="28"/>
                              </w:rPr>
                            </w:pPr>
                            <w:r w:rsidRPr="00912E32">
                              <w:rPr>
                                <w:rFonts w:ascii="ZapfHumnst BT" w:hAnsi="ZapfHumnst BT"/>
                                <w:b/>
                                <w:color w:val="FFC000"/>
                                <w:sz w:val="28"/>
                                <w:szCs w:val="28"/>
                              </w:rPr>
                              <w:t>Prédio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326AF" id="Retângulo 12" o:spid="_x0000_s1026" style="position:absolute;left:0;text-align:left;margin-left:105.85pt;margin-top:143.15pt;width:45.95pt;height:5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" fillcolor="gray [1629]" stroked="f" strokeweight="1pt">
                <v:fill opacity="28784f"/>
                <v:textbox inset="0,0,0,0">
                  <w:txbxContent>
                    <w:p w:rsidR="00912E32" w:rsidRPr="00912E32" w:rsidRDefault="00912E32" w:rsidP="00912E32">
                      <w:pPr>
                        <w:jc w:val="center"/>
                        <w:rPr>
                          <w:rFonts w:ascii="ZapfHumnst BT" w:hAnsi="ZapfHumnst BT"/>
                          <w:b/>
                          <w:color w:val="FFC000"/>
                          <w:sz w:val="28"/>
                          <w:szCs w:val="28"/>
                        </w:rPr>
                      </w:pPr>
                      <w:r w:rsidRPr="00912E32">
                        <w:rPr>
                          <w:rFonts w:ascii="ZapfHumnst BT" w:hAnsi="ZapfHumnst BT"/>
                          <w:b/>
                          <w:color w:val="FFC000"/>
                          <w:sz w:val="28"/>
                          <w:szCs w:val="28"/>
                        </w:rPr>
                        <w:t>Prédio 10</w:t>
                      </w:r>
                    </w:p>
                  </w:txbxContent>
                </v:textbox>
              </v:rect>
            </w:pict>
          </mc:Fallback>
        </mc:AlternateContent>
      </w:r>
      <w:r w:rsidR="005C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89F798" wp14:editId="62EC6858">
                <wp:simplePos x="0" y="0"/>
                <wp:positionH relativeFrom="column">
                  <wp:posOffset>1346200</wp:posOffset>
                </wp:positionH>
                <wp:positionV relativeFrom="paragraph">
                  <wp:posOffset>1525473</wp:posOffset>
                </wp:positionV>
                <wp:extent cx="583659" cy="301558"/>
                <wp:effectExtent l="0" t="0" r="26035" b="2286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659" cy="30155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395F" w:rsidRPr="005C395F" w:rsidRDefault="005C395F" w:rsidP="005C395F">
                            <w:pPr>
                              <w:jc w:val="center"/>
                              <w:rPr>
                                <w:rFonts w:ascii="ZapfHumnst BT" w:hAnsi="ZapfHumnst BT"/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5C395F">
                              <w:rPr>
                                <w:rFonts w:ascii="ZapfHumnst BT" w:hAnsi="ZapfHumnst BT"/>
                                <w:b/>
                                <w:color w:val="FF0000"/>
                                <w:sz w:val="36"/>
                                <w:szCs w:val="36"/>
                              </w:rPr>
                              <w:t>LEMA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9F798" id="Retângulo 11" o:spid="_x0000_s1027" style="position:absolute;left:0;text-align:left;margin-left:106pt;margin-top:120.1pt;width:45.95pt;height:23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" fillcolor="#a5a5a5 [2092]" strokecolor="red" strokeweight="1pt">
                <v:textbox inset="0,0,0,0">
                  <w:txbxContent>
                    <w:p w:rsidR="005C395F" w:rsidRPr="005C395F" w:rsidRDefault="005C395F" w:rsidP="005C395F">
                      <w:pPr>
                        <w:jc w:val="center"/>
                        <w:rPr>
                          <w:rFonts w:ascii="ZapfHumnst BT" w:hAnsi="ZapfHumnst BT"/>
                          <w:b/>
                          <w:color w:val="FF0000"/>
                          <w:sz w:val="36"/>
                          <w:szCs w:val="36"/>
                        </w:rPr>
                      </w:pPr>
                      <w:r w:rsidRPr="005C395F">
                        <w:rPr>
                          <w:rFonts w:ascii="ZapfHumnst BT" w:hAnsi="ZapfHumnst BT"/>
                          <w:b/>
                          <w:color w:val="FF0000"/>
                          <w:sz w:val="36"/>
                          <w:szCs w:val="36"/>
                        </w:rPr>
                        <w:t>LEMA</w:t>
                      </w:r>
                    </w:p>
                  </w:txbxContent>
                </v:textbox>
              </v:rect>
            </w:pict>
          </mc:Fallback>
        </mc:AlternateContent>
      </w:r>
      <w:r w:rsidR="005C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AC8E95" wp14:editId="3AE695E3">
                <wp:simplePos x="0" y="0"/>
                <wp:positionH relativeFrom="column">
                  <wp:posOffset>2708910</wp:posOffset>
                </wp:positionH>
                <wp:positionV relativeFrom="paragraph">
                  <wp:posOffset>1906607</wp:posOffset>
                </wp:positionV>
                <wp:extent cx="204281" cy="711105"/>
                <wp:effectExtent l="0" t="0" r="5715" b="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81" cy="71110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  <a:alpha val="59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395F" w:rsidRPr="005C395F" w:rsidRDefault="005C395F" w:rsidP="005C395F">
                            <w:pPr>
                              <w:jc w:val="center"/>
                              <w:rPr>
                                <w:rFonts w:ascii="ZapfHumnst BT" w:hAnsi="ZapfHumnst BT"/>
                                <w:b/>
                                <w:color w:val="FFC000"/>
                                <w:sz w:val="40"/>
                                <w:szCs w:val="40"/>
                              </w:rPr>
                            </w:pPr>
                            <w:r w:rsidRPr="005C395F">
                              <w:rPr>
                                <w:rFonts w:ascii="ZapfHumnst BT" w:hAnsi="ZapfHumnst BT"/>
                                <w:b/>
                                <w:color w:val="FFC000"/>
                                <w:sz w:val="40"/>
                                <w:szCs w:val="40"/>
                              </w:rPr>
                              <w:t>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C8E95" id="Retângulo 9" o:spid="_x0000_s1028" style="position:absolute;left:0;text-align:left;margin-left:213.3pt;margin-top:150.15pt;width:16.1pt;height:5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" fillcolor="gray [1629]" stroked="f" strokeweight="1pt">
                <v:fill opacity="38550f"/>
                <v:textbox inset="0,0,0,0">
                  <w:txbxContent>
                    <w:p w:rsidR="005C395F" w:rsidRPr="005C395F" w:rsidRDefault="005C395F" w:rsidP="005C395F">
                      <w:pPr>
                        <w:jc w:val="center"/>
                        <w:rPr>
                          <w:rFonts w:ascii="ZapfHumnst BT" w:hAnsi="ZapfHumnst BT"/>
                          <w:b/>
                          <w:color w:val="FFC000"/>
                          <w:sz w:val="40"/>
                          <w:szCs w:val="40"/>
                        </w:rPr>
                      </w:pPr>
                      <w:r w:rsidRPr="005C395F">
                        <w:rPr>
                          <w:rFonts w:ascii="ZapfHumnst BT" w:hAnsi="ZapfHumnst BT"/>
                          <w:b/>
                          <w:color w:val="FFC000"/>
                          <w:sz w:val="40"/>
                          <w:szCs w:val="40"/>
                        </w:rPr>
                        <w:t>CT</w:t>
                      </w:r>
                    </w:p>
                  </w:txbxContent>
                </v:textbox>
              </v:rect>
            </w:pict>
          </mc:Fallback>
        </mc:AlternateContent>
      </w:r>
      <w:r w:rsidR="005C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2047619</wp:posOffset>
                </wp:positionH>
                <wp:positionV relativeFrom="paragraph">
                  <wp:posOffset>1001881</wp:posOffset>
                </wp:positionV>
                <wp:extent cx="955418" cy="350195"/>
                <wp:effectExtent l="0" t="0" r="0" b="1206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418" cy="35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45C1" w:rsidRPr="005C395F" w:rsidRDefault="00CD45C1" w:rsidP="00CD45C1">
                            <w:pPr>
                              <w:jc w:val="center"/>
                              <w:rPr>
                                <w:rFonts w:ascii="ZapfHumnst BT" w:hAnsi="ZapfHumnst BT"/>
                                <w:b/>
                                <w:color w:val="FFC000"/>
                                <w:sz w:val="40"/>
                                <w:szCs w:val="40"/>
                              </w:rPr>
                            </w:pPr>
                            <w:r w:rsidRPr="005C395F">
                              <w:rPr>
                                <w:rFonts w:ascii="ZapfHumnst BT" w:hAnsi="ZapfHumnst BT"/>
                                <w:b/>
                                <w:color w:val="FFC000"/>
                                <w:sz w:val="40"/>
                                <w:szCs w:val="40"/>
                              </w:rPr>
                              <w:t>INPE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7" o:spid="_x0000_s1029" style="position:absolute;left:0;text-align:left;margin-left:161.25pt;margin-top:78.9pt;width:75.25pt;height:2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" filled="f" stroked="f" strokeweight="1pt">
                <v:textbox inset="0,0,0,0">
                  <w:txbxContent>
                    <w:p w:rsidR="00CD45C1" w:rsidRPr="005C395F" w:rsidRDefault="00CD45C1" w:rsidP="00CD45C1">
                      <w:pPr>
                        <w:jc w:val="center"/>
                        <w:rPr>
                          <w:rFonts w:ascii="ZapfHumnst BT" w:hAnsi="ZapfHumnst BT"/>
                          <w:b/>
                          <w:color w:val="FFC000"/>
                          <w:sz w:val="40"/>
                          <w:szCs w:val="40"/>
                        </w:rPr>
                      </w:pPr>
                      <w:r w:rsidRPr="005C395F">
                        <w:rPr>
                          <w:rFonts w:ascii="ZapfHumnst BT" w:hAnsi="ZapfHumnst BT"/>
                          <w:b/>
                          <w:color w:val="FFC000"/>
                          <w:sz w:val="40"/>
                          <w:szCs w:val="40"/>
                        </w:rPr>
                        <w:t>INPE</w:t>
                      </w:r>
                    </w:p>
                  </w:txbxContent>
                </v:textbox>
              </v:rect>
            </w:pict>
          </mc:Fallback>
        </mc:AlternateContent>
      </w:r>
      <w:r w:rsidR="005C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940C7A" wp14:editId="46AF5D0A">
                <wp:simplePos x="0" y="0"/>
                <wp:positionH relativeFrom="column">
                  <wp:posOffset>3788802</wp:posOffset>
                </wp:positionH>
                <wp:positionV relativeFrom="paragraph">
                  <wp:posOffset>1196340</wp:posOffset>
                </wp:positionV>
                <wp:extent cx="350196" cy="340468"/>
                <wp:effectExtent l="0" t="0" r="0" b="254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196" cy="34046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395F" w:rsidRPr="005C395F" w:rsidRDefault="005C395F" w:rsidP="005C395F">
                            <w:pPr>
                              <w:jc w:val="center"/>
                              <w:rPr>
                                <w:rFonts w:ascii="ZapfHumnst BT" w:hAnsi="ZapfHumnst BT"/>
                                <w:b/>
                                <w:color w:val="FFC000"/>
                                <w:sz w:val="40"/>
                                <w:szCs w:val="40"/>
                              </w:rPr>
                            </w:pPr>
                            <w:r w:rsidRPr="005C395F">
                              <w:rPr>
                                <w:rFonts w:ascii="ZapfHumnst BT" w:hAnsi="ZapfHumnst BT"/>
                                <w:b/>
                                <w:color w:val="FFC000"/>
                                <w:sz w:val="40"/>
                                <w:szCs w:val="40"/>
                              </w:rPr>
                              <w:t>BB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40C7A" id="Retângulo 10" o:spid="_x0000_s1030" style="position:absolute;left:0;text-align:left;margin-left:298.35pt;margin-top:94.2pt;width:27.55pt;height:26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" fillcolor="gray [1629]" stroked="f" strokeweight="1pt">
                <v:fill opacity="39321f"/>
                <v:textbox inset="0,0,0,0">
                  <w:txbxContent>
                    <w:p w:rsidR="005C395F" w:rsidRPr="005C395F" w:rsidRDefault="005C395F" w:rsidP="005C395F">
                      <w:pPr>
                        <w:jc w:val="center"/>
                        <w:rPr>
                          <w:rFonts w:ascii="ZapfHumnst BT" w:hAnsi="ZapfHumnst BT"/>
                          <w:b/>
                          <w:color w:val="FFC000"/>
                          <w:sz w:val="40"/>
                          <w:szCs w:val="40"/>
                        </w:rPr>
                      </w:pPr>
                      <w:r w:rsidRPr="005C395F">
                        <w:rPr>
                          <w:rFonts w:ascii="ZapfHumnst BT" w:hAnsi="ZapfHumnst BT"/>
                          <w:b/>
                          <w:color w:val="FFC000"/>
                          <w:sz w:val="40"/>
                          <w:szCs w:val="40"/>
                        </w:rPr>
                        <w:t>BB</w:t>
                      </w:r>
                    </w:p>
                  </w:txbxContent>
                </v:textbox>
              </v:rect>
            </w:pict>
          </mc:Fallback>
        </mc:AlternateContent>
      </w:r>
      <w:r w:rsidR="005C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156A52" wp14:editId="089C95F9">
                <wp:simplePos x="0" y="0"/>
                <wp:positionH relativeFrom="column">
                  <wp:posOffset>4136498</wp:posOffset>
                </wp:positionH>
                <wp:positionV relativeFrom="paragraph">
                  <wp:posOffset>2976245</wp:posOffset>
                </wp:positionV>
                <wp:extent cx="252920" cy="1391055"/>
                <wp:effectExtent l="0" t="0" r="0" b="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20" cy="13910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  <a:alpha val="7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395F" w:rsidRPr="005C395F" w:rsidRDefault="005C395F" w:rsidP="005C395F">
                            <w:pPr>
                              <w:jc w:val="center"/>
                              <w:rPr>
                                <w:rFonts w:ascii="ZapfHumnst BT" w:hAnsi="ZapfHumnst BT"/>
                                <w:b/>
                                <w:color w:val="FFC000"/>
                                <w:sz w:val="40"/>
                                <w:szCs w:val="40"/>
                              </w:rPr>
                            </w:pPr>
                            <w:r w:rsidRPr="005C395F">
                              <w:rPr>
                                <w:rFonts w:ascii="ZapfHumnst BT" w:hAnsi="ZapfHumnst BT"/>
                                <w:b/>
                                <w:color w:val="FFC000"/>
                                <w:sz w:val="40"/>
                                <w:szCs w:val="40"/>
                              </w:rPr>
                              <w:t>HUSM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56A52" id="Retângulo 8" o:spid="_x0000_s1031" style="position:absolute;left:0;text-align:left;margin-left:325.7pt;margin-top:234.35pt;width:19.9pt;height:109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" fillcolor="gray [1629]" stroked="f" strokeweight="1pt">
                <v:fill opacity="51143f"/>
                <v:textbox inset="0,0,0,0">
                  <w:txbxContent>
                    <w:p w:rsidR="005C395F" w:rsidRPr="005C395F" w:rsidRDefault="005C395F" w:rsidP="005C395F">
                      <w:pPr>
                        <w:jc w:val="center"/>
                        <w:rPr>
                          <w:rFonts w:ascii="ZapfHumnst BT" w:hAnsi="ZapfHumnst BT"/>
                          <w:b/>
                          <w:color w:val="FFC000"/>
                          <w:sz w:val="40"/>
                          <w:szCs w:val="40"/>
                        </w:rPr>
                      </w:pPr>
                      <w:r w:rsidRPr="005C395F">
                        <w:rPr>
                          <w:rFonts w:ascii="ZapfHumnst BT" w:hAnsi="ZapfHumnst BT"/>
                          <w:b/>
                          <w:color w:val="FFC000"/>
                          <w:sz w:val="40"/>
                          <w:szCs w:val="40"/>
                        </w:rPr>
                        <w:t>HUSM</w:t>
                      </w:r>
                    </w:p>
                  </w:txbxContent>
                </v:textbox>
              </v:rect>
            </w:pict>
          </mc:Fallback>
        </mc:AlternateContent>
      </w:r>
      <w:r w:rsidR="00DE332B">
        <w:rPr>
          <w:noProof/>
          <w:lang w:eastAsia="pt-BR"/>
        </w:rPr>
        <w:drawing>
          <wp:inline distT="0" distB="0" distL="0" distR="0" wp14:anchorId="4A643143" wp14:editId="2F0A64E9">
            <wp:extent cx="5585254" cy="5347913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059" t="29387" r="26359" b="8341"/>
                    <a:stretch/>
                  </pic:blipFill>
                  <pic:spPr bwMode="auto">
                    <a:xfrm>
                      <a:off x="0" y="0"/>
                      <a:ext cx="5593285" cy="5355603"/>
                    </a:xfrm>
                    <a:prstGeom prst="rect">
                      <a:avLst/>
                    </a:prstGeom>
                    <a:solidFill>
                      <a:srgbClr val="FFFF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7FE" w:rsidRDefault="007867FE" w:rsidP="009974BF">
      <w:pPr>
        <w:jc w:val="both"/>
        <w:rPr>
          <w:b/>
        </w:rPr>
      </w:pPr>
    </w:p>
    <w:p w:rsidR="009974BF" w:rsidRDefault="007867FE" w:rsidP="009974BF">
      <w:pPr>
        <w:jc w:val="both"/>
        <w:rPr>
          <w:b/>
        </w:rPr>
      </w:pPr>
      <w:bookmarkStart w:id="0" w:name="_GoBack"/>
      <w:r>
        <w:rPr>
          <w:b/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BD91F0" wp14:editId="2A947556">
                <wp:simplePos x="0" y="0"/>
                <wp:positionH relativeFrom="column">
                  <wp:posOffset>-75063</wp:posOffset>
                </wp:positionH>
                <wp:positionV relativeFrom="paragraph">
                  <wp:posOffset>-54591</wp:posOffset>
                </wp:positionV>
                <wp:extent cx="6276442" cy="321869"/>
                <wp:effectExtent l="0" t="0" r="0" b="254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6442" cy="32186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7B7AF4" id="Retângulo 13" o:spid="_x0000_s1026" style="position:absolute;margin-left:-5.9pt;margin-top:-4.3pt;width:494.2pt;height:25.3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" fillcolor="#5b9bd5 [3204]" stroked="f" strokeweight="1pt">
                <v:fill opacity="32896f"/>
              </v:rect>
            </w:pict>
          </mc:Fallback>
        </mc:AlternateContent>
      </w:r>
      <w:bookmarkEnd w:id="0"/>
      <w:r w:rsidR="009974BF">
        <w:rPr>
          <w:b/>
        </w:rPr>
        <w:t>CONTATO</w:t>
      </w:r>
    </w:p>
    <w:p w:rsidR="00D21113" w:rsidRDefault="00D21113" w:rsidP="009974BF">
      <w:pPr>
        <w:jc w:val="both"/>
        <w:rPr>
          <w:b/>
        </w:rPr>
      </w:pPr>
      <w:r w:rsidRPr="00D21113">
        <w:t xml:space="preserve">O contato </w:t>
      </w:r>
      <w:r>
        <w:t>com o LEMA</w:t>
      </w:r>
      <w:r w:rsidRPr="00D21113">
        <w:t xml:space="preserve"> se dá preferencialmente pelo e-mail </w:t>
      </w:r>
      <w:hyperlink r:id="rId5" w:history="1">
        <w:r w:rsidRPr="00006CBE">
          <w:rPr>
            <w:rStyle w:val="Hyperlink"/>
            <w:b/>
          </w:rPr>
          <w:t>lema@ufsm.br</w:t>
        </w:r>
      </w:hyperlink>
    </w:p>
    <w:p w:rsidR="00D21113" w:rsidRPr="00D21113" w:rsidRDefault="00D21113" w:rsidP="009974BF">
      <w:pPr>
        <w:jc w:val="both"/>
      </w:pPr>
    </w:p>
    <w:p w:rsidR="009974BF" w:rsidRDefault="009974BF" w:rsidP="009974BF">
      <w:pPr>
        <w:jc w:val="both"/>
      </w:pPr>
    </w:p>
    <w:sectPr w:rsidR="009974BF" w:rsidSect="009974B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ZapfHumnst BT">
    <w:panose1 w:val="020B0502050508020304"/>
    <w:charset w:val="00"/>
    <w:family w:val="swiss"/>
    <w:pitch w:val="variable"/>
    <w:sig w:usb0="00000087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1E7"/>
    <w:rsid w:val="003E4723"/>
    <w:rsid w:val="004727AE"/>
    <w:rsid w:val="005C395F"/>
    <w:rsid w:val="00690C48"/>
    <w:rsid w:val="006A2D33"/>
    <w:rsid w:val="007256F9"/>
    <w:rsid w:val="007867FE"/>
    <w:rsid w:val="007F11E7"/>
    <w:rsid w:val="00912E32"/>
    <w:rsid w:val="00972C21"/>
    <w:rsid w:val="009974BF"/>
    <w:rsid w:val="00B26596"/>
    <w:rsid w:val="00B317A9"/>
    <w:rsid w:val="00C94708"/>
    <w:rsid w:val="00CD45C1"/>
    <w:rsid w:val="00D21113"/>
    <w:rsid w:val="00DC44B3"/>
    <w:rsid w:val="00DE332B"/>
    <w:rsid w:val="00E05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35A23D-F1DF-4180-8887-4839F2522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317A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211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mailto:lema@ufsm.br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5</Pages>
  <Words>1196</Words>
  <Characters>6460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</dc:creator>
  <cp:keywords/>
  <dc:description/>
  <cp:lastModifiedBy>Thiago</cp:lastModifiedBy>
  <cp:revision>11</cp:revision>
  <dcterms:created xsi:type="dcterms:W3CDTF">2019-06-11T14:31:00Z</dcterms:created>
  <dcterms:modified xsi:type="dcterms:W3CDTF">2019-06-11T17:53:00Z</dcterms:modified>
</cp:coreProperties>
</file>