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CEFD" w14:textId="68A8F32B" w:rsidR="00982C17" w:rsidRDefault="00982C17" w:rsidP="00982C17">
      <w:r>
        <w:rPr>
          <w:rFonts w:hint="eastAsia"/>
        </w:rPr>
        <w:t>此項評分標準針對「理解與詮釋」，評分結果是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分。分別如下：</w:t>
      </w:r>
    </w:p>
    <w:p w14:paraId="24F5A150" w14:textId="6CC93936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0</w:t>
      </w:r>
    </w:p>
    <w:p w14:paraId="7E3A4F54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作業沒有達到以下細則的任何標準。</w:t>
      </w:r>
    </w:p>
    <w:p w14:paraId="1E023E7B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1</w:t>
      </w:r>
    </w:p>
    <w:p w14:paraId="5723BCFD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應答顯示出對文本的字面意思不甚理解。</w:t>
      </w:r>
    </w:p>
    <w:p w14:paraId="11161A9E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很少對文本進行引用，或引用大都不適當。</w:t>
      </w:r>
    </w:p>
    <w:p w14:paraId="1807D7AC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2</w:t>
      </w:r>
    </w:p>
    <w:p w14:paraId="7FE9A4C4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應答顯示出對文本的字面意思有一些理解。</w:t>
      </w:r>
    </w:p>
    <w:p w14:paraId="4162F7C0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對文本的引用有時適當。</w:t>
      </w:r>
    </w:p>
    <w:p w14:paraId="0CC76708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3</w:t>
      </w:r>
    </w:p>
    <w:p w14:paraId="58C84F0F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應答顯示出對文本字面意思的理解。對文本的一些含義有令人</w:t>
      </w:r>
      <w:proofErr w:type="gramStart"/>
      <w:r>
        <w:rPr>
          <w:rFonts w:hint="eastAsia"/>
        </w:rPr>
        <w:t>滿意的</w:t>
      </w:r>
      <w:proofErr w:type="gramEnd"/>
      <w:r>
        <w:rPr>
          <w:rFonts w:hint="eastAsia"/>
        </w:rPr>
        <w:t>詮釋。</w:t>
      </w:r>
    </w:p>
    <w:p w14:paraId="178DD249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對文本的引用通常是相關，並且大都支持考生的思想觀點。</w:t>
      </w:r>
    </w:p>
    <w:p w14:paraId="36C8FA36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4</w:t>
      </w:r>
    </w:p>
    <w:p w14:paraId="5733AC3A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應答顯示出對文本字面意思的透徹理解。對文本的許多含義有令人信服的詮釋。</w:t>
      </w:r>
    </w:p>
    <w:p w14:paraId="74631944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對文本的引用是相關的，並且支持考生的思想觀點。</w:t>
      </w:r>
    </w:p>
    <w:p w14:paraId="18CD2AA2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分數：</w:t>
      </w:r>
      <w:r>
        <w:rPr>
          <w:rFonts w:hint="eastAsia"/>
        </w:rPr>
        <w:t>5</w:t>
      </w:r>
    </w:p>
    <w:p w14:paraId="11E9561B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應答顯示出對文本字面意思的透徹和深刻的理解。對文本的大部分含義和微妙之處有令人信服和有見地的詮釋。</w:t>
      </w:r>
    </w:p>
    <w:p w14:paraId="3F9907B3" w14:textId="77777777" w:rsidR="00982C17" w:rsidRDefault="00982C17" w:rsidP="00982C17">
      <w:pPr>
        <w:rPr>
          <w:rFonts w:hint="eastAsia"/>
        </w:rPr>
      </w:pPr>
      <w:r>
        <w:rPr>
          <w:rFonts w:hint="eastAsia"/>
        </w:rPr>
        <w:t>對文本的引用是精選的，並有效地支持考生的思想觀點。</w:t>
      </w:r>
    </w:p>
    <w:p w14:paraId="7AAD42C4" w14:textId="77777777" w:rsidR="00736362" w:rsidRPr="00982C17" w:rsidRDefault="00736362" w:rsidP="00982C17"/>
    <w:sectPr w:rsidR="00736362" w:rsidRPr="0098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7"/>
    <w:rsid w:val="00736362"/>
    <w:rsid w:val="009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2A6C"/>
  <w15:chartTrackingRefBased/>
  <w15:docId w15:val="{30B745E1-69DF-4820-BD50-41E2785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8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Lin</dc:creator>
  <cp:keywords/>
  <dc:description/>
  <cp:lastModifiedBy>Evan Lin</cp:lastModifiedBy>
  <cp:revision>1</cp:revision>
  <dcterms:created xsi:type="dcterms:W3CDTF">2023-11-07T12:53:00Z</dcterms:created>
  <dcterms:modified xsi:type="dcterms:W3CDTF">2023-11-07T12:55:00Z</dcterms:modified>
</cp:coreProperties>
</file>