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00C" w:rsidRDefault="00304301">
      <w:pPr>
        <w:rPr>
          <w:b/>
        </w:rPr>
      </w:pPr>
      <w:r>
        <w:rPr>
          <w:b/>
        </w:rPr>
        <w:t>V1.0.0</w:t>
      </w:r>
    </w:p>
    <w:p w:rsidR="00C9400C" w:rsidRDefault="00C9400C">
      <w:pPr>
        <w:rPr>
          <w:rFonts w:ascii="宋体" w:hAnsi="宋体" w:cs="Arial"/>
          <w:szCs w:val="21"/>
        </w:rPr>
      </w:pPr>
    </w:p>
    <w:p w:rsidR="00C9400C" w:rsidRDefault="00C9400C">
      <w:pPr>
        <w:rPr>
          <w:rFonts w:ascii="宋体" w:hAnsi="宋体" w:cs="Arial"/>
          <w:szCs w:val="21"/>
        </w:rPr>
      </w:pPr>
    </w:p>
    <w:p w:rsidR="00C9400C" w:rsidRDefault="00304301">
      <w:pPr>
        <w:pStyle w:val="a8"/>
        <w:widowControl/>
        <w:wordWrap w:val="0"/>
        <w:spacing w:before="0" w:after="0"/>
        <w:contextualSpacing/>
        <w:jc w:val="right"/>
        <w:outlineLvl w:val="9"/>
        <w:rPr>
          <w:bCs w:val="0"/>
          <w:spacing w:val="-10"/>
          <w:kern w:val="0"/>
          <w:sz w:val="44"/>
          <w:szCs w:val="36"/>
          <w:lang w:val="en-US"/>
        </w:rPr>
      </w:pPr>
      <w:r>
        <w:rPr>
          <w:bCs w:val="0"/>
          <w:spacing w:val="-10"/>
          <w:kern w:val="0"/>
          <w:sz w:val="44"/>
          <w:szCs w:val="36"/>
          <w:lang w:val="en-US"/>
        </w:rPr>
        <w:t>PH-5100</w:t>
      </w:r>
    </w:p>
    <w:p w:rsidR="00C9400C" w:rsidRDefault="00304301">
      <w:pPr>
        <w:pStyle w:val="a8"/>
        <w:widowControl/>
        <w:spacing w:before="0" w:after="0"/>
        <w:contextualSpacing/>
        <w:jc w:val="right"/>
        <w:outlineLvl w:val="9"/>
        <w:rPr>
          <w:bCs w:val="0"/>
          <w:spacing w:val="-10"/>
          <w:kern w:val="0"/>
          <w:sz w:val="44"/>
          <w:szCs w:val="36"/>
          <w:lang w:val="en-US"/>
        </w:rPr>
      </w:pPr>
      <w:r>
        <w:rPr>
          <w:rFonts w:hint="eastAsia"/>
          <w:bCs w:val="0"/>
          <w:spacing w:val="-10"/>
          <w:kern w:val="0"/>
          <w:sz w:val="44"/>
          <w:szCs w:val="36"/>
          <w:lang w:val="en-US"/>
        </w:rPr>
        <w:t>在线</w:t>
      </w:r>
      <w:r>
        <w:rPr>
          <w:bCs w:val="0"/>
          <w:spacing w:val="-10"/>
          <w:kern w:val="0"/>
          <w:sz w:val="44"/>
          <w:szCs w:val="36"/>
          <w:lang w:val="en-US"/>
        </w:rPr>
        <w:t>PH</w:t>
      </w:r>
      <w:r w:rsidR="00533094">
        <w:rPr>
          <w:rFonts w:hint="eastAsia"/>
          <w:bCs w:val="0"/>
          <w:spacing w:val="-10"/>
          <w:kern w:val="0"/>
          <w:sz w:val="44"/>
          <w:szCs w:val="36"/>
          <w:lang w:val="en-US"/>
        </w:rPr>
        <w:t xml:space="preserve"> </w:t>
      </w:r>
      <w:r>
        <w:rPr>
          <w:rFonts w:hint="eastAsia"/>
          <w:bCs w:val="0"/>
          <w:spacing w:val="-10"/>
          <w:kern w:val="0"/>
          <w:sz w:val="44"/>
          <w:szCs w:val="36"/>
          <w:lang w:val="en-US"/>
        </w:rPr>
        <w:t>检测模块</w:t>
      </w:r>
    </w:p>
    <w:p w:rsidR="00C9400C" w:rsidRDefault="00304301">
      <w:pPr>
        <w:pStyle w:val="a8"/>
        <w:widowControl/>
        <w:spacing w:before="0" w:after="0"/>
        <w:contextualSpacing/>
        <w:jc w:val="right"/>
        <w:outlineLvl w:val="9"/>
        <w:rPr>
          <w:bCs w:val="0"/>
          <w:spacing w:val="-10"/>
          <w:kern w:val="0"/>
          <w:sz w:val="44"/>
          <w:szCs w:val="36"/>
          <w:lang w:val="en-US"/>
        </w:rPr>
      </w:pPr>
      <w:r>
        <w:rPr>
          <w:rFonts w:hint="eastAsia"/>
          <w:bCs w:val="0"/>
          <w:spacing w:val="-10"/>
          <w:kern w:val="0"/>
          <w:sz w:val="44"/>
          <w:szCs w:val="36"/>
          <w:lang w:val="en-US"/>
        </w:rPr>
        <w:t>物联网专用</w:t>
      </w:r>
    </w:p>
    <w:p w:rsidR="00C9400C" w:rsidRDefault="00304301">
      <w:pPr>
        <w:pStyle w:val="a8"/>
        <w:widowControl/>
        <w:spacing w:before="0" w:after="0"/>
        <w:contextualSpacing/>
        <w:jc w:val="right"/>
        <w:outlineLvl w:val="9"/>
      </w:pPr>
      <w:r>
        <w:rPr>
          <w:bCs w:val="0"/>
          <w:spacing w:val="-10"/>
          <w:kern w:val="0"/>
          <w:sz w:val="44"/>
          <w:szCs w:val="36"/>
          <w:lang w:val="en-US"/>
        </w:rPr>
        <w:t>使用</w:t>
      </w:r>
      <w:r>
        <w:rPr>
          <w:rFonts w:hint="eastAsia"/>
          <w:bCs w:val="0"/>
          <w:spacing w:val="-10"/>
          <w:kern w:val="0"/>
          <w:sz w:val="44"/>
          <w:szCs w:val="36"/>
          <w:lang w:val="en-US"/>
        </w:rPr>
        <w:t>说明书</w:t>
      </w:r>
    </w:p>
    <w:p w:rsidR="00C9400C" w:rsidRDefault="00C9400C"/>
    <w:p w:rsidR="00C9400C" w:rsidRDefault="00C9400C"/>
    <w:p w:rsidR="00C9400C" w:rsidRDefault="00C9400C">
      <w:pPr>
        <w:pStyle w:val="a8"/>
        <w:rPr>
          <w:b w:val="0"/>
        </w:rPr>
      </w:pPr>
    </w:p>
    <w:p w:rsidR="00C9400C" w:rsidRDefault="00C9400C">
      <w:pPr>
        <w:rPr>
          <w:rFonts w:ascii="宋体" w:hAnsi="宋体" w:cs="Arial"/>
          <w:szCs w:val="21"/>
        </w:rPr>
      </w:pPr>
    </w:p>
    <w:p w:rsidR="00C9400C" w:rsidRDefault="00C9400C">
      <w:pPr>
        <w:rPr>
          <w:rFonts w:ascii="宋体" w:hAnsi="宋体" w:cs="Arial"/>
          <w:szCs w:val="21"/>
        </w:rPr>
      </w:pPr>
    </w:p>
    <w:p w:rsidR="00C9400C" w:rsidRDefault="00C9400C">
      <w:pPr>
        <w:jc w:val="center"/>
        <w:rPr>
          <w:rFonts w:ascii="宋体" w:hAnsi="宋体" w:cs="Arial"/>
          <w:szCs w:val="21"/>
        </w:rPr>
      </w:pPr>
    </w:p>
    <w:p w:rsidR="00C9400C" w:rsidRDefault="00C9400C">
      <w:pPr>
        <w:jc w:val="center"/>
        <w:rPr>
          <w:rFonts w:ascii="宋体" w:hAnsi="宋体" w:cs="Arial"/>
          <w:szCs w:val="21"/>
        </w:rPr>
      </w:pPr>
    </w:p>
    <w:p w:rsidR="00C9400C" w:rsidRDefault="00C9400C">
      <w:pPr>
        <w:jc w:val="center"/>
        <w:rPr>
          <w:rFonts w:ascii="宋体" w:hAnsi="宋体" w:cs="Arial"/>
          <w:szCs w:val="21"/>
        </w:rPr>
      </w:pPr>
    </w:p>
    <w:p w:rsidR="00C9400C" w:rsidRDefault="00C9400C">
      <w:pPr>
        <w:jc w:val="center"/>
        <w:rPr>
          <w:rFonts w:ascii="宋体" w:hAnsi="宋体" w:cs="Arial"/>
          <w:szCs w:val="21"/>
        </w:rPr>
      </w:pPr>
    </w:p>
    <w:p w:rsidR="00C9400C" w:rsidRDefault="00C9400C">
      <w:pPr>
        <w:jc w:val="center"/>
        <w:rPr>
          <w:rFonts w:ascii="宋体" w:hAnsi="宋体" w:cs="Arial"/>
          <w:szCs w:val="21"/>
        </w:rPr>
      </w:pPr>
    </w:p>
    <w:p w:rsidR="00C9400C" w:rsidRDefault="00C9400C">
      <w:pPr>
        <w:jc w:val="center"/>
        <w:rPr>
          <w:rFonts w:ascii="宋体" w:hAnsi="宋体" w:cs="Arial"/>
          <w:szCs w:val="21"/>
        </w:rPr>
      </w:pPr>
    </w:p>
    <w:p w:rsidR="00C9400C" w:rsidRDefault="00C9400C">
      <w:pPr>
        <w:jc w:val="center"/>
        <w:rPr>
          <w:rFonts w:ascii="宋体" w:hAnsi="宋体" w:cs="Arial"/>
          <w:szCs w:val="21"/>
        </w:rPr>
      </w:pPr>
    </w:p>
    <w:p w:rsidR="00C9400C" w:rsidRDefault="00C9400C">
      <w:pPr>
        <w:jc w:val="center"/>
        <w:rPr>
          <w:rFonts w:ascii="宋体" w:hAnsi="宋体" w:cs="Arial"/>
          <w:szCs w:val="21"/>
        </w:rPr>
      </w:pPr>
    </w:p>
    <w:p w:rsidR="00C9400C" w:rsidRDefault="00C9400C">
      <w:pPr>
        <w:jc w:val="center"/>
        <w:rPr>
          <w:rFonts w:ascii="宋体" w:hAnsi="宋体" w:cs="Arial"/>
          <w:szCs w:val="21"/>
        </w:rPr>
      </w:pPr>
    </w:p>
    <w:p w:rsidR="00C9400C" w:rsidRDefault="00C9400C">
      <w:pPr>
        <w:jc w:val="center"/>
        <w:rPr>
          <w:rFonts w:ascii="宋体" w:hAnsi="宋体" w:cs="Arial"/>
          <w:szCs w:val="21"/>
        </w:rPr>
      </w:pPr>
    </w:p>
    <w:p w:rsidR="00C9400C" w:rsidRDefault="00C9400C">
      <w:pPr>
        <w:jc w:val="right"/>
        <w:rPr>
          <w:rFonts w:ascii="宋体" w:hAnsi="宋体" w:cs="Arial"/>
          <w:b/>
          <w:szCs w:val="21"/>
        </w:rPr>
      </w:pPr>
    </w:p>
    <w:p w:rsidR="00C9400C" w:rsidRDefault="00304301">
      <w:pPr>
        <w:pStyle w:val="1"/>
        <w:spacing w:before="0" w:after="0"/>
        <w:jc w:val="center"/>
        <w:rPr>
          <w:rFonts w:ascii="宋体" w:hAnsi="宋体" w:cs="宋体"/>
          <w:sz w:val="30"/>
          <w:szCs w:val="30"/>
        </w:rPr>
      </w:pPr>
      <w:r>
        <w:rPr>
          <w:sz w:val="32"/>
        </w:rPr>
        <w:lastRenderedPageBreak/>
        <w:t xml:space="preserve"> </w:t>
      </w:r>
      <w:r>
        <w:rPr>
          <w:rFonts w:ascii="宋体" w:hAnsi="宋体" w:cs="Arial"/>
          <w:noProof/>
          <w:sz w:val="30"/>
          <w:szCs w:val="30"/>
          <w:lang w:val="en-US"/>
        </w:rPr>
        <w:drawing>
          <wp:inline distT="0" distB="0" distL="0" distR="0">
            <wp:extent cx="233680" cy="233680"/>
            <wp:effectExtent l="0" t="0" r="0" b="0"/>
            <wp:docPr id="1" name="图片 5"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警告"/>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33680" cy="233680"/>
                    </a:xfrm>
                    <a:prstGeom prst="rect">
                      <a:avLst/>
                    </a:prstGeom>
                    <a:noFill/>
                    <a:ln>
                      <a:noFill/>
                    </a:ln>
                  </pic:spPr>
                </pic:pic>
              </a:graphicData>
            </a:graphic>
          </wp:inline>
        </w:drawing>
      </w:r>
      <w:r>
        <w:rPr>
          <w:rFonts w:ascii="宋体" w:hAnsi="宋体" w:cs="Arial"/>
          <w:sz w:val="30"/>
          <w:szCs w:val="30"/>
        </w:rPr>
        <w:t xml:space="preserve"> 注意事</w:t>
      </w:r>
      <w:r>
        <w:rPr>
          <w:rFonts w:ascii="宋体" w:hAnsi="宋体" w:cs="宋体" w:hint="eastAsia"/>
          <w:sz w:val="30"/>
          <w:szCs w:val="30"/>
        </w:rPr>
        <w:t>项</w:t>
      </w:r>
    </w:p>
    <w:p w:rsidR="00C9400C" w:rsidRDefault="00C9400C">
      <w:pPr>
        <w:rPr>
          <w:lang w:val="zh-CN"/>
        </w:rPr>
      </w:pPr>
    </w:p>
    <w:p w:rsidR="00C9400C" w:rsidRDefault="00C9400C">
      <w:pPr>
        <w:rPr>
          <w:lang w:val="zh-CN"/>
        </w:rPr>
      </w:pPr>
    </w:p>
    <w:tbl>
      <w:tblPr>
        <w:tblW w:w="5871" w:type="dxa"/>
        <w:tblInd w:w="330" w:type="dxa"/>
        <w:tblBorders>
          <w:top w:val="single" w:sz="12" w:space="0" w:color="auto"/>
          <w:left w:val="single" w:sz="12" w:space="0" w:color="auto"/>
          <w:bottom w:val="single" w:sz="12" w:space="0" w:color="auto"/>
          <w:right w:val="single" w:sz="12" w:space="0" w:color="auto"/>
        </w:tblBorders>
        <w:tblLayout w:type="fixed"/>
        <w:tblLook w:val="04A0"/>
      </w:tblPr>
      <w:tblGrid>
        <w:gridCol w:w="5871"/>
      </w:tblGrid>
      <w:tr w:rsidR="00C9400C">
        <w:tc>
          <w:tcPr>
            <w:tcW w:w="5871" w:type="dxa"/>
            <w:shd w:val="clear" w:color="auto" w:fill="auto"/>
          </w:tcPr>
          <w:p w:rsidR="00C9400C" w:rsidRDefault="00304301">
            <w:pPr>
              <w:widowControl/>
              <w:numPr>
                <w:ilvl w:val="0"/>
                <w:numId w:val="1"/>
              </w:numPr>
              <w:spacing w:after="160" w:line="360" w:lineRule="auto"/>
              <w:jc w:val="left"/>
              <w:rPr>
                <w:rFonts w:ascii="宋体" w:hAnsi="宋体" w:cs="Arial"/>
                <w:szCs w:val="21"/>
              </w:rPr>
            </w:pPr>
            <w:r>
              <w:rPr>
                <w:rFonts w:ascii="宋体" w:hAnsi="宋体" w:cs="Arial"/>
                <w:szCs w:val="21"/>
              </w:rPr>
              <w:t>使用</w:t>
            </w:r>
            <w:r>
              <w:rPr>
                <w:rFonts w:ascii="宋体" w:hAnsi="宋体" w:cs="宋体" w:hint="eastAsia"/>
                <w:szCs w:val="21"/>
              </w:rPr>
              <w:t>时请</w:t>
            </w:r>
            <w:r>
              <w:rPr>
                <w:rFonts w:ascii="宋体" w:hAnsi="宋体" w:cs="Batang" w:hint="eastAsia"/>
                <w:szCs w:val="21"/>
              </w:rPr>
              <w:t>遵守本</w:t>
            </w:r>
            <w:r>
              <w:rPr>
                <w:rFonts w:ascii="宋体" w:hAnsi="宋体" w:cs="宋体" w:hint="eastAsia"/>
                <w:szCs w:val="21"/>
              </w:rPr>
              <w:t>说</w:t>
            </w:r>
            <w:r>
              <w:rPr>
                <w:rFonts w:ascii="宋体" w:hAnsi="宋体" w:cs="Batang" w:hint="eastAsia"/>
                <w:szCs w:val="21"/>
              </w:rPr>
              <w:t>明</w:t>
            </w:r>
            <w:r>
              <w:rPr>
                <w:rFonts w:ascii="宋体" w:hAnsi="宋体" w:cs="宋体" w:hint="eastAsia"/>
                <w:szCs w:val="21"/>
              </w:rPr>
              <w:t>书</w:t>
            </w:r>
            <w:r>
              <w:rPr>
                <w:rFonts w:ascii="宋体" w:hAnsi="宋体" w:cs="Batang" w:hint="eastAsia"/>
                <w:szCs w:val="21"/>
              </w:rPr>
              <w:t>之操作</w:t>
            </w:r>
            <w:r>
              <w:rPr>
                <w:rFonts w:ascii="宋体" w:hAnsi="宋体" w:cs="宋体" w:hint="eastAsia"/>
                <w:szCs w:val="21"/>
              </w:rPr>
              <w:t>规</w:t>
            </w:r>
            <w:r>
              <w:rPr>
                <w:rFonts w:ascii="宋体" w:hAnsi="宋体" w:cs="Batang" w:hint="eastAsia"/>
                <w:szCs w:val="21"/>
              </w:rPr>
              <w:t>程及注意事</w:t>
            </w:r>
            <w:r>
              <w:rPr>
                <w:rFonts w:ascii="宋体" w:hAnsi="宋体" w:cs="宋体" w:hint="eastAsia"/>
                <w:szCs w:val="21"/>
              </w:rPr>
              <w:t>项</w:t>
            </w:r>
          </w:p>
          <w:p w:rsidR="00C9400C" w:rsidRDefault="00304301">
            <w:pPr>
              <w:widowControl/>
              <w:numPr>
                <w:ilvl w:val="0"/>
                <w:numId w:val="1"/>
              </w:numPr>
              <w:spacing w:after="160" w:line="360" w:lineRule="auto"/>
              <w:jc w:val="left"/>
              <w:rPr>
                <w:rFonts w:ascii="宋体" w:hAnsi="宋体" w:cs="Arial"/>
                <w:szCs w:val="21"/>
              </w:rPr>
            </w:pPr>
            <w:r>
              <w:rPr>
                <w:rFonts w:ascii="宋体" w:hAnsi="宋体" w:cs="Arial"/>
                <w:szCs w:val="21"/>
              </w:rPr>
              <w:t>所有接</w:t>
            </w:r>
            <w:r>
              <w:rPr>
                <w:rFonts w:ascii="宋体" w:hAnsi="宋体" w:cs="宋体" w:hint="eastAsia"/>
                <w:szCs w:val="21"/>
              </w:rPr>
              <w:t>线</w:t>
            </w:r>
            <w:r>
              <w:rPr>
                <w:rFonts w:ascii="宋体" w:hAnsi="宋体" w:cs="Batang" w:hint="eastAsia"/>
                <w:szCs w:val="21"/>
              </w:rPr>
              <w:t>完成之前</w:t>
            </w:r>
            <w:r>
              <w:rPr>
                <w:rFonts w:ascii="宋体" w:hAnsi="宋体" w:cs="宋体" w:hint="eastAsia"/>
                <w:szCs w:val="21"/>
              </w:rPr>
              <w:t>请</w:t>
            </w:r>
            <w:r>
              <w:rPr>
                <w:rFonts w:ascii="宋体" w:hAnsi="宋体" w:cs="Batang" w:hint="eastAsia"/>
                <w:szCs w:val="21"/>
              </w:rPr>
              <w:t>勿上</w:t>
            </w:r>
            <w:r>
              <w:rPr>
                <w:rFonts w:ascii="宋体" w:hAnsi="宋体" w:cs="宋体" w:hint="eastAsia"/>
                <w:szCs w:val="21"/>
              </w:rPr>
              <w:t>电</w:t>
            </w:r>
            <w:r>
              <w:rPr>
                <w:rFonts w:ascii="宋体" w:hAnsi="宋体" w:cs="Arial"/>
                <w:szCs w:val="21"/>
              </w:rPr>
              <w:t>,避免</w:t>
            </w:r>
            <w:r>
              <w:rPr>
                <w:rFonts w:ascii="宋体" w:hAnsi="宋体" w:cs="宋体" w:hint="eastAsia"/>
                <w:szCs w:val="21"/>
              </w:rPr>
              <w:t>发</w:t>
            </w:r>
            <w:r>
              <w:rPr>
                <w:rFonts w:ascii="宋体" w:hAnsi="宋体" w:cs="Batang" w:hint="eastAsia"/>
                <w:szCs w:val="21"/>
              </w:rPr>
              <w:t>生危</w:t>
            </w:r>
            <w:r>
              <w:rPr>
                <w:rFonts w:ascii="宋体" w:hAnsi="宋体" w:cs="宋体" w:hint="eastAsia"/>
                <w:szCs w:val="21"/>
              </w:rPr>
              <w:t>险</w:t>
            </w:r>
          </w:p>
          <w:p w:rsidR="00C9400C" w:rsidRDefault="00304301">
            <w:pPr>
              <w:widowControl/>
              <w:numPr>
                <w:ilvl w:val="0"/>
                <w:numId w:val="1"/>
              </w:numPr>
              <w:spacing w:after="160" w:line="360" w:lineRule="auto"/>
              <w:jc w:val="left"/>
              <w:rPr>
                <w:rFonts w:ascii="宋体" w:hAnsi="宋体" w:cs="Arial"/>
                <w:szCs w:val="21"/>
              </w:rPr>
            </w:pPr>
            <w:r>
              <w:rPr>
                <w:rFonts w:ascii="宋体" w:hAnsi="宋体" w:cs="Arial"/>
                <w:szCs w:val="21"/>
              </w:rPr>
              <w:t>在使用</w:t>
            </w:r>
            <w:r>
              <w:rPr>
                <w:rFonts w:ascii="宋体" w:hAnsi="宋体" w:cs="宋体" w:hint="eastAsia"/>
                <w:szCs w:val="21"/>
              </w:rPr>
              <w:t>过</w:t>
            </w:r>
            <w:r>
              <w:rPr>
                <w:rFonts w:ascii="宋体" w:hAnsi="宋体" w:cs="Batang" w:hint="eastAsia"/>
                <w:szCs w:val="21"/>
              </w:rPr>
              <w:t>程中若</w:t>
            </w:r>
            <w:r>
              <w:rPr>
                <w:rFonts w:ascii="宋体" w:hAnsi="宋体" w:cs="宋体" w:hint="eastAsia"/>
                <w:szCs w:val="21"/>
              </w:rPr>
              <w:t>发现仪</w:t>
            </w:r>
            <w:r>
              <w:rPr>
                <w:rFonts w:ascii="宋体" w:hAnsi="宋体" w:cs="Batang" w:hint="eastAsia"/>
                <w:szCs w:val="21"/>
              </w:rPr>
              <w:t>器工作</w:t>
            </w:r>
            <w:r>
              <w:rPr>
                <w:rFonts w:ascii="宋体" w:hAnsi="宋体" w:cs="宋体" w:hint="eastAsia"/>
                <w:szCs w:val="21"/>
              </w:rPr>
              <w:t>异</w:t>
            </w:r>
            <w:r>
              <w:rPr>
                <w:rFonts w:ascii="宋体" w:hAnsi="宋体" w:cs="Batang" w:hint="eastAsia"/>
                <w:szCs w:val="21"/>
              </w:rPr>
              <w:t>常或</w:t>
            </w:r>
            <w:r>
              <w:rPr>
                <w:rFonts w:ascii="宋体" w:hAnsi="宋体" w:cs="宋体" w:hint="eastAsia"/>
                <w:szCs w:val="21"/>
              </w:rPr>
              <w:t>损</w:t>
            </w:r>
            <w:r>
              <w:rPr>
                <w:rFonts w:ascii="宋体" w:hAnsi="宋体" w:cs="Batang" w:hint="eastAsia"/>
                <w:szCs w:val="21"/>
              </w:rPr>
              <w:t>坏</w:t>
            </w:r>
            <w:r>
              <w:rPr>
                <w:rFonts w:ascii="宋体" w:hAnsi="宋体" w:cs="宋体" w:hint="eastAsia"/>
                <w:szCs w:val="21"/>
              </w:rPr>
              <w:t>请联</w:t>
            </w:r>
            <w:r>
              <w:rPr>
                <w:rFonts w:ascii="宋体" w:hAnsi="宋体" w:cs="Batang" w:hint="eastAsia"/>
                <w:szCs w:val="21"/>
              </w:rPr>
              <w:t>系</w:t>
            </w:r>
            <w:r>
              <w:rPr>
                <w:rFonts w:ascii="宋体" w:hAnsi="宋体" w:cs="宋体" w:hint="eastAsia"/>
                <w:szCs w:val="21"/>
              </w:rPr>
              <w:t>经销</w:t>
            </w:r>
            <w:r>
              <w:rPr>
                <w:rFonts w:ascii="宋体" w:hAnsi="宋体" w:cs="Batang" w:hint="eastAsia"/>
                <w:szCs w:val="21"/>
              </w:rPr>
              <w:t>商</w:t>
            </w:r>
            <w:r>
              <w:rPr>
                <w:rFonts w:ascii="宋体" w:hAnsi="宋体" w:cs="Arial"/>
                <w:szCs w:val="21"/>
              </w:rPr>
              <w:t>,切勿自行修理。</w:t>
            </w:r>
          </w:p>
          <w:p w:rsidR="00C9400C" w:rsidRDefault="00304301">
            <w:pPr>
              <w:widowControl/>
              <w:numPr>
                <w:ilvl w:val="0"/>
                <w:numId w:val="1"/>
              </w:numPr>
              <w:spacing w:after="160" w:line="360" w:lineRule="auto"/>
              <w:jc w:val="left"/>
              <w:rPr>
                <w:rFonts w:ascii="宋体" w:hAnsi="宋体" w:cs="Arial"/>
                <w:szCs w:val="21"/>
              </w:rPr>
            </w:pPr>
            <w:r>
              <w:rPr>
                <w:rFonts w:ascii="宋体" w:hAnsi="宋体" w:cs="宋体" w:hint="eastAsia"/>
                <w:szCs w:val="21"/>
              </w:rPr>
              <w:t>为</w:t>
            </w:r>
            <w:r>
              <w:rPr>
                <w:rFonts w:ascii="宋体" w:hAnsi="宋体" w:cs="Batang" w:hint="eastAsia"/>
                <w:szCs w:val="21"/>
              </w:rPr>
              <w:t>使</w:t>
            </w:r>
            <w:r>
              <w:rPr>
                <w:rFonts w:ascii="宋体" w:hAnsi="宋体" w:cs="宋体" w:hint="eastAsia"/>
                <w:szCs w:val="21"/>
              </w:rPr>
              <w:t>测</w:t>
            </w:r>
            <w:r>
              <w:rPr>
                <w:rFonts w:ascii="宋体" w:hAnsi="宋体" w:cs="Batang" w:hint="eastAsia"/>
                <w:szCs w:val="21"/>
              </w:rPr>
              <w:t>量更精确，</w:t>
            </w:r>
            <w:r>
              <w:rPr>
                <w:rFonts w:ascii="宋体" w:hAnsi="宋体" w:cs="宋体" w:hint="eastAsia"/>
                <w:szCs w:val="21"/>
              </w:rPr>
              <w:t>仪</w:t>
            </w:r>
            <w:r>
              <w:rPr>
                <w:rFonts w:ascii="宋体" w:hAnsi="宋体" w:cs="Batang" w:hint="eastAsia"/>
                <w:szCs w:val="21"/>
              </w:rPr>
              <w:t>器</w:t>
            </w:r>
            <w:r>
              <w:rPr>
                <w:rFonts w:ascii="宋体" w:hAnsi="宋体" w:cs="宋体" w:hint="eastAsia"/>
                <w:szCs w:val="21"/>
              </w:rPr>
              <w:t>须经</w:t>
            </w:r>
            <w:r>
              <w:rPr>
                <w:rFonts w:ascii="宋体" w:hAnsi="宋体" w:cs="Batang" w:hint="eastAsia"/>
                <w:szCs w:val="21"/>
              </w:rPr>
              <w:t>常配合</w:t>
            </w:r>
            <w:r>
              <w:rPr>
                <w:rFonts w:ascii="宋体" w:hAnsi="宋体" w:cs="宋体" w:hint="eastAsia"/>
                <w:szCs w:val="21"/>
              </w:rPr>
              <w:t>电极进</w:t>
            </w:r>
            <w:r>
              <w:rPr>
                <w:rFonts w:ascii="宋体" w:hAnsi="宋体" w:cs="Batang" w:hint="eastAsia"/>
                <w:szCs w:val="21"/>
              </w:rPr>
              <w:t>行</w:t>
            </w:r>
            <w:r>
              <w:rPr>
                <w:rFonts w:ascii="宋体" w:hAnsi="宋体" w:cs="宋体" w:hint="eastAsia"/>
                <w:szCs w:val="21"/>
              </w:rPr>
              <w:t>标</w:t>
            </w:r>
            <w:r>
              <w:rPr>
                <w:rFonts w:ascii="宋体" w:hAnsi="宋体" w:cs="Batang" w:hint="eastAsia"/>
                <w:szCs w:val="21"/>
              </w:rPr>
              <w:t>定</w:t>
            </w:r>
            <w:r>
              <w:rPr>
                <w:rFonts w:ascii="宋体" w:hAnsi="宋体" w:cs="Batang"/>
                <w:szCs w:val="21"/>
              </w:rPr>
              <w:t>;若</w:t>
            </w:r>
            <w:r>
              <w:rPr>
                <w:rFonts w:ascii="宋体" w:hAnsi="宋体" w:cs="宋体" w:hint="eastAsia"/>
                <w:szCs w:val="21"/>
              </w:rPr>
              <w:t>您</w:t>
            </w:r>
            <w:r>
              <w:rPr>
                <w:rFonts w:ascii="宋体" w:hAnsi="宋体" w:cs="Batang" w:hint="eastAsia"/>
                <w:szCs w:val="21"/>
              </w:rPr>
              <w:t>的</w:t>
            </w:r>
            <w:r>
              <w:rPr>
                <w:rFonts w:ascii="宋体" w:hAnsi="宋体" w:cs="宋体" w:hint="eastAsia"/>
                <w:szCs w:val="21"/>
              </w:rPr>
              <w:t>电极购买时间</w:t>
            </w:r>
            <w:r>
              <w:rPr>
                <w:rFonts w:ascii="宋体" w:hAnsi="宋体" w:cs="Batang" w:hint="eastAsia"/>
                <w:szCs w:val="21"/>
              </w:rPr>
              <w:t>已近一年或</w:t>
            </w:r>
            <w:r>
              <w:rPr>
                <w:rFonts w:ascii="宋体" w:hAnsi="宋体" w:cs="宋体" w:hint="eastAsia"/>
                <w:szCs w:val="21"/>
              </w:rPr>
              <w:t>电极</w:t>
            </w:r>
            <w:r>
              <w:rPr>
                <w:rFonts w:ascii="宋体" w:hAnsi="宋体" w:cs="Batang" w:hint="eastAsia"/>
                <w:szCs w:val="21"/>
              </w:rPr>
              <w:t>存在</w:t>
            </w:r>
            <w:r>
              <w:rPr>
                <w:rFonts w:ascii="宋体" w:hAnsi="宋体" w:cs="宋体" w:hint="eastAsia"/>
                <w:szCs w:val="21"/>
              </w:rPr>
              <w:t>质</w:t>
            </w:r>
            <w:r>
              <w:rPr>
                <w:rFonts w:ascii="宋体" w:hAnsi="宋体" w:cs="Batang" w:hint="eastAsia"/>
                <w:szCs w:val="21"/>
              </w:rPr>
              <w:t>量</w:t>
            </w:r>
            <w:r>
              <w:rPr>
                <w:rFonts w:ascii="宋体" w:hAnsi="宋体" w:cs="宋体" w:hint="eastAsia"/>
                <w:szCs w:val="21"/>
              </w:rPr>
              <w:t>问题</w:t>
            </w:r>
            <w:r>
              <w:rPr>
                <w:rFonts w:ascii="宋体" w:hAnsi="宋体" w:cs="Batang" w:hint="eastAsia"/>
                <w:szCs w:val="21"/>
              </w:rPr>
              <w:t>，</w:t>
            </w:r>
            <w:r>
              <w:rPr>
                <w:rFonts w:ascii="宋体" w:hAnsi="宋体" w:cs="宋体" w:hint="eastAsia"/>
                <w:szCs w:val="21"/>
              </w:rPr>
              <w:t>请</w:t>
            </w:r>
            <w:r>
              <w:rPr>
                <w:rFonts w:ascii="宋体" w:hAnsi="宋体" w:cs="Batang" w:hint="eastAsia"/>
                <w:szCs w:val="21"/>
              </w:rPr>
              <w:t>注意更</w:t>
            </w:r>
            <w:r>
              <w:rPr>
                <w:rFonts w:ascii="宋体" w:hAnsi="宋体" w:cs="宋体" w:hint="eastAsia"/>
                <w:szCs w:val="21"/>
              </w:rPr>
              <w:t>换</w:t>
            </w:r>
            <w:r>
              <w:rPr>
                <w:rFonts w:ascii="宋体" w:hAnsi="宋体" w:cs="Batang" w:hint="eastAsia"/>
                <w:szCs w:val="21"/>
              </w:rPr>
              <w:t>。</w:t>
            </w:r>
          </w:p>
          <w:p w:rsidR="00C9400C" w:rsidRDefault="00304301">
            <w:pPr>
              <w:widowControl/>
              <w:numPr>
                <w:ilvl w:val="0"/>
                <w:numId w:val="1"/>
              </w:numPr>
              <w:spacing w:after="160" w:line="360" w:lineRule="auto"/>
              <w:jc w:val="left"/>
              <w:rPr>
                <w:rFonts w:ascii="宋体" w:hAnsi="宋体" w:cs="Arial"/>
                <w:szCs w:val="21"/>
              </w:rPr>
            </w:pPr>
            <w:r>
              <w:rPr>
                <w:rFonts w:ascii="宋体" w:hAnsi="宋体" w:cs="宋体" w:hint="eastAsia"/>
                <w:szCs w:val="21"/>
              </w:rPr>
              <w:t>执</w:t>
            </w:r>
            <w:r>
              <w:rPr>
                <w:rFonts w:ascii="宋体" w:hAnsi="宋体" w:cs="Batang" w:hint="eastAsia"/>
                <w:szCs w:val="21"/>
              </w:rPr>
              <w:t>行</w:t>
            </w:r>
            <w:r>
              <w:rPr>
                <w:rFonts w:ascii="宋体" w:hAnsi="宋体" w:cs="宋体" w:hint="eastAsia"/>
                <w:szCs w:val="21"/>
              </w:rPr>
              <w:t>标</w:t>
            </w:r>
            <w:r>
              <w:rPr>
                <w:rFonts w:ascii="宋体" w:hAnsi="宋体" w:cs="Batang" w:hint="eastAsia"/>
                <w:szCs w:val="21"/>
              </w:rPr>
              <w:t>定工作之前</w:t>
            </w:r>
            <w:r>
              <w:rPr>
                <w:rFonts w:ascii="宋体" w:hAnsi="宋体" w:cs="宋体" w:hint="eastAsia"/>
                <w:szCs w:val="21"/>
              </w:rPr>
              <w:t>请将仪</w:t>
            </w:r>
            <w:r>
              <w:rPr>
                <w:rFonts w:ascii="宋体" w:hAnsi="宋体" w:cs="Batang" w:hint="eastAsia"/>
                <w:szCs w:val="21"/>
              </w:rPr>
              <w:t>器通</w:t>
            </w:r>
            <w:r>
              <w:rPr>
                <w:rFonts w:ascii="宋体" w:hAnsi="宋体" w:cs="宋体" w:hint="eastAsia"/>
                <w:szCs w:val="21"/>
              </w:rPr>
              <w:t>电预热</w:t>
            </w:r>
            <w:r>
              <w:rPr>
                <w:rFonts w:ascii="宋体" w:hAnsi="宋体" w:cs="Batang" w:hint="eastAsia"/>
                <w:szCs w:val="21"/>
              </w:rPr>
              <w:t>三十分</w:t>
            </w:r>
            <w:r>
              <w:rPr>
                <w:rFonts w:ascii="宋体" w:hAnsi="宋体" w:cs="宋体" w:hint="eastAsia"/>
                <w:szCs w:val="21"/>
              </w:rPr>
              <w:t>钟</w:t>
            </w:r>
            <w:r>
              <w:rPr>
                <w:rFonts w:ascii="宋体" w:hAnsi="宋体" w:cs="Batang" w:hint="eastAsia"/>
                <w:szCs w:val="21"/>
              </w:rPr>
              <w:t>。</w:t>
            </w:r>
          </w:p>
          <w:p w:rsidR="00C9400C" w:rsidRDefault="00304301">
            <w:pPr>
              <w:widowControl/>
              <w:numPr>
                <w:ilvl w:val="0"/>
                <w:numId w:val="1"/>
              </w:numPr>
              <w:spacing w:after="160" w:line="360" w:lineRule="auto"/>
              <w:jc w:val="left"/>
              <w:rPr>
                <w:rFonts w:ascii="宋体" w:hAnsi="宋体" w:cs="Arial"/>
                <w:b/>
                <w:szCs w:val="21"/>
              </w:rPr>
            </w:pPr>
            <w:r>
              <w:rPr>
                <w:rFonts w:ascii="宋体" w:hAnsi="宋体" w:cs="Arial"/>
                <w:szCs w:val="21"/>
              </w:rPr>
              <w:t>因</w:t>
            </w:r>
            <w:r>
              <w:rPr>
                <w:rFonts w:ascii="宋体" w:hAnsi="宋体" w:cs="宋体" w:hint="eastAsia"/>
                <w:szCs w:val="21"/>
              </w:rPr>
              <w:t>产</w:t>
            </w:r>
            <w:r>
              <w:rPr>
                <w:rFonts w:ascii="宋体" w:hAnsi="宋体" w:cs="Batang" w:hint="eastAsia"/>
                <w:szCs w:val="21"/>
              </w:rPr>
              <w:t>品更新</w:t>
            </w:r>
            <w:r>
              <w:rPr>
                <w:rFonts w:ascii="宋体" w:hAnsi="宋体" w:cs="宋体" w:hint="eastAsia"/>
                <w:szCs w:val="21"/>
              </w:rPr>
              <w:t>换</w:t>
            </w:r>
            <w:r>
              <w:rPr>
                <w:rFonts w:ascii="宋体" w:hAnsi="宋体" w:cs="Batang" w:hint="eastAsia"/>
                <w:szCs w:val="21"/>
              </w:rPr>
              <w:t>代，本</w:t>
            </w:r>
            <w:r>
              <w:rPr>
                <w:rFonts w:ascii="宋体" w:hAnsi="宋体" w:cs="宋体" w:hint="eastAsia"/>
                <w:szCs w:val="21"/>
              </w:rPr>
              <w:t>说</w:t>
            </w:r>
            <w:r>
              <w:rPr>
                <w:rFonts w:ascii="宋体" w:hAnsi="宋体" w:cs="Batang" w:hint="eastAsia"/>
                <w:szCs w:val="21"/>
              </w:rPr>
              <w:t>明</w:t>
            </w:r>
            <w:r>
              <w:rPr>
                <w:rFonts w:ascii="宋体" w:hAnsi="宋体" w:cs="宋体" w:hint="eastAsia"/>
                <w:szCs w:val="21"/>
              </w:rPr>
              <w:t>书</w:t>
            </w:r>
            <w:r>
              <w:rPr>
                <w:rFonts w:ascii="宋体" w:hAnsi="宋体" w:cs="Batang" w:hint="eastAsia"/>
                <w:szCs w:val="21"/>
              </w:rPr>
              <w:t>如有</w:t>
            </w:r>
            <w:r>
              <w:rPr>
                <w:rFonts w:ascii="宋体" w:hAnsi="宋体" w:cs="宋体" w:hint="eastAsia"/>
                <w:szCs w:val="21"/>
              </w:rPr>
              <w:t>变动</w:t>
            </w:r>
            <w:r>
              <w:rPr>
                <w:rFonts w:ascii="宋体" w:hAnsi="宋体" w:cs="Batang" w:hint="eastAsia"/>
                <w:szCs w:val="21"/>
              </w:rPr>
              <w:t>恕不另行通知。</w:t>
            </w:r>
          </w:p>
        </w:tc>
      </w:tr>
    </w:tbl>
    <w:p w:rsidR="00C9400C" w:rsidRDefault="00C9400C"/>
    <w:p w:rsidR="00C9400C" w:rsidRDefault="00304301">
      <w:pPr>
        <w:pStyle w:val="3"/>
        <w:spacing w:before="240" w:after="240"/>
        <w:rPr>
          <w:rFonts w:eastAsia="宋体"/>
          <w:lang w:eastAsia="zh-CN"/>
        </w:rPr>
      </w:pPr>
      <w:r>
        <w:rPr>
          <w:rFonts w:eastAsia="宋体"/>
          <w:lang w:eastAsia="zh-CN"/>
        </w:rPr>
        <w:br w:type="page"/>
      </w:r>
      <w:r>
        <w:rPr>
          <w:rFonts w:eastAsia="宋体" w:hint="eastAsia"/>
          <w:lang w:eastAsia="zh-CN"/>
        </w:rPr>
        <w:lastRenderedPageBreak/>
        <w:t>产品</w:t>
      </w:r>
      <w:r>
        <w:rPr>
          <w:rFonts w:eastAsia="宋体"/>
          <w:lang w:eastAsia="zh-CN"/>
        </w:rPr>
        <w:t>应用：</w:t>
      </w:r>
    </w:p>
    <w:p w:rsidR="00C9400C" w:rsidRDefault="00304301">
      <w:pPr>
        <w:ind w:firstLine="420"/>
      </w:pPr>
      <w:r>
        <w:rPr>
          <w:rFonts w:hint="eastAsia"/>
        </w:rPr>
        <w:t>水产</w:t>
      </w:r>
      <w:r>
        <w:t>养殖、水质检测、</w:t>
      </w:r>
      <w:r>
        <w:rPr>
          <w:rFonts w:hint="eastAsia"/>
        </w:rPr>
        <w:t>信息化数据</w:t>
      </w:r>
      <w:r>
        <w:t>采集，物联网</w:t>
      </w:r>
      <w:r>
        <w:rPr>
          <w:rFonts w:hint="eastAsia"/>
        </w:rPr>
        <w:t>水质检测</w:t>
      </w:r>
    </w:p>
    <w:p w:rsidR="00C9400C" w:rsidRDefault="00304301">
      <w:pPr>
        <w:pStyle w:val="3"/>
        <w:spacing w:before="240" w:after="240"/>
        <w:rPr>
          <w:rFonts w:eastAsia="宋体"/>
          <w:lang w:eastAsia="zh-CN"/>
        </w:rPr>
      </w:pPr>
      <w:r>
        <w:rPr>
          <w:rFonts w:eastAsia="宋体" w:hint="eastAsia"/>
          <w:lang w:eastAsia="zh-CN"/>
        </w:rPr>
        <w:t>产品</w:t>
      </w:r>
      <w:r>
        <w:rPr>
          <w:rFonts w:eastAsia="宋体"/>
          <w:lang w:eastAsia="zh-CN"/>
        </w:rPr>
        <w:t>特点：</w:t>
      </w:r>
    </w:p>
    <w:p w:rsidR="00C9400C" w:rsidRDefault="00304301">
      <w:pPr>
        <w:numPr>
          <w:ilvl w:val="0"/>
          <w:numId w:val="2"/>
        </w:numPr>
      </w:pPr>
      <w:r>
        <w:rPr>
          <w:rFonts w:hint="eastAsia"/>
        </w:rPr>
        <w:t>12VDC</w:t>
      </w:r>
      <w:r>
        <w:rPr>
          <w:rFonts w:hint="eastAsia"/>
        </w:rPr>
        <w:t>或者</w:t>
      </w:r>
      <w:r>
        <w:rPr>
          <w:rFonts w:hint="eastAsia"/>
        </w:rPr>
        <w:t>24VDC</w:t>
      </w:r>
      <w:r>
        <w:rPr>
          <w:rFonts w:hint="eastAsia"/>
        </w:rPr>
        <w:t>双隔离电源</w:t>
      </w:r>
      <w:r>
        <w:rPr>
          <w:rFonts w:hint="eastAsia"/>
        </w:rPr>
        <w:t xml:space="preserve"> </w:t>
      </w:r>
      <w:r>
        <w:rPr>
          <w:rFonts w:hint="eastAsia"/>
        </w:rPr>
        <w:t>低功耗</w:t>
      </w:r>
      <w:r>
        <w:rPr>
          <w:rFonts w:hint="eastAsia"/>
        </w:rPr>
        <w:t xml:space="preserve"> </w:t>
      </w:r>
      <w:r>
        <w:rPr>
          <w:rFonts w:ascii="Arial" w:hAnsi="Arial" w:cs="Arial"/>
          <w:szCs w:val="21"/>
        </w:rPr>
        <w:t>15mA @24VDC</w:t>
      </w:r>
    </w:p>
    <w:p w:rsidR="00C9400C" w:rsidRDefault="00304301">
      <w:pPr>
        <w:numPr>
          <w:ilvl w:val="0"/>
          <w:numId w:val="2"/>
        </w:numPr>
      </w:pPr>
      <w:r>
        <w:rPr>
          <w:rFonts w:ascii="Arial" w:hAnsi="Arial" w:cs="Arial" w:hint="eastAsia"/>
          <w:szCs w:val="21"/>
        </w:rPr>
        <w:t>PH</w:t>
      </w:r>
      <w:r>
        <w:rPr>
          <w:rFonts w:ascii="Arial" w:hAnsi="Arial" w:cs="Arial" w:hint="eastAsia"/>
          <w:szCs w:val="21"/>
        </w:rPr>
        <w:t>支持自动</w:t>
      </w:r>
      <w:r>
        <w:rPr>
          <w:rFonts w:ascii="Arial" w:hAnsi="Arial" w:cs="Arial"/>
          <w:szCs w:val="21"/>
        </w:rPr>
        <w:t>温度补偿</w:t>
      </w:r>
      <w:r>
        <w:rPr>
          <w:rFonts w:ascii="Arial" w:hAnsi="Arial" w:cs="Arial" w:hint="eastAsia"/>
          <w:szCs w:val="21"/>
        </w:rPr>
        <w:t>/</w:t>
      </w:r>
      <w:r>
        <w:rPr>
          <w:rFonts w:ascii="Arial" w:hAnsi="Arial" w:cs="Arial" w:hint="eastAsia"/>
          <w:szCs w:val="21"/>
        </w:rPr>
        <w:t>手动</w:t>
      </w:r>
      <w:r>
        <w:rPr>
          <w:rFonts w:ascii="Arial" w:hAnsi="Arial" w:cs="Arial"/>
          <w:szCs w:val="21"/>
        </w:rPr>
        <w:t>温度补偿</w:t>
      </w:r>
      <w:r>
        <w:rPr>
          <w:rFonts w:ascii="Arial" w:hAnsi="Arial" w:cs="Arial" w:hint="eastAsia"/>
          <w:szCs w:val="21"/>
        </w:rPr>
        <w:t>，</w:t>
      </w:r>
      <w:r>
        <w:rPr>
          <w:rFonts w:ascii="Arial" w:hAnsi="Arial" w:cs="Arial"/>
          <w:szCs w:val="21"/>
        </w:rPr>
        <w:t>（</w:t>
      </w:r>
      <w:r>
        <w:rPr>
          <w:rFonts w:ascii="Arial" w:hAnsi="Arial" w:cs="Arial" w:hint="eastAsia"/>
          <w:szCs w:val="21"/>
        </w:rPr>
        <w:t>自动</w:t>
      </w:r>
      <w:r>
        <w:rPr>
          <w:rFonts w:ascii="Arial" w:hAnsi="Arial" w:cs="Arial"/>
          <w:szCs w:val="21"/>
        </w:rPr>
        <w:t>检测</w:t>
      </w:r>
      <w:r>
        <w:rPr>
          <w:rFonts w:ascii="Arial" w:hAnsi="Arial" w:cs="Arial" w:hint="eastAsia"/>
          <w:szCs w:val="21"/>
        </w:rPr>
        <w:t>温度探头</w:t>
      </w:r>
      <w:r>
        <w:rPr>
          <w:rFonts w:ascii="Arial" w:hAnsi="Arial" w:cs="Arial"/>
          <w:szCs w:val="21"/>
        </w:rPr>
        <w:t>断开</w:t>
      </w:r>
      <w:r>
        <w:rPr>
          <w:rFonts w:ascii="Arial" w:hAnsi="Arial" w:cs="Arial" w:hint="eastAsia"/>
          <w:szCs w:val="21"/>
        </w:rPr>
        <w:t>/</w:t>
      </w:r>
      <w:r>
        <w:rPr>
          <w:rFonts w:ascii="Arial" w:hAnsi="Arial" w:cs="Arial" w:hint="eastAsia"/>
          <w:szCs w:val="21"/>
        </w:rPr>
        <w:t>故障</w:t>
      </w:r>
      <w:r>
        <w:rPr>
          <w:rFonts w:ascii="Arial" w:hAnsi="Arial" w:cs="Arial"/>
          <w:szCs w:val="21"/>
        </w:rPr>
        <w:t>，切</w:t>
      </w:r>
      <w:r>
        <w:rPr>
          <w:rFonts w:ascii="Arial" w:hAnsi="Arial" w:cs="Arial" w:hint="eastAsia"/>
          <w:szCs w:val="21"/>
        </w:rPr>
        <w:t>换</w:t>
      </w:r>
      <w:r>
        <w:rPr>
          <w:rFonts w:ascii="Arial" w:hAnsi="Arial" w:cs="Arial"/>
          <w:szCs w:val="21"/>
        </w:rPr>
        <w:t>成手动温度补偿）</w:t>
      </w:r>
      <w:r>
        <w:rPr>
          <w:rFonts w:ascii="Arial" w:hAnsi="Arial" w:cs="Arial" w:hint="eastAsia"/>
          <w:szCs w:val="21"/>
        </w:rPr>
        <w:t>默认</w:t>
      </w:r>
      <w:r>
        <w:rPr>
          <w:rFonts w:ascii="Arial" w:hAnsi="Arial" w:cs="Arial" w:hint="eastAsia"/>
          <w:szCs w:val="21"/>
        </w:rPr>
        <w:t>25</w:t>
      </w:r>
      <w:r>
        <w:rPr>
          <w:rFonts w:ascii="Arial" w:hAnsi="Arial" w:cs="Arial"/>
          <w:szCs w:val="21"/>
        </w:rPr>
        <w:t>.0</w:t>
      </w:r>
      <w:r>
        <w:rPr>
          <w:rFonts w:ascii="Arial" w:hAnsi="Arial" w:cs="Arial" w:hint="eastAsia"/>
          <w:szCs w:val="21"/>
        </w:rPr>
        <w:t>℃</w:t>
      </w:r>
    </w:p>
    <w:p w:rsidR="00C9400C" w:rsidRDefault="00304301">
      <w:pPr>
        <w:numPr>
          <w:ilvl w:val="0"/>
          <w:numId w:val="2"/>
        </w:numPr>
      </w:pPr>
      <w:r>
        <w:rPr>
          <w:rFonts w:ascii="Arial" w:hAnsi="Arial" w:cs="Arial" w:hint="eastAsia"/>
          <w:szCs w:val="21"/>
        </w:rPr>
        <w:t>有线</w:t>
      </w:r>
      <w:r>
        <w:rPr>
          <w:rFonts w:ascii="Arial" w:hAnsi="Arial" w:cs="Arial"/>
          <w:szCs w:val="21"/>
        </w:rPr>
        <w:t>通讯</w:t>
      </w:r>
      <w:r>
        <w:rPr>
          <w:rFonts w:ascii="Arial" w:hAnsi="Arial" w:cs="Arial" w:hint="eastAsia"/>
          <w:szCs w:val="21"/>
        </w:rPr>
        <w:t>(</w:t>
      </w:r>
      <w:r>
        <w:rPr>
          <w:rFonts w:ascii="Arial" w:hAnsi="Arial" w:cs="Arial" w:hint="eastAsia"/>
          <w:szCs w:val="21"/>
        </w:rPr>
        <w:t>标配</w:t>
      </w:r>
      <w:r>
        <w:rPr>
          <w:rFonts w:ascii="Arial" w:hAnsi="Arial" w:cs="Arial" w:hint="eastAsia"/>
          <w:szCs w:val="21"/>
        </w:rPr>
        <w:t>)</w:t>
      </w:r>
      <w:r>
        <w:rPr>
          <w:rFonts w:ascii="Arial" w:hAnsi="Arial" w:cs="Arial"/>
          <w:szCs w:val="21"/>
        </w:rPr>
        <w:t>：</w:t>
      </w:r>
      <w:r>
        <w:rPr>
          <w:rFonts w:ascii="Arial" w:hAnsi="Arial" w:cs="Arial"/>
          <w:szCs w:val="21"/>
        </w:rPr>
        <w:t>RS485</w:t>
      </w:r>
      <w:r>
        <w:rPr>
          <w:rFonts w:ascii="Arial" w:hAnsi="Arial" w:cs="Arial" w:hint="eastAsia"/>
          <w:szCs w:val="21"/>
        </w:rPr>
        <w:t>接口</w:t>
      </w:r>
      <w:r>
        <w:rPr>
          <w:rFonts w:ascii="Arial" w:hAnsi="Arial" w:cs="Arial"/>
          <w:szCs w:val="21"/>
        </w:rPr>
        <w:t xml:space="preserve">*1 </w:t>
      </w:r>
      <w:r>
        <w:rPr>
          <w:rFonts w:ascii="Arial" w:hAnsi="Arial" w:cs="Arial" w:hint="eastAsia"/>
          <w:szCs w:val="21"/>
        </w:rPr>
        <w:t>（</w:t>
      </w:r>
      <w:r>
        <w:rPr>
          <w:rFonts w:ascii="Arial" w:hAnsi="Arial" w:cs="Arial"/>
          <w:szCs w:val="21"/>
        </w:rPr>
        <w:t>支持</w:t>
      </w:r>
      <w:r>
        <w:rPr>
          <w:rFonts w:ascii="Arial" w:hAnsi="Arial" w:cs="Arial"/>
          <w:szCs w:val="21"/>
        </w:rPr>
        <w:t xml:space="preserve"> Modbus RTU </w:t>
      </w:r>
      <w:r>
        <w:rPr>
          <w:rFonts w:ascii="Arial" w:hAnsi="Arial" w:cs="Arial"/>
          <w:szCs w:val="21"/>
        </w:rPr>
        <w:t>协议</w:t>
      </w:r>
      <w:r>
        <w:rPr>
          <w:rFonts w:ascii="Arial" w:hAnsi="Arial" w:cs="Arial" w:hint="eastAsia"/>
          <w:szCs w:val="21"/>
        </w:rPr>
        <w:t>）</w:t>
      </w:r>
    </w:p>
    <w:p w:rsidR="00C9400C" w:rsidRDefault="00304301">
      <w:pPr>
        <w:numPr>
          <w:ilvl w:val="0"/>
          <w:numId w:val="2"/>
        </w:numPr>
      </w:pPr>
      <w:r>
        <w:rPr>
          <w:rFonts w:ascii="Arial" w:hAnsi="Arial" w:cs="Arial" w:hint="eastAsia"/>
          <w:szCs w:val="21"/>
        </w:rPr>
        <w:t>无线通讯（</w:t>
      </w:r>
      <w:r>
        <w:rPr>
          <w:rFonts w:ascii="Arial" w:hAnsi="Arial" w:cs="Arial"/>
          <w:szCs w:val="21"/>
        </w:rPr>
        <w:t>选配</w:t>
      </w:r>
      <w:r>
        <w:rPr>
          <w:rFonts w:ascii="Arial" w:hAnsi="Arial" w:cs="Arial" w:hint="eastAsia"/>
          <w:szCs w:val="21"/>
        </w:rPr>
        <w:t>）：无线</w:t>
      </w:r>
      <w:r>
        <w:rPr>
          <w:rFonts w:ascii="Arial" w:hAnsi="Arial" w:cs="Arial"/>
          <w:szCs w:val="21"/>
        </w:rPr>
        <w:t>蓝牙接口</w:t>
      </w:r>
      <w:r>
        <w:rPr>
          <w:rFonts w:ascii="Arial" w:hAnsi="Arial" w:cs="Arial"/>
          <w:szCs w:val="21"/>
        </w:rPr>
        <w:t>* 1</w:t>
      </w:r>
      <w:r>
        <w:rPr>
          <w:rFonts w:ascii="Arial" w:hAnsi="Arial" w:cs="Arial" w:hint="eastAsia"/>
          <w:szCs w:val="21"/>
        </w:rPr>
        <w:t>（</w:t>
      </w:r>
      <w:r>
        <w:rPr>
          <w:rFonts w:ascii="Arial" w:hAnsi="Arial" w:cs="Arial"/>
          <w:szCs w:val="21"/>
        </w:rPr>
        <w:t>支持</w:t>
      </w:r>
      <w:r>
        <w:rPr>
          <w:rFonts w:ascii="Arial" w:hAnsi="Arial" w:cs="Arial"/>
          <w:szCs w:val="21"/>
        </w:rPr>
        <w:t xml:space="preserve">Modbus RTU </w:t>
      </w:r>
      <w:r>
        <w:rPr>
          <w:rFonts w:ascii="Arial" w:hAnsi="Arial" w:cs="Arial" w:hint="eastAsia"/>
          <w:szCs w:val="21"/>
        </w:rPr>
        <w:t>协议</w:t>
      </w:r>
      <w:r>
        <w:rPr>
          <w:rFonts w:ascii="Arial" w:hAnsi="Arial" w:cs="Arial"/>
          <w:szCs w:val="21"/>
        </w:rPr>
        <w:t>）</w:t>
      </w:r>
    </w:p>
    <w:p w:rsidR="00C9400C" w:rsidRDefault="00304301">
      <w:pPr>
        <w:numPr>
          <w:ilvl w:val="0"/>
          <w:numId w:val="2"/>
        </w:numPr>
      </w:pPr>
      <w:r>
        <w:rPr>
          <w:rFonts w:ascii="Arial" w:hAnsi="Arial" w:cs="Arial" w:hint="eastAsia"/>
          <w:szCs w:val="21"/>
        </w:rPr>
        <w:t>协议功能</w:t>
      </w:r>
      <w:r>
        <w:rPr>
          <w:rFonts w:ascii="Arial" w:hAnsi="Arial" w:cs="Arial"/>
          <w:szCs w:val="21"/>
        </w:rPr>
        <w:t>：</w:t>
      </w:r>
    </w:p>
    <w:p w:rsidR="00C9400C" w:rsidRDefault="00304301" w:rsidP="00533094">
      <w:pPr>
        <w:numPr>
          <w:ilvl w:val="1"/>
          <w:numId w:val="2"/>
        </w:numPr>
      </w:pPr>
      <w:r>
        <w:rPr>
          <w:rFonts w:ascii="Arial" w:hAnsi="Arial" w:cs="Arial" w:hint="eastAsia"/>
          <w:szCs w:val="21"/>
        </w:rPr>
        <w:t>协议指令支持</w:t>
      </w:r>
      <w:r>
        <w:rPr>
          <w:rFonts w:ascii="Arial" w:hAnsi="Arial" w:cs="Arial" w:hint="eastAsia"/>
          <w:szCs w:val="21"/>
        </w:rPr>
        <w:t>PH</w:t>
      </w:r>
      <w:r>
        <w:rPr>
          <w:rFonts w:ascii="Arial" w:hAnsi="Arial" w:cs="Arial"/>
          <w:szCs w:val="21"/>
        </w:rPr>
        <w:t>校准</w:t>
      </w:r>
      <w:r>
        <w:rPr>
          <w:rFonts w:ascii="Arial" w:hAnsi="Arial" w:cs="Arial" w:hint="eastAsia"/>
          <w:szCs w:val="21"/>
        </w:rPr>
        <w:t>（标液</w:t>
      </w:r>
      <w:r>
        <w:rPr>
          <w:rFonts w:ascii="Arial" w:hAnsi="Arial" w:cs="Arial"/>
          <w:szCs w:val="21"/>
        </w:rPr>
        <w:t>支持</w:t>
      </w:r>
      <w:r>
        <w:rPr>
          <w:rFonts w:ascii="Arial" w:hAnsi="Arial" w:cs="Arial"/>
          <w:szCs w:val="21"/>
        </w:rPr>
        <w:t>PH4</w:t>
      </w:r>
      <w:r>
        <w:rPr>
          <w:rFonts w:ascii="Arial" w:hAnsi="Arial" w:cs="Arial" w:hint="eastAsia"/>
          <w:szCs w:val="21"/>
        </w:rPr>
        <w:t>，</w:t>
      </w:r>
      <w:r>
        <w:rPr>
          <w:rFonts w:ascii="Arial" w:hAnsi="Arial" w:cs="Arial"/>
          <w:szCs w:val="21"/>
        </w:rPr>
        <w:t>PH7</w:t>
      </w:r>
      <w:r>
        <w:rPr>
          <w:rFonts w:ascii="Arial" w:hAnsi="Arial" w:cs="Arial" w:hint="eastAsia"/>
          <w:szCs w:val="21"/>
        </w:rPr>
        <w:t>，</w:t>
      </w:r>
      <w:r>
        <w:rPr>
          <w:rFonts w:ascii="Arial" w:hAnsi="Arial" w:cs="Arial"/>
          <w:szCs w:val="21"/>
        </w:rPr>
        <w:t>PH10</w:t>
      </w:r>
      <w:r>
        <w:rPr>
          <w:rFonts w:ascii="Arial" w:hAnsi="Arial" w:cs="Arial" w:hint="eastAsia"/>
          <w:szCs w:val="21"/>
        </w:rPr>
        <w:t>）</w:t>
      </w:r>
    </w:p>
    <w:p w:rsidR="00C9400C" w:rsidRDefault="00304301">
      <w:pPr>
        <w:numPr>
          <w:ilvl w:val="1"/>
          <w:numId w:val="2"/>
        </w:numPr>
      </w:pPr>
      <w:r>
        <w:rPr>
          <w:rFonts w:ascii="Arial" w:hAnsi="Arial" w:cs="Arial" w:hint="eastAsia"/>
          <w:szCs w:val="21"/>
        </w:rPr>
        <w:t>协议指令支持</w:t>
      </w:r>
      <w:r>
        <w:rPr>
          <w:rFonts w:ascii="Arial" w:hAnsi="Arial" w:cs="Arial"/>
          <w:szCs w:val="21"/>
        </w:rPr>
        <w:t xml:space="preserve"> ID</w:t>
      </w:r>
      <w:r>
        <w:rPr>
          <w:rFonts w:ascii="Arial" w:hAnsi="Arial" w:cs="Arial" w:hint="eastAsia"/>
          <w:szCs w:val="21"/>
        </w:rPr>
        <w:t>修改（</w:t>
      </w:r>
      <w:r>
        <w:rPr>
          <w:rFonts w:ascii="Arial" w:hAnsi="Arial" w:cs="Arial" w:hint="eastAsia"/>
          <w:szCs w:val="21"/>
        </w:rPr>
        <w:t>1</w:t>
      </w:r>
      <w:r>
        <w:rPr>
          <w:rFonts w:ascii="Arial" w:hAnsi="Arial" w:cs="Arial"/>
          <w:szCs w:val="21"/>
        </w:rPr>
        <w:t>-255</w:t>
      </w:r>
      <w:r>
        <w:rPr>
          <w:rFonts w:ascii="Arial" w:hAnsi="Arial" w:cs="Arial" w:hint="eastAsia"/>
          <w:szCs w:val="21"/>
        </w:rPr>
        <w:t>）</w:t>
      </w:r>
    </w:p>
    <w:p w:rsidR="00C9400C" w:rsidRDefault="00304301">
      <w:pPr>
        <w:numPr>
          <w:ilvl w:val="1"/>
          <w:numId w:val="2"/>
        </w:numPr>
      </w:pPr>
      <w:r>
        <w:rPr>
          <w:rFonts w:ascii="Arial" w:hAnsi="Arial" w:cs="Arial" w:hint="eastAsia"/>
          <w:szCs w:val="21"/>
        </w:rPr>
        <w:t>协议指令</w:t>
      </w:r>
      <w:r>
        <w:rPr>
          <w:rFonts w:ascii="Arial" w:hAnsi="Arial" w:cs="Arial"/>
          <w:szCs w:val="21"/>
        </w:rPr>
        <w:t>支持</w:t>
      </w:r>
      <w:r>
        <w:rPr>
          <w:rFonts w:ascii="Arial" w:hAnsi="Arial" w:cs="Arial" w:hint="eastAsia"/>
          <w:szCs w:val="21"/>
        </w:rPr>
        <w:t xml:space="preserve"> </w:t>
      </w:r>
      <w:r>
        <w:rPr>
          <w:rFonts w:ascii="Arial" w:hAnsi="Arial" w:cs="Arial" w:hint="eastAsia"/>
          <w:szCs w:val="21"/>
        </w:rPr>
        <w:t>恢复</w:t>
      </w:r>
      <w:r>
        <w:rPr>
          <w:rFonts w:ascii="Arial" w:hAnsi="Arial" w:cs="Arial"/>
          <w:szCs w:val="21"/>
        </w:rPr>
        <w:t>出厂设置</w:t>
      </w:r>
    </w:p>
    <w:p w:rsidR="00C9400C" w:rsidRDefault="00304301">
      <w:pPr>
        <w:numPr>
          <w:ilvl w:val="1"/>
          <w:numId w:val="2"/>
        </w:numPr>
      </w:pPr>
      <w:r>
        <w:rPr>
          <w:rFonts w:ascii="Arial" w:hAnsi="Arial" w:cs="Arial" w:hint="eastAsia"/>
          <w:szCs w:val="21"/>
        </w:rPr>
        <w:t>协议指令支持</w:t>
      </w:r>
      <w:r>
        <w:rPr>
          <w:rFonts w:ascii="Arial" w:hAnsi="Arial" w:cs="Arial" w:hint="eastAsia"/>
          <w:szCs w:val="21"/>
        </w:rPr>
        <w:t xml:space="preserve"> </w:t>
      </w:r>
      <w:r>
        <w:rPr>
          <w:rFonts w:ascii="Arial" w:hAnsi="Arial" w:cs="Arial" w:hint="eastAsia"/>
          <w:szCs w:val="21"/>
        </w:rPr>
        <w:t>地址查询功能</w:t>
      </w:r>
    </w:p>
    <w:p w:rsidR="00C9400C" w:rsidRDefault="00C9400C"/>
    <w:p w:rsidR="00C9400C" w:rsidRDefault="00304301">
      <w:pPr>
        <w:pStyle w:val="3"/>
        <w:spacing w:before="240" w:after="240"/>
      </w:pPr>
      <w:r>
        <w:rPr>
          <w:rFonts w:hint="eastAsia"/>
        </w:rPr>
        <w:t>产品</w:t>
      </w:r>
      <w:r>
        <w:t>简介：</w:t>
      </w:r>
    </w:p>
    <w:p w:rsidR="00C9400C" w:rsidRDefault="00304301">
      <w:pPr>
        <w:ind w:firstLine="420"/>
      </w:pPr>
      <w:r>
        <w:rPr>
          <w:rFonts w:hint="eastAsia"/>
        </w:rPr>
        <w:t>我司</w:t>
      </w:r>
      <w:r>
        <w:t>针对养殖行业</w:t>
      </w:r>
      <w:r>
        <w:rPr>
          <w:rFonts w:hint="eastAsia"/>
        </w:rPr>
        <w:t>设计的</w:t>
      </w:r>
      <w:r>
        <w:rPr>
          <w:rFonts w:hint="eastAsia"/>
        </w:rPr>
        <w:t>PH</w:t>
      </w:r>
      <w:r>
        <w:rPr>
          <w:rFonts w:hint="eastAsia"/>
        </w:rPr>
        <w:t>检测</w:t>
      </w:r>
      <w:r>
        <w:t>模块</w:t>
      </w:r>
      <w:r>
        <w:rPr>
          <w:rFonts w:hint="eastAsia"/>
        </w:rPr>
        <w:t>模块</w:t>
      </w:r>
      <w:r>
        <w:t>，</w:t>
      </w:r>
      <w:r>
        <w:rPr>
          <w:rFonts w:hint="eastAsia"/>
        </w:rPr>
        <w:t>配套养殖专用</w:t>
      </w:r>
      <w:r>
        <w:t>PH</w:t>
      </w:r>
      <w:r>
        <w:t>传感器，</w:t>
      </w:r>
      <w:r>
        <w:rPr>
          <w:rFonts w:hint="eastAsia"/>
        </w:rPr>
        <w:t>可用于测量量程范围内水溶液体系中</w:t>
      </w:r>
      <w:r>
        <w:rPr>
          <w:rFonts w:hint="eastAsia"/>
        </w:rPr>
        <w:t>PH</w:t>
      </w:r>
      <w:r>
        <w:rPr>
          <w:rFonts w:hint="eastAsia"/>
        </w:rPr>
        <w:t>值的变化情况</w:t>
      </w:r>
    </w:p>
    <w:p w:rsidR="00C9400C" w:rsidRDefault="00304301">
      <w:pPr>
        <w:ind w:firstLine="420"/>
      </w:pPr>
      <w:r>
        <w:rPr>
          <w:rFonts w:hint="eastAsia"/>
        </w:rPr>
        <w:t>其带有</w:t>
      </w:r>
      <w:r>
        <w:t>自带有标准</w:t>
      </w:r>
      <w:r>
        <w:t>RS485 Modbus RTU</w:t>
      </w:r>
      <w:r>
        <w:rPr>
          <w:rFonts w:hint="eastAsia"/>
        </w:rPr>
        <w:t>协议接口</w:t>
      </w:r>
      <w:r>
        <w:t>功能</w:t>
      </w:r>
      <w:r>
        <w:rPr>
          <w:rFonts w:hint="eastAsia"/>
        </w:rPr>
        <w:t>，</w:t>
      </w:r>
      <w:r>
        <w:t>可以</w:t>
      </w:r>
      <w:r>
        <w:rPr>
          <w:rFonts w:hint="eastAsia"/>
        </w:rPr>
        <w:t>与</w:t>
      </w:r>
      <w:r>
        <w:t>上位机</w:t>
      </w:r>
      <w:r>
        <w:rPr>
          <w:rFonts w:hint="eastAsia"/>
        </w:rPr>
        <w:t>进行</w:t>
      </w:r>
      <w:r>
        <w:t>远程通讯</w:t>
      </w:r>
      <w:r>
        <w:rPr>
          <w:rFonts w:hint="eastAsia"/>
        </w:rPr>
        <w:t>。</w:t>
      </w:r>
    </w:p>
    <w:p w:rsidR="00C9400C" w:rsidRDefault="00304301">
      <w:pPr>
        <w:pStyle w:val="3"/>
        <w:spacing w:before="240" w:after="240"/>
        <w:rPr>
          <w:rFonts w:eastAsia="宋体"/>
          <w:lang w:eastAsia="zh-CN"/>
        </w:rPr>
      </w:pPr>
      <w:r>
        <w:br w:type="page"/>
      </w:r>
      <w:r>
        <w:rPr>
          <w:rFonts w:eastAsia="宋体"/>
          <w:lang w:eastAsia="zh-CN"/>
        </w:rPr>
        <w:lastRenderedPageBreak/>
        <w:t>技术参数：</w:t>
      </w:r>
    </w:p>
    <w:tbl>
      <w:tblPr>
        <w:tblW w:w="6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90"/>
        <w:gridCol w:w="3931"/>
      </w:tblGrid>
      <w:tr w:rsidR="00C9400C">
        <w:tc>
          <w:tcPr>
            <w:tcW w:w="2290" w:type="dxa"/>
            <w:shd w:val="clear" w:color="auto" w:fill="F2F2F2"/>
          </w:tcPr>
          <w:p w:rsidR="00C9400C" w:rsidRDefault="00304301">
            <w:pPr>
              <w:rPr>
                <w:rFonts w:ascii="Arial" w:hAnsi="Arial" w:cs="Arial"/>
                <w:b/>
                <w:bCs/>
                <w:szCs w:val="21"/>
              </w:rPr>
            </w:pPr>
            <w:r>
              <w:rPr>
                <w:rFonts w:ascii="Arial" w:hAnsi="Arial" w:cs="Arial" w:hint="eastAsia"/>
                <w:b/>
                <w:bCs/>
                <w:szCs w:val="21"/>
              </w:rPr>
              <w:t>测量</w:t>
            </w:r>
          </w:p>
        </w:tc>
        <w:tc>
          <w:tcPr>
            <w:tcW w:w="3931" w:type="dxa"/>
            <w:shd w:val="clear" w:color="auto" w:fill="F2F2F2"/>
          </w:tcPr>
          <w:p w:rsidR="00C9400C" w:rsidRDefault="00304301">
            <w:pPr>
              <w:rPr>
                <w:rFonts w:ascii="Arial" w:hAnsi="Arial" w:cs="Arial"/>
                <w:szCs w:val="21"/>
              </w:rPr>
            </w:pPr>
            <w:r>
              <w:rPr>
                <w:rFonts w:ascii="Arial" w:hAnsi="Arial" w:cs="Arial" w:hint="eastAsia"/>
                <w:szCs w:val="21"/>
              </w:rPr>
              <w:t>水中</w:t>
            </w:r>
            <w:r>
              <w:rPr>
                <w:rFonts w:ascii="Arial" w:hAnsi="Arial" w:cs="Arial"/>
                <w:szCs w:val="21"/>
              </w:rPr>
              <w:t>pH</w:t>
            </w:r>
            <w:r>
              <w:rPr>
                <w:rFonts w:ascii="Arial" w:hAnsi="Arial" w:cs="Arial"/>
                <w:szCs w:val="21"/>
              </w:rPr>
              <w:t>值</w:t>
            </w:r>
            <w:r>
              <w:rPr>
                <w:rFonts w:ascii="Arial" w:hAnsi="Arial" w:cs="Arial" w:hint="eastAsia"/>
                <w:szCs w:val="21"/>
              </w:rPr>
              <w:t xml:space="preserve"> </w:t>
            </w:r>
          </w:p>
        </w:tc>
      </w:tr>
      <w:tr w:rsidR="00C9400C">
        <w:tc>
          <w:tcPr>
            <w:tcW w:w="2290" w:type="dxa"/>
            <w:shd w:val="clear" w:color="auto" w:fill="auto"/>
          </w:tcPr>
          <w:p w:rsidR="00C9400C" w:rsidRDefault="00304301">
            <w:pPr>
              <w:rPr>
                <w:rFonts w:ascii="Arial" w:hAnsi="Arial" w:cs="Arial"/>
                <w:b/>
                <w:bCs/>
                <w:szCs w:val="21"/>
              </w:rPr>
            </w:pPr>
            <w:r>
              <w:rPr>
                <w:rFonts w:ascii="Arial" w:hAnsi="Arial" w:cs="Arial" w:hint="eastAsia"/>
                <w:b/>
                <w:bCs/>
                <w:szCs w:val="21"/>
              </w:rPr>
              <w:t>测量范围</w:t>
            </w:r>
          </w:p>
        </w:tc>
        <w:tc>
          <w:tcPr>
            <w:tcW w:w="3931" w:type="dxa"/>
            <w:shd w:val="clear" w:color="auto" w:fill="auto"/>
          </w:tcPr>
          <w:p w:rsidR="00C9400C" w:rsidRDefault="00304301">
            <w:pPr>
              <w:rPr>
                <w:rFonts w:ascii="Arial" w:hAnsi="Arial" w:cs="Arial"/>
                <w:szCs w:val="21"/>
              </w:rPr>
            </w:pPr>
            <w:r>
              <w:rPr>
                <w:rFonts w:ascii="Arial" w:hAnsi="Arial" w:cs="Arial" w:hint="eastAsia"/>
                <w:szCs w:val="21"/>
              </w:rPr>
              <w:t>0.00-</w:t>
            </w:r>
            <w:r>
              <w:rPr>
                <w:rFonts w:ascii="Arial" w:hAnsi="Arial" w:cs="Arial"/>
                <w:szCs w:val="21"/>
              </w:rPr>
              <w:t>14</w:t>
            </w:r>
            <w:r>
              <w:rPr>
                <w:rFonts w:ascii="Arial" w:hAnsi="Arial" w:cs="Arial" w:hint="eastAsia"/>
                <w:szCs w:val="21"/>
              </w:rPr>
              <w:t xml:space="preserve">.00 </w:t>
            </w:r>
            <w:r>
              <w:rPr>
                <w:rFonts w:ascii="Arial" w:hAnsi="Arial" w:cs="Arial"/>
                <w:szCs w:val="21"/>
              </w:rPr>
              <w:t>pH</w:t>
            </w:r>
            <w:r>
              <w:rPr>
                <w:rFonts w:ascii="Arial" w:hAnsi="Arial" w:cs="Arial" w:hint="eastAsia"/>
                <w:szCs w:val="21"/>
              </w:rPr>
              <w:t xml:space="preserve">  </w:t>
            </w:r>
          </w:p>
        </w:tc>
      </w:tr>
      <w:tr w:rsidR="00C9400C">
        <w:tc>
          <w:tcPr>
            <w:tcW w:w="2290" w:type="dxa"/>
            <w:shd w:val="clear" w:color="auto" w:fill="F2F2F2"/>
          </w:tcPr>
          <w:p w:rsidR="00C9400C" w:rsidRDefault="00304301">
            <w:pPr>
              <w:rPr>
                <w:rFonts w:ascii="Arial" w:hAnsi="Arial" w:cs="Arial"/>
                <w:b/>
                <w:bCs/>
                <w:szCs w:val="21"/>
              </w:rPr>
            </w:pPr>
            <w:r>
              <w:rPr>
                <w:rFonts w:ascii="Arial" w:hAnsi="Arial" w:cs="Arial" w:hint="eastAsia"/>
                <w:b/>
                <w:bCs/>
                <w:szCs w:val="21"/>
              </w:rPr>
              <w:t>分辨率</w:t>
            </w:r>
          </w:p>
        </w:tc>
        <w:tc>
          <w:tcPr>
            <w:tcW w:w="3931" w:type="dxa"/>
            <w:shd w:val="clear" w:color="auto" w:fill="F2F2F2"/>
          </w:tcPr>
          <w:p w:rsidR="00C9400C" w:rsidRDefault="00304301">
            <w:pPr>
              <w:rPr>
                <w:rFonts w:ascii="Arial" w:hAnsi="Arial" w:cs="Arial"/>
                <w:szCs w:val="21"/>
              </w:rPr>
            </w:pPr>
            <w:r>
              <w:rPr>
                <w:rFonts w:ascii="Arial" w:hAnsi="Arial" w:cs="Arial"/>
                <w:szCs w:val="21"/>
              </w:rPr>
              <w:t>0.01pH</w:t>
            </w:r>
            <w:r>
              <w:rPr>
                <w:rFonts w:ascii="Arial" w:hAnsi="Arial" w:cs="Arial" w:hint="eastAsia"/>
                <w:szCs w:val="21"/>
              </w:rPr>
              <w:t xml:space="preserve">  </w:t>
            </w:r>
          </w:p>
        </w:tc>
      </w:tr>
      <w:tr w:rsidR="00C9400C">
        <w:tc>
          <w:tcPr>
            <w:tcW w:w="2290" w:type="dxa"/>
            <w:shd w:val="clear" w:color="auto" w:fill="auto"/>
          </w:tcPr>
          <w:p w:rsidR="00C9400C" w:rsidRDefault="00304301">
            <w:pPr>
              <w:rPr>
                <w:rFonts w:ascii="Arial" w:hAnsi="Arial" w:cs="Arial"/>
                <w:b/>
                <w:bCs/>
                <w:szCs w:val="21"/>
              </w:rPr>
            </w:pPr>
            <w:r>
              <w:rPr>
                <w:rFonts w:ascii="Arial" w:hAnsi="Arial" w:cs="Arial" w:hint="eastAsia"/>
                <w:b/>
                <w:bCs/>
                <w:szCs w:val="21"/>
              </w:rPr>
              <w:t>温度范围</w:t>
            </w:r>
          </w:p>
        </w:tc>
        <w:tc>
          <w:tcPr>
            <w:tcW w:w="3931" w:type="dxa"/>
            <w:shd w:val="clear" w:color="auto" w:fill="auto"/>
          </w:tcPr>
          <w:p w:rsidR="00C9400C" w:rsidRDefault="00304301">
            <w:pPr>
              <w:rPr>
                <w:rFonts w:ascii="微软雅黑" w:eastAsia="MS Mincho" w:hAnsi="微软雅黑" w:cs="微软雅黑"/>
                <w:szCs w:val="21"/>
              </w:rPr>
            </w:pPr>
            <w:r>
              <w:rPr>
                <w:rFonts w:ascii="Arial" w:hAnsi="Arial" w:cs="Arial" w:hint="eastAsia"/>
                <w:szCs w:val="21"/>
              </w:rPr>
              <w:t xml:space="preserve">ATC </w:t>
            </w:r>
            <w:r>
              <w:rPr>
                <w:rFonts w:ascii="Arial" w:hAnsi="Arial" w:cs="Arial"/>
                <w:szCs w:val="21"/>
              </w:rPr>
              <w:t>0-60</w:t>
            </w:r>
            <w:r>
              <w:rPr>
                <w:rFonts w:ascii="微软雅黑" w:eastAsia="微软雅黑" w:hAnsi="微软雅黑" w:cs="微软雅黑" w:hint="eastAsia"/>
                <w:szCs w:val="21"/>
                <w:lang w:eastAsia="ja-JP"/>
              </w:rPr>
              <w:t>℃</w:t>
            </w:r>
            <w:r>
              <w:rPr>
                <w:rFonts w:ascii="微软雅黑" w:eastAsia="微软雅黑" w:hAnsi="微软雅黑" w:cs="微软雅黑" w:hint="eastAsia"/>
                <w:szCs w:val="21"/>
              </w:rPr>
              <w:t>或手动温补</w:t>
            </w:r>
          </w:p>
        </w:tc>
      </w:tr>
      <w:tr w:rsidR="00C9400C">
        <w:tc>
          <w:tcPr>
            <w:tcW w:w="2290" w:type="dxa"/>
            <w:shd w:val="clear" w:color="auto" w:fill="auto"/>
          </w:tcPr>
          <w:p w:rsidR="00C9400C" w:rsidRDefault="00304301">
            <w:pPr>
              <w:rPr>
                <w:rFonts w:ascii="Arial" w:hAnsi="Arial" w:cs="Arial"/>
                <w:b/>
                <w:bCs/>
                <w:szCs w:val="21"/>
              </w:rPr>
            </w:pPr>
            <w:r>
              <w:rPr>
                <w:rFonts w:ascii="Arial" w:hAnsi="Arial" w:cs="Arial" w:hint="eastAsia"/>
                <w:b/>
                <w:bCs/>
                <w:szCs w:val="21"/>
              </w:rPr>
              <w:t>温度</w:t>
            </w:r>
            <w:r>
              <w:rPr>
                <w:rFonts w:ascii="Arial" w:hAnsi="Arial" w:cs="Arial"/>
                <w:b/>
                <w:bCs/>
                <w:szCs w:val="21"/>
              </w:rPr>
              <w:t>分辨率</w:t>
            </w:r>
          </w:p>
        </w:tc>
        <w:tc>
          <w:tcPr>
            <w:tcW w:w="3931" w:type="dxa"/>
            <w:shd w:val="clear" w:color="auto" w:fill="auto"/>
          </w:tcPr>
          <w:p w:rsidR="00C9400C" w:rsidRDefault="00304301">
            <w:pPr>
              <w:rPr>
                <w:rFonts w:ascii="Arial" w:hAnsi="Arial" w:cs="Arial"/>
                <w:szCs w:val="21"/>
              </w:rPr>
            </w:pPr>
            <w:r>
              <w:rPr>
                <w:rFonts w:ascii="Arial" w:hAnsi="Arial" w:cs="Arial" w:hint="eastAsia"/>
                <w:szCs w:val="21"/>
              </w:rPr>
              <w:t>0.1</w:t>
            </w:r>
            <w:r>
              <w:rPr>
                <w:rFonts w:ascii="Arial" w:hAnsi="Arial" w:cs="Arial" w:hint="eastAsia"/>
                <w:szCs w:val="21"/>
              </w:rPr>
              <w:t>℃</w:t>
            </w:r>
          </w:p>
        </w:tc>
      </w:tr>
      <w:tr w:rsidR="00C9400C">
        <w:tc>
          <w:tcPr>
            <w:tcW w:w="2290" w:type="dxa"/>
            <w:shd w:val="clear" w:color="auto" w:fill="F2F2F2"/>
          </w:tcPr>
          <w:p w:rsidR="00C9400C" w:rsidRDefault="00304301">
            <w:pPr>
              <w:rPr>
                <w:rFonts w:ascii="Arial" w:hAnsi="Arial" w:cs="Arial"/>
                <w:b/>
                <w:bCs/>
                <w:szCs w:val="21"/>
              </w:rPr>
            </w:pPr>
            <w:r>
              <w:rPr>
                <w:rFonts w:ascii="Arial" w:hAnsi="Arial" w:cs="Arial"/>
                <w:b/>
                <w:bCs/>
                <w:szCs w:val="21"/>
              </w:rPr>
              <w:t>传感器类型</w:t>
            </w:r>
          </w:p>
        </w:tc>
        <w:tc>
          <w:tcPr>
            <w:tcW w:w="3931" w:type="dxa"/>
            <w:shd w:val="clear" w:color="auto" w:fill="F2F2F2"/>
          </w:tcPr>
          <w:p w:rsidR="00C9400C" w:rsidRDefault="00304301">
            <w:pPr>
              <w:rPr>
                <w:rFonts w:ascii="Arial" w:hAnsi="Arial" w:cs="Arial"/>
                <w:szCs w:val="21"/>
              </w:rPr>
            </w:pPr>
            <w:r>
              <w:rPr>
                <w:rFonts w:ascii="Arial" w:hAnsi="Arial" w:cs="Arial"/>
                <w:szCs w:val="21"/>
              </w:rPr>
              <w:t>养殖专用</w:t>
            </w:r>
            <w:r>
              <w:rPr>
                <w:rFonts w:ascii="Arial" w:hAnsi="Arial" w:cs="Arial"/>
                <w:szCs w:val="21"/>
              </w:rPr>
              <w:t>PH</w:t>
            </w:r>
            <w:r>
              <w:rPr>
                <w:rFonts w:ascii="Arial" w:hAnsi="Arial" w:cs="Arial"/>
                <w:szCs w:val="21"/>
              </w:rPr>
              <w:t>传感器</w:t>
            </w:r>
            <w:r>
              <w:rPr>
                <w:rFonts w:ascii="Arial" w:hAnsi="Arial" w:cs="Arial" w:hint="eastAsia"/>
                <w:szCs w:val="21"/>
              </w:rPr>
              <w:t>，</w:t>
            </w:r>
          </w:p>
        </w:tc>
      </w:tr>
      <w:tr w:rsidR="00C9400C">
        <w:tc>
          <w:tcPr>
            <w:tcW w:w="2290" w:type="dxa"/>
            <w:shd w:val="clear" w:color="auto" w:fill="F2F2F2"/>
          </w:tcPr>
          <w:p w:rsidR="00C9400C" w:rsidRDefault="00304301">
            <w:pPr>
              <w:rPr>
                <w:rFonts w:ascii="Arial" w:hAnsi="Arial" w:cs="Arial"/>
                <w:b/>
                <w:bCs/>
                <w:szCs w:val="21"/>
              </w:rPr>
            </w:pPr>
            <w:r>
              <w:rPr>
                <w:rFonts w:ascii="Arial" w:hAnsi="Arial" w:cs="Arial" w:hint="eastAsia"/>
                <w:b/>
                <w:bCs/>
                <w:szCs w:val="21"/>
              </w:rPr>
              <w:t>测量精度</w:t>
            </w:r>
            <w:r>
              <w:rPr>
                <w:rFonts w:ascii="Arial" w:hAnsi="Arial" w:cs="Arial"/>
                <w:b/>
                <w:bCs/>
                <w:szCs w:val="21"/>
              </w:rPr>
              <w:t>：</w:t>
            </w:r>
          </w:p>
        </w:tc>
        <w:tc>
          <w:tcPr>
            <w:tcW w:w="3931" w:type="dxa"/>
            <w:shd w:val="clear" w:color="auto" w:fill="F2F2F2"/>
          </w:tcPr>
          <w:p w:rsidR="00C9400C" w:rsidRDefault="00304301">
            <w:pPr>
              <w:rPr>
                <w:rFonts w:ascii="Arial" w:hAnsi="Arial" w:cs="Arial"/>
                <w:szCs w:val="21"/>
              </w:rPr>
            </w:pPr>
            <w:r>
              <w:rPr>
                <w:rFonts w:ascii="Arial" w:hAnsi="Arial" w:cs="Arial" w:hint="eastAsia"/>
                <w:szCs w:val="21"/>
              </w:rPr>
              <w:t>0.0</w:t>
            </w:r>
            <w:r>
              <w:rPr>
                <w:rFonts w:ascii="Arial" w:hAnsi="Arial" w:cs="Arial"/>
                <w:szCs w:val="21"/>
              </w:rPr>
              <w:t>2pH</w:t>
            </w:r>
            <w:r>
              <w:rPr>
                <w:rFonts w:ascii="Arial" w:hAnsi="Arial" w:cs="Arial"/>
                <w:szCs w:val="21"/>
              </w:rPr>
              <w:t>，</w:t>
            </w:r>
          </w:p>
        </w:tc>
      </w:tr>
      <w:tr w:rsidR="00C9400C">
        <w:tc>
          <w:tcPr>
            <w:tcW w:w="2290" w:type="dxa"/>
            <w:shd w:val="clear" w:color="auto" w:fill="F2F2F2"/>
          </w:tcPr>
          <w:p w:rsidR="00C9400C" w:rsidRDefault="00304301">
            <w:pPr>
              <w:rPr>
                <w:rFonts w:ascii="Arial" w:hAnsi="Arial" w:cs="Arial"/>
                <w:b/>
                <w:bCs/>
                <w:szCs w:val="21"/>
              </w:rPr>
            </w:pPr>
            <w:r>
              <w:rPr>
                <w:rFonts w:ascii="Arial" w:hAnsi="Arial" w:cs="Arial" w:hint="eastAsia"/>
                <w:b/>
                <w:bCs/>
                <w:szCs w:val="21"/>
              </w:rPr>
              <w:t>校准点数</w:t>
            </w:r>
            <w:r>
              <w:rPr>
                <w:rFonts w:ascii="Arial" w:hAnsi="Arial" w:cs="Arial"/>
                <w:b/>
                <w:bCs/>
                <w:szCs w:val="21"/>
              </w:rPr>
              <w:t>（最大）</w:t>
            </w:r>
          </w:p>
        </w:tc>
        <w:tc>
          <w:tcPr>
            <w:tcW w:w="3931" w:type="dxa"/>
            <w:shd w:val="clear" w:color="auto" w:fill="F2F2F2"/>
          </w:tcPr>
          <w:p w:rsidR="00C9400C" w:rsidRDefault="00304301">
            <w:pPr>
              <w:rPr>
                <w:rFonts w:ascii="Arial" w:hAnsi="Arial" w:cs="Arial"/>
                <w:szCs w:val="21"/>
              </w:rPr>
            </w:pPr>
            <w:r>
              <w:rPr>
                <w:rFonts w:ascii="Arial" w:hAnsi="Arial" w:cs="Arial" w:hint="eastAsia"/>
                <w:szCs w:val="21"/>
              </w:rPr>
              <w:t>3</w:t>
            </w:r>
            <w:r>
              <w:rPr>
                <w:rFonts w:ascii="Arial" w:hAnsi="Arial" w:cs="Arial" w:hint="eastAsia"/>
                <w:szCs w:val="21"/>
              </w:rPr>
              <w:t>点</w:t>
            </w:r>
          </w:p>
        </w:tc>
      </w:tr>
      <w:tr w:rsidR="00C9400C">
        <w:tc>
          <w:tcPr>
            <w:tcW w:w="2290" w:type="dxa"/>
            <w:shd w:val="clear" w:color="auto" w:fill="F2F2F2"/>
          </w:tcPr>
          <w:p w:rsidR="00C9400C" w:rsidRDefault="00304301">
            <w:pPr>
              <w:rPr>
                <w:rFonts w:ascii="Arial" w:hAnsi="Arial" w:cs="Arial"/>
                <w:b/>
                <w:bCs/>
                <w:szCs w:val="21"/>
              </w:rPr>
            </w:pPr>
            <w:r>
              <w:rPr>
                <w:rFonts w:ascii="Arial" w:hAnsi="Arial" w:cs="Arial" w:hint="eastAsia"/>
                <w:b/>
                <w:bCs/>
                <w:szCs w:val="21"/>
              </w:rPr>
              <w:t>输出</w:t>
            </w:r>
            <w:r>
              <w:rPr>
                <w:rFonts w:ascii="Arial" w:hAnsi="Arial" w:cs="Arial"/>
                <w:b/>
                <w:bCs/>
                <w:szCs w:val="21"/>
              </w:rPr>
              <w:t>方式</w:t>
            </w:r>
          </w:p>
        </w:tc>
        <w:tc>
          <w:tcPr>
            <w:tcW w:w="3931" w:type="dxa"/>
            <w:shd w:val="clear" w:color="auto" w:fill="F2F2F2"/>
          </w:tcPr>
          <w:p w:rsidR="00C9400C" w:rsidRDefault="00304301">
            <w:pPr>
              <w:rPr>
                <w:rFonts w:ascii="Arial" w:hAnsi="Arial" w:cs="Arial"/>
                <w:szCs w:val="21"/>
              </w:rPr>
            </w:pPr>
            <w:r>
              <w:rPr>
                <w:rFonts w:ascii="Arial" w:hAnsi="Arial" w:cs="Arial" w:hint="eastAsia"/>
                <w:szCs w:val="21"/>
              </w:rPr>
              <w:t>RS</w:t>
            </w:r>
            <w:r>
              <w:rPr>
                <w:rFonts w:ascii="Arial" w:hAnsi="Arial" w:cs="Arial"/>
                <w:szCs w:val="21"/>
              </w:rPr>
              <w:t>485</w:t>
            </w:r>
            <w:r>
              <w:rPr>
                <w:rFonts w:ascii="Arial" w:hAnsi="Arial" w:cs="Arial" w:hint="eastAsia"/>
                <w:szCs w:val="21"/>
              </w:rPr>
              <w:t>接口</w:t>
            </w:r>
            <w:r>
              <w:rPr>
                <w:rFonts w:ascii="Arial" w:hAnsi="Arial" w:cs="Arial"/>
                <w:szCs w:val="21"/>
              </w:rPr>
              <w:t>*1</w:t>
            </w:r>
          </w:p>
          <w:p w:rsidR="00C9400C" w:rsidRDefault="00304301">
            <w:pPr>
              <w:rPr>
                <w:rFonts w:ascii="Arial" w:hAnsi="Arial" w:cs="Arial"/>
                <w:szCs w:val="21"/>
              </w:rPr>
            </w:pPr>
            <w:r>
              <w:rPr>
                <w:rFonts w:ascii="Arial" w:hAnsi="Arial" w:cs="Arial" w:hint="eastAsia"/>
                <w:szCs w:val="21"/>
              </w:rPr>
              <w:t>无线蓝牙</w:t>
            </w:r>
            <w:r>
              <w:rPr>
                <w:rFonts w:ascii="Arial" w:hAnsi="Arial" w:cs="Arial"/>
                <w:szCs w:val="21"/>
              </w:rPr>
              <w:t>接口</w:t>
            </w:r>
            <w:r>
              <w:rPr>
                <w:rFonts w:ascii="Arial" w:hAnsi="Arial" w:cs="Arial"/>
                <w:szCs w:val="21"/>
              </w:rPr>
              <w:t xml:space="preserve">*1 </w:t>
            </w:r>
            <w:r>
              <w:rPr>
                <w:rFonts w:ascii="Arial" w:hAnsi="Arial" w:cs="Arial" w:hint="eastAsia"/>
                <w:szCs w:val="21"/>
              </w:rPr>
              <w:t>（</w:t>
            </w:r>
            <w:r>
              <w:rPr>
                <w:rFonts w:ascii="Arial" w:hAnsi="Arial" w:cs="Arial"/>
                <w:szCs w:val="21"/>
              </w:rPr>
              <w:t>选配）</w:t>
            </w:r>
          </w:p>
        </w:tc>
      </w:tr>
      <w:tr w:rsidR="00C9400C">
        <w:tc>
          <w:tcPr>
            <w:tcW w:w="2290" w:type="dxa"/>
            <w:shd w:val="clear" w:color="auto" w:fill="auto"/>
          </w:tcPr>
          <w:p w:rsidR="00C9400C" w:rsidRDefault="00304301">
            <w:pPr>
              <w:rPr>
                <w:rFonts w:ascii="Arial" w:hAnsi="Arial" w:cs="Arial"/>
                <w:b/>
                <w:bCs/>
                <w:szCs w:val="21"/>
              </w:rPr>
            </w:pPr>
            <w:r>
              <w:rPr>
                <w:rFonts w:ascii="Arial" w:hAnsi="Arial" w:cs="Arial" w:hint="eastAsia"/>
                <w:b/>
                <w:bCs/>
                <w:szCs w:val="21"/>
              </w:rPr>
              <w:t>通讯协议</w:t>
            </w:r>
          </w:p>
        </w:tc>
        <w:tc>
          <w:tcPr>
            <w:tcW w:w="3931" w:type="dxa"/>
            <w:shd w:val="clear" w:color="auto" w:fill="auto"/>
          </w:tcPr>
          <w:p w:rsidR="00C9400C" w:rsidRDefault="00304301">
            <w:pPr>
              <w:rPr>
                <w:rFonts w:ascii="Arial" w:hAnsi="Arial" w:cs="Arial"/>
                <w:szCs w:val="21"/>
              </w:rPr>
            </w:pPr>
            <w:r>
              <w:rPr>
                <w:rFonts w:ascii="Arial" w:hAnsi="Arial" w:cs="Arial" w:hint="eastAsia"/>
                <w:szCs w:val="21"/>
              </w:rPr>
              <w:t>（兼容）</w:t>
            </w:r>
            <w:r>
              <w:rPr>
                <w:rFonts w:ascii="Arial" w:hAnsi="Arial" w:cs="Arial"/>
                <w:szCs w:val="21"/>
              </w:rPr>
              <w:t>标准</w:t>
            </w:r>
            <w:r>
              <w:rPr>
                <w:rFonts w:ascii="Arial" w:hAnsi="Arial" w:cs="Arial"/>
                <w:szCs w:val="21"/>
              </w:rPr>
              <w:t>MODBUS-RTU</w:t>
            </w:r>
            <w:r>
              <w:rPr>
                <w:rFonts w:ascii="Arial" w:hAnsi="Arial" w:cs="Arial"/>
                <w:szCs w:val="21"/>
              </w:rPr>
              <w:t>协议</w:t>
            </w:r>
          </w:p>
        </w:tc>
      </w:tr>
      <w:tr w:rsidR="00C9400C">
        <w:tc>
          <w:tcPr>
            <w:tcW w:w="2290" w:type="dxa"/>
            <w:shd w:val="clear" w:color="auto" w:fill="auto"/>
          </w:tcPr>
          <w:p w:rsidR="00C9400C" w:rsidRDefault="00304301">
            <w:pPr>
              <w:rPr>
                <w:rFonts w:ascii="Arial" w:hAnsi="Arial" w:cs="Arial"/>
                <w:b/>
                <w:bCs/>
                <w:szCs w:val="21"/>
              </w:rPr>
            </w:pPr>
            <w:r>
              <w:rPr>
                <w:rFonts w:ascii="Arial" w:hAnsi="Arial" w:cs="Arial"/>
                <w:b/>
                <w:bCs/>
                <w:szCs w:val="21"/>
              </w:rPr>
              <w:t>通讯方式</w:t>
            </w:r>
          </w:p>
        </w:tc>
        <w:tc>
          <w:tcPr>
            <w:tcW w:w="3931" w:type="dxa"/>
            <w:shd w:val="clear" w:color="auto" w:fill="auto"/>
          </w:tcPr>
          <w:p w:rsidR="00C9400C" w:rsidRDefault="00304301">
            <w:pPr>
              <w:rPr>
                <w:rFonts w:ascii="Arial" w:hAnsi="Arial" w:cs="Arial"/>
                <w:szCs w:val="21"/>
              </w:rPr>
            </w:pPr>
            <w:r>
              <w:rPr>
                <w:rFonts w:ascii="Arial" w:hAnsi="Arial" w:cs="Arial"/>
                <w:szCs w:val="21"/>
              </w:rPr>
              <w:t xml:space="preserve">RS485 </w:t>
            </w:r>
          </w:p>
          <w:p w:rsidR="00C9400C" w:rsidRDefault="00304301">
            <w:pPr>
              <w:rPr>
                <w:rFonts w:ascii="Arial" w:hAnsi="Arial" w:cs="Arial"/>
                <w:szCs w:val="21"/>
              </w:rPr>
            </w:pPr>
            <w:r>
              <w:rPr>
                <w:rFonts w:ascii="Arial" w:hAnsi="Arial" w:cs="Arial" w:hint="eastAsia"/>
                <w:szCs w:val="21"/>
              </w:rPr>
              <w:t>9600</w:t>
            </w:r>
            <w:r>
              <w:rPr>
                <w:rFonts w:ascii="Arial" w:hAnsi="Arial" w:cs="Arial" w:hint="eastAsia"/>
                <w:szCs w:val="21"/>
              </w:rPr>
              <w:t>，</w:t>
            </w:r>
            <w:r>
              <w:rPr>
                <w:rFonts w:ascii="Arial" w:hAnsi="Arial" w:cs="Arial" w:hint="eastAsia"/>
                <w:szCs w:val="21"/>
              </w:rPr>
              <w:t>8</w:t>
            </w:r>
            <w:r>
              <w:rPr>
                <w:rFonts w:ascii="Arial" w:hAnsi="Arial" w:cs="Arial" w:hint="eastAsia"/>
                <w:szCs w:val="21"/>
              </w:rPr>
              <w:t>，</w:t>
            </w:r>
            <w:r>
              <w:rPr>
                <w:rFonts w:ascii="Arial" w:hAnsi="Arial" w:cs="Arial" w:hint="eastAsia"/>
                <w:szCs w:val="21"/>
              </w:rPr>
              <w:t>1</w:t>
            </w:r>
            <w:r>
              <w:rPr>
                <w:rFonts w:ascii="Arial" w:hAnsi="Arial" w:cs="Arial" w:hint="eastAsia"/>
                <w:szCs w:val="21"/>
              </w:rPr>
              <w:t>，</w:t>
            </w:r>
            <w:r>
              <w:rPr>
                <w:rFonts w:ascii="Arial" w:hAnsi="Arial" w:cs="Arial" w:hint="eastAsia"/>
                <w:szCs w:val="21"/>
              </w:rPr>
              <w:t>N</w:t>
            </w:r>
          </w:p>
          <w:p w:rsidR="00C9400C" w:rsidRDefault="00304301">
            <w:pPr>
              <w:rPr>
                <w:rFonts w:ascii="Arial" w:hAnsi="Arial" w:cs="Arial"/>
                <w:szCs w:val="21"/>
              </w:rPr>
            </w:pPr>
            <w:r>
              <w:rPr>
                <w:rFonts w:ascii="Arial" w:hAnsi="Arial" w:cs="Arial" w:hint="eastAsia"/>
                <w:szCs w:val="21"/>
              </w:rPr>
              <w:t>ID</w:t>
            </w:r>
            <w:r>
              <w:rPr>
                <w:rFonts w:ascii="Arial" w:hAnsi="Arial" w:cs="Arial" w:hint="eastAsia"/>
                <w:szCs w:val="21"/>
              </w:rPr>
              <w:t>：</w:t>
            </w:r>
            <w:r>
              <w:rPr>
                <w:rFonts w:ascii="Arial" w:hAnsi="Arial" w:cs="Arial" w:hint="eastAsia"/>
                <w:szCs w:val="21"/>
              </w:rPr>
              <w:t xml:space="preserve">1-255  </w:t>
            </w:r>
            <w:r>
              <w:rPr>
                <w:rFonts w:ascii="Arial" w:hAnsi="Arial" w:cs="Arial" w:hint="eastAsia"/>
                <w:szCs w:val="21"/>
              </w:rPr>
              <w:t>默认</w:t>
            </w:r>
            <w:r>
              <w:rPr>
                <w:rFonts w:ascii="Arial" w:hAnsi="Arial" w:cs="Arial" w:hint="eastAsia"/>
                <w:szCs w:val="21"/>
              </w:rPr>
              <w:t>ID: 17 (0x01</w:t>
            </w:r>
            <w:r>
              <w:rPr>
                <w:rFonts w:ascii="Arial" w:hAnsi="Arial" w:cs="Arial"/>
                <w:szCs w:val="21"/>
              </w:rPr>
              <w:t>1</w:t>
            </w:r>
            <w:r>
              <w:rPr>
                <w:rFonts w:ascii="Arial" w:hAnsi="Arial" w:cs="Arial" w:hint="eastAsia"/>
                <w:szCs w:val="21"/>
              </w:rPr>
              <w:t>)</w:t>
            </w:r>
          </w:p>
        </w:tc>
      </w:tr>
      <w:tr w:rsidR="00C9400C">
        <w:tc>
          <w:tcPr>
            <w:tcW w:w="2290" w:type="dxa"/>
            <w:shd w:val="clear" w:color="auto" w:fill="F2F2F2"/>
          </w:tcPr>
          <w:p w:rsidR="00C9400C" w:rsidRDefault="00304301">
            <w:pPr>
              <w:rPr>
                <w:rFonts w:ascii="Arial" w:hAnsi="Arial" w:cs="Arial"/>
                <w:b/>
                <w:bCs/>
                <w:szCs w:val="21"/>
              </w:rPr>
            </w:pPr>
            <w:r>
              <w:rPr>
                <w:rFonts w:ascii="Arial" w:hAnsi="Arial" w:cs="Arial"/>
                <w:b/>
                <w:bCs/>
                <w:szCs w:val="21"/>
              </w:rPr>
              <w:t>校准及参数设定方式</w:t>
            </w:r>
          </w:p>
        </w:tc>
        <w:tc>
          <w:tcPr>
            <w:tcW w:w="3931" w:type="dxa"/>
            <w:shd w:val="clear" w:color="auto" w:fill="F2F2F2"/>
          </w:tcPr>
          <w:p w:rsidR="00C9400C" w:rsidRDefault="00304301">
            <w:pPr>
              <w:rPr>
                <w:rFonts w:ascii="Arial" w:hAnsi="Arial" w:cs="Arial"/>
                <w:szCs w:val="21"/>
              </w:rPr>
            </w:pPr>
            <w:r>
              <w:rPr>
                <w:rFonts w:ascii="Arial" w:hAnsi="Arial" w:cs="Arial"/>
                <w:szCs w:val="21"/>
              </w:rPr>
              <w:t>RS485</w:t>
            </w:r>
            <w:r>
              <w:rPr>
                <w:rFonts w:ascii="Arial" w:hAnsi="Arial" w:cs="Arial"/>
                <w:szCs w:val="21"/>
              </w:rPr>
              <w:t>远程设定</w:t>
            </w:r>
          </w:p>
        </w:tc>
      </w:tr>
      <w:tr w:rsidR="00C9400C">
        <w:tc>
          <w:tcPr>
            <w:tcW w:w="2290" w:type="dxa"/>
            <w:shd w:val="clear" w:color="auto" w:fill="F2F2F2"/>
          </w:tcPr>
          <w:p w:rsidR="00C9400C" w:rsidRDefault="00304301">
            <w:pPr>
              <w:rPr>
                <w:rFonts w:ascii="Arial" w:hAnsi="Arial" w:cs="Arial"/>
                <w:b/>
                <w:bCs/>
                <w:szCs w:val="21"/>
              </w:rPr>
            </w:pPr>
            <w:r>
              <w:rPr>
                <w:rFonts w:ascii="Arial" w:hAnsi="Arial" w:cs="Arial" w:hint="eastAsia"/>
                <w:b/>
                <w:bCs/>
                <w:szCs w:val="21"/>
              </w:rPr>
              <w:t>供电</w:t>
            </w:r>
            <w:r>
              <w:rPr>
                <w:rFonts w:ascii="Arial" w:hAnsi="Arial" w:cs="Arial"/>
                <w:b/>
                <w:bCs/>
                <w:szCs w:val="21"/>
              </w:rPr>
              <w:t>方式</w:t>
            </w:r>
          </w:p>
        </w:tc>
        <w:tc>
          <w:tcPr>
            <w:tcW w:w="3931" w:type="dxa"/>
            <w:shd w:val="clear" w:color="auto" w:fill="F2F2F2"/>
          </w:tcPr>
          <w:p w:rsidR="00C9400C" w:rsidRDefault="00304301">
            <w:pPr>
              <w:rPr>
                <w:rFonts w:ascii="Arial" w:hAnsi="Arial" w:cs="Arial"/>
                <w:szCs w:val="21"/>
              </w:rPr>
            </w:pPr>
            <w:r>
              <w:rPr>
                <w:rFonts w:ascii="Arial" w:hAnsi="Arial" w:cs="Arial" w:hint="eastAsia"/>
                <w:szCs w:val="21"/>
              </w:rPr>
              <w:t>12VDC</w:t>
            </w:r>
            <w:r>
              <w:rPr>
                <w:rFonts w:ascii="Arial" w:hAnsi="Arial" w:cs="Arial" w:hint="eastAsia"/>
                <w:szCs w:val="21"/>
              </w:rPr>
              <w:t>或</w:t>
            </w:r>
            <w:r>
              <w:rPr>
                <w:rFonts w:ascii="Arial" w:hAnsi="Arial" w:cs="Arial" w:hint="eastAsia"/>
                <w:szCs w:val="21"/>
              </w:rPr>
              <w:t xml:space="preserve">24VDC </w:t>
            </w:r>
            <w:r>
              <w:rPr>
                <w:rFonts w:ascii="Arial" w:hAnsi="Arial" w:cs="Arial" w:hint="eastAsia"/>
                <w:szCs w:val="21"/>
              </w:rPr>
              <w:t>订货时指定</w:t>
            </w:r>
          </w:p>
        </w:tc>
      </w:tr>
      <w:tr w:rsidR="00C9400C">
        <w:tc>
          <w:tcPr>
            <w:tcW w:w="2290" w:type="dxa"/>
            <w:shd w:val="clear" w:color="auto" w:fill="auto"/>
          </w:tcPr>
          <w:p w:rsidR="00C9400C" w:rsidRDefault="00304301">
            <w:pPr>
              <w:rPr>
                <w:rFonts w:ascii="Arial" w:hAnsi="Arial" w:cs="Arial"/>
                <w:b/>
                <w:bCs/>
                <w:szCs w:val="21"/>
              </w:rPr>
            </w:pPr>
            <w:r>
              <w:rPr>
                <w:rFonts w:ascii="Arial" w:hAnsi="Arial" w:cs="Arial"/>
                <w:b/>
                <w:bCs/>
                <w:szCs w:val="21"/>
              </w:rPr>
              <w:t>功耗</w:t>
            </w:r>
          </w:p>
        </w:tc>
        <w:tc>
          <w:tcPr>
            <w:tcW w:w="3931" w:type="dxa"/>
            <w:shd w:val="clear" w:color="auto" w:fill="auto"/>
          </w:tcPr>
          <w:p w:rsidR="00C9400C" w:rsidRDefault="00304301">
            <w:pPr>
              <w:rPr>
                <w:rFonts w:ascii="Arial" w:hAnsi="Arial" w:cs="Arial"/>
                <w:szCs w:val="21"/>
              </w:rPr>
            </w:pPr>
            <w:r>
              <w:rPr>
                <w:rFonts w:ascii="Arial" w:hAnsi="Arial" w:cs="Arial"/>
                <w:szCs w:val="21"/>
              </w:rPr>
              <w:t>15mA @24VDC</w:t>
            </w:r>
          </w:p>
        </w:tc>
      </w:tr>
    </w:tbl>
    <w:p w:rsidR="00C9400C" w:rsidRDefault="00304301">
      <w:pPr>
        <w:pStyle w:val="3"/>
        <w:spacing w:before="240" w:after="240"/>
        <w:rPr>
          <w:rFonts w:eastAsia="宋体"/>
          <w:lang w:eastAsia="zh-CN"/>
        </w:rPr>
      </w:pPr>
      <w:r>
        <w:rPr>
          <w:rFonts w:eastAsia="宋体" w:hint="eastAsia"/>
          <w:lang w:eastAsia="zh-CN"/>
        </w:rPr>
        <w:t>订货</w:t>
      </w:r>
      <w:r>
        <w:rPr>
          <w:rFonts w:eastAsia="宋体"/>
          <w:lang w:eastAsia="zh-CN"/>
        </w:rPr>
        <w:t>信息</w:t>
      </w:r>
    </w:p>
    <w:p w:rsidR="00C9400C" w:rsidRDefault="00304301">
      <w:pPr>
        <w:spacing w:line="360" w:lineRule="auto"/>
        <w:rPr>
          <w:rFonts w:ascii="Arial" w:hAnsi="Arial" w:cs="Arial"/>
          <w:szCs w:val="21"/>
        </w:rPr>
      </w:pPr>
      <w:r>
        <w:rPr>
          <w:rFonts w:ascii="Arial" w:hAnsi="Arial" w:cs="Arial" w:hint="eastAsia"/>
          <w:szCs w:val="21"/>
        </w:rPr>
        <w:t>标配</w:t>
      </w:r>
      <w:r>
        <w:rPr>
          <w:rFonts w:ascii="Arial" w:hAnsi="Arial" w:cs="Arial"/>
          <w:szCs w:val="21"/>
        </w:rPr>
        <w:t>：</w:t>
      </w:r>
      <w:r>
        <w:rPr>
          <w:rFonts w:ascii="Arial" w:hAnsi="Arial" w:cs="Arial" w:hint="eastAsia"/>
          <w:szCs w:val="21"/>
        </w:rPr>
        <w:t>p</w:t>
      </w:r>
      <w:r>
        <w:rPr>
          <w:rFonts w:ascii="Arial" w:hAnsi="Arial" w:cs="Arial"/>
          <w:szCs w:val="21"/>
        </w:rPr>
        <w:t>H</w:t>
      </w:r>
      <w:r>
        <w:rPr>
          <w:rFonts w:ascii="Arial" w:hAnsi="Arial" w:cs="Arial" w:hint="eastAsia"/>
          <w:szCs w:val="21"/>
        </w:rPr>
        <w:t>检测</w:t>
      </w:r>
      <w:r>
        <w:rPr>
          <w:rFonts w:ascii="Arial" w:hAnsi="Arial" w:cs="Arial"/>
          <w:szCs w:val="21"/>
        </w:rPr>
        <w:t>模块</w:t>
      </w:r>
      <w:r>
        <w:rPr>
          <w:rFonts w:ascii="Arial" w:hAnsi="Arial" w:cs="Arial"/>
          <w:szCs w:val="21"/>
        </w:rPr>
        <w:t>*1</w:t>
      </w:r>
      <w:r>
        <w:rPr>
          <w:rFonts w:ascii="Arial" w:hAnsi="Arial" w:cs="Arial" w:hint="eastAsia"/>
          <w:szCs w:val="21"/>
        </w:rPr>
        <w:t>，</w:t>
      </w:r>
      <w:r>
        <w:rPr>
          <w:rFonts w:ascii="Arial" w:hAnsi="Arial" w:cs="Arial" w:hint="eastAsia"/>
          <w:szCs w:val="21"/>
        </w:rPr>
        <w:t xml:space="preserve"> </w:t>
      </w:r>
      <w:r>
        <w:rPr>
          <w:rFonts w:ascii="Arial" w:hAnsi="Arial" w:cs="Arial"/>
          <w:szCs w:val="21"/>
        </w:rPr>
        <w:t xml:space="preserve"> </w:t>
      </w:r>
      <w:r>
        <w:rPr>
          <w:rFonts w:ascii="Arial" w:hAnsi="Arial" w:cs="Arial" w:hint="eastAsia"/>
          <w:szCs w:val="21"/>
        </w:rPr>
        <w:t>pH</w:t>
      </w:r>
      <w:r>
        <w:rPr>
          <w:rFonts w:ascii="Arial" w:hAnsi="Arial" w:cs="Arial" w:hint="eastAsia"/>
          <w:szCs w:val="21"/>
        </w:rPr>
        <w:t>复合</w:t>
      </w:r>
      <w:r>
        <w:rPr>
          <w:rFonts w:ascii="Arial" w:hAnsi="Arial" w:cs="Arial"/>
          <w:szCs w:val="21"/>
        </w:rPr>
        <w:t>电极</w:t>
      </w:r>
      <w:r>
        <w:rPr>
          <w:rFonts w:ascii="Arial" w:hAnsi="Arial" w:cs="Arial" w:hint="eastAsia"/>
          <w:szCs w:val="21"/>
        </w:rPr>
        <w:t>(</w:t>
      </w:r>
      <w:r>
        <w:rPr>
          <w:rFonts w:ascii="Arial" w:hAnsi="Arial" w:cs="Arial"/>
          <w:szCs w:val="21"/>
        </w:rPr>
        <w:t>5</w:t>
      </w:r>
      <w:r>
        <w:rPr>
          <w:rFonts w:ascii="Arial" w:hAnsi="Arial" w:cs="Arial" w:hint="eastAsia"/>
          <w:szCs w:val="21"/>
        </w:rPr>
        <w:t>m</w:t>
      </w:r>
      <w:r>
        <w:rPr>
          <w:rFonts w:ascii="Arial" w:hAnsi="Arial" w:cs="Arial" w:hint="eastAsia"/>
          <w:szCs w:val="21"/>
        </w:rPr>
        <w:t>线</w:t>
      </w:r>
      <w:r>
        <w:rPr>
          <w:rFonts w:ascii="Arial" w:hAnsi="Arial" w:cs="Arial"/>
          <w:szCs w:val="21"/>
        </w:rPr>
        <w:t>长</w:t>
      </w:r>
      <w:r>
        <w:rPr>
          <w:rFonts w:ascii="Arial" w:hAnsi="Arial" w:cs="Arial" w:hint="eastAsia"/>
          <w:szCs w:val="21"/>
        </w:rPr>
        <w:t>)</w:t>
      </w:r>
      <w:r>
        <w:rPr>
          <w:rFonts w:ascii="Arial" w:hAnsi="Arial" w:cs="Arial"/>
          <w:szCs w:val="21"/>
        </w:rPr>
        <w:t>*1</w:t>
      </w:r>
    </w:p>
    <w:p w:rsidR="00C9400C" w:rsidRDefault="00304301">
      <w:pPr>
        <w:pStyle w:val="3"/>
        <w:spacing w:before="240" w:after="240"/>
        <w:rPr>
          <w:rFonts w:eastAsia="宋体"/>
          <w:lang w:eastAsia="zh-CN"/>
        </w:rPr>
      </w:pPr>
      <w:r>
        <w:br w:type="page"/>
      </w:r>
      <w:r>
        <w:rPr>
          <w:rFonts w:eastAsia="宋体" w:hint="eastAsia"/>
          <w:lang w:eastAsia="zh-CN"/>
        </w:rPr>
        <w:lastRenderedPageBreak/>
        <w:t>控制</w:t>
      </w:r>
      <w:r>
        <w:rPr>
          <w:rFonts w:eastAsia="宋体"/>
          <w:lang w:eastAsia="zh-CN"/>
        </w:rPr>
        <w:t>模块</w:t>
      </w:r>
      <w:r>
        <w:rPr>
          <w:rFonts w:eastAsia="宋体" w:hint="eastAsia"/>
          <w:lang w:eastAsia="zh-CN"/>
        </w:rPr>
        <w:t>通讯协议</w:t>
      </w:r>
      <w:r>
        <w:rPr>
          <w:rFonts w:eastAsia="宋体"/>
          <w:lang w:eastAsia="zh-CN"/>
        </w:rPr>
        <w:t>：</w:t>
      </w:r>
    </w:p>
    <w:tbl>
      <w:tblPr>
        <w:tblW w:w="6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221"/>
      </w:tblGrid>
      <w:tr w:rsidR="00C9400C">
        <w:tc>
          <w:tcPr>
            <w:tcW w:w="6221" w:type="dxa"/>
            <w:shd w:val="clear" w:color="auto" w:fill="auto"/>
          </w:tcPr>
          <w:p w:rsidR="00C9400C" w:rsidRDefault="00304301">
            <w:pPr>
              <w:rPr>
                <w:rFonts w:ascii="Arial" w:hAnsi="Arial" w:cs="Arial"/>
                <w:b/>
                <w:szCs w:val="21"/>
              </w:rPr>
            </w:pPr>
            <w:r>
              <w:rPr>
                <w:rFonts w:ascii="Arial" w:hAnsi="Arial" w:cs="Arial"/>
                <w:b/>
                <w:szCs w:val="21"/>
              </w:rPr>
              <w:t>信息帧格式：</w:t>
            </w:r>
          </w:p>
          <w:p w:rsidR="00C9400C" w:rsidRDefault="00304301">
            <w:pPr>
              <w:rPr>
                <w:rFonts w:ascii="Arial" w:hAnsi="Arial" w:cs="Arial"/>
                <w:b/>
                <w:szCs w:val="21"/>
              </w:rPr>
            </w:pPr>
            <w:r>
              <w:rPr>
                <w:rFonts w:ascii="Arial" w:hAnsi="Arial" w:cs="Arial"/>
                <w:b/>
                <w:szCs w:val="21"/>
              </w:rPr>
              <w:t>读数据：</w:t>
            </w:r>
            <w:r>
              <w:rPr>
                <w:rFonts w:ascii="Arial" w:hAnsi="Arial" w:cs="Arial"/>
                <w:b/>
                <w:szCs w:val="21"/>
              </w:rPr>
              <w:t xml:space="preserve"> </w:t>
            </w:r>
          </w:p>
          <w:p w:rsidR="00C9400C" w:rsidRDefault="00304301">
            <w:pPr>
              <w:rPr>
                <w:rFonts w:ascii="Arial" w:hAnsi="Arial" w:cs="Arial"/>
                <w:b/>
                <w:szCs w:val="21"/>
                <w:u w:val="single"/>
              </w:rPr>
            </w:pPr>
            <w:r>
              <w:rPr>
                <w:rFonts w:ascii="Arial" w:hAnsi="Arial" w:cs="Arial"/>
                <w:b/>
                <w:szCs w:val="21"/>
              </w:rPr>
              <w:t xml:space="preserve"> </w:t>
            </w:r>
            <w:r>
              <w:rPr>
                <w:rFonts w:ascii="Arial" w:hAnsi="Arial" w:cs="Arial"/>
                <w:b/>
                <w:szCs w:val="21"/>
                <w:u w:val="single"/>
              </w:rPr>
              <w:t>01</w:t>
            </w:r>
            <w:r>
              <w:rPr>
                <w:rFonts w:ascii="Arial" w:hAnsi="Arial" w:cs="Arial"/>
                <w:b/>
                <w:szCs w:val="21"/>
              </w:rPr>
              <w:t xml:space="preserve">      </w:t>
            </w:r>
            <w:r>
              <w:rPr>
                <w:rFonts w:ascii="Arial" w:hAnsi="Arial" w:cs="Arial"/>
                <w:b/>
                <w:szCs w:val="21"/>
                <w:u w:val="single"/>
              </w:rPr>
              <w:t>03</w:t>
            </w:r>
            <w:r>
              <w:rPr>
                <w:rFonts w:ascii="Arial" w:hAnsi="Arial" w:cs="Arial"/>
                <w:b/>
                <w:szCs w:val="21"/>
              </w:rPr>
              <w:t xml:space="preserve">      </w:t>
            </w:r>
            <w:r>
              <w:rPr>
                <w:rFonts w:ascii="Arial" w:hAnsi="Arial" w:cs="Arial"/>
                <w:b/>
                <w:szCs w:val="21"/>
                <w:u w:val="single"/>
              </w:rPr>
              <w:t>××</w:t>
            </w:r>
            <w:r>
              <w:rPr>
                <w:rFonts w:ascii="Arial" w:hAnsi="Arial" w:cs="Arial"/>
                <w:b/>
                <w:szCs w:val="21"/>
                <w:u w:val="single"/>
              </w:rPr>
              <w:t xml:space="preserve">　</w:t>
            </w:r>
            <w:r>
              <w:rPr>
                <w:rFonts w:ascii="Arial" w:hAnsi="Arial" w:cs="Arial"/>
                <w:b/>
                <w:szCs w:val="21"/>
                <w:u w:val="single"/>
              </w:rPr>
              <w:t xml:space="preserve"> ××</w:t>
            </w:r>
            <w:r>
              <w:rPr>
                <w:rFonts w:ascii="Arial" w:hAnsi="Arial" w:cs="Arial"/>
                <w:b/>
                <w:szCs w:val="21"/>
              </w:rPr>
              <w:t xml:space="preserve">　</w:t>
            </w:r>
            <w:r>
              <w:rPr>
                <w:rFonts w:ascii="Arial" w:hAnsi="Arial" w:cs="Arial"/>
                <w:b/>
                <w:szCs w:val="21"/>
                <w:u w:val="single"/>
              </w:rPr>
              <w:t>××</w:t>
            </w:r>
            <w:r>
              <w:rPr>
                <w:rFonts w:ascii="Arial" w:hAnsi="Arial" w:cs="Arial"/>
                <w:b/>
                <w:szCs w:val="21"/>
                <w:u w:val="single"/>
              </w:rPr>
              <w:t xml:space="preserve">　</w:t>
            </w:r>
            <w:r>
              <w:rPr>
                <w:rFonts w:ascii="Arial" w:hAnsi="Arial" w:cs="Arial"/>
                <w:b/>
                <w:szCs w:val="21"/>
                <w:u w:val="single"/>
              </w:rPr>
              <w:t xml:space="preserve"> ××</w:t>
            </w:r>
            <w:r>
              <w:rPr>
                <w:rFonts w:ascii="Arial" w:hAnsi="Arial" w:cs="Arial"/>
                <w:b/>
                <w:szCs w:val="21"/>
              </w:rPr>
              <w:t xml:space="preserve">   </w:t>
            </w:r>
            <w:r>
              <w:rPr>
                <w:rFonts w:ascii="Arial" w:hAnsi="Arial" w:cs="Arial"/>
                <w:b/>
                <w:szCs w:val="21"/>
              </w:rPr>
              <w:tab/>
            </w:r>
            <w:r>
              <w:rPr>
                <w:rFonts w:ascii="Arial" w:hAnsi="Arial" w:cs="Arial"/>
                <w:b/>
                <w:szCs w:val="21"/>
              </w:rPr>
              <w:tab/>
            </w:r>
            <w:r>
              <w:rPr>
                <w:rFonts w:ascii="Arial" w:hAnsi="Arial" w:cs="Arial"/>
                <w:b/>
                <w:szCs w:val="21"/>
                <w:u w:val="single"/>
              </w:rPr>
              <w:t>××</w:t>
            </w:r>
            <w:r>
              <w:rPr>
                <w:rFonts w:ascii="Arial" w:hAnsi="Arial" w:cs="Arial"/>
                <w:b/>
                <w:szCs w:val="21"/>
                <w:u w:val="single"/>
              </w:rPr>
              <w:t xml:space="preserve">　</w:t>
            </w:r>
            <w:r>
              <w:rPr>
                <w:rFonts w:ascii="Arial" w:hAnsi="Arial" w:cs="Arial"/>
                <w:b/>
                <w:szCs w:val="21"/>
                <w:u w:val="single"/>
              </w:rPr>
              <w:t xml:space="preserve"> ××</w:t>
            </w:r>
          </w:p>
          <w:p w:rsidR="00C9400C" w:rsidRDefault="00304301">
            <w:pPr>
              <w:rPr>
                <w:rFonts w:ascii="Arial" w:hAnsi="Arial" w:cs="Arial"/>
                <w:szCs w:val="21"/>
              </w:rPr>
            </w:pPr>
            <w:r>
              <w:rPr>
                <w:rFonts w:ascii="Arial" w:hAnsi="Arial" w:cs="Arial"/>
                <w:szCs w:val="21"/>
              </w:rPr>
              <w:t>地址</w:t>
            </w:r>
            <w:r>
              <w:rPr>
                <w:rFonts w:ascii="Arial" w:hAnsi="Arial" w:cs="Arial"/>
                <w:szCs w:val="21"/>
              </w:rPr>
              <w:t xml:space="preserve">   </w:t>
            </w:r>
            <w:r>
              <w:rPr>
                <w:rFonts w:ascii="Arial" w:hAnsi="Arial" w:cs="Arial"/>
                <w:szCs w:val="21"/>
              </w:rPr>
              <w:t>功能码</w:t>
            </w:r>
            <w:r>
              <w:rPr>
                <w:rFonts w:ascii="Arial" w:hAnsi="Arial" w:cs="Arial"/>
                <w:szCs w:val="21"/>
              </w:rPr>
              <w:t xml:space="preserve">   </w:t>
            </w:r>
            <w:r>
              <w:rPr>
                <w:rFonts w:ascii="Arial" w:hAnsi="Arial" w:cs="Arial"/>
                <w:szCs w:val="21"/>
              </w:rPr>
              <w:t>数据首地址</w:t>
            </w:r>
            <w:r>
              <w:rPr>
                <w:rFonts w:ascii="Arial" w:hAnsi="Arial" w:cs="Arial"/>
                <w:szCs w:val="21"/>
              </w:rPr>
              <w:t xml:space="preserve"> </w:t>
            </w:r>
            <w:r>
              <w:rPr>
                <w:rFonts w:ascii="Arial" w:hAnsi="Arial" w:cs="Arial"/>
                <w:szCs w:val="21"/>
              </w:rPr>
              <w:t>数据地址深度</w:t>
            </w:r>
            <w:r>
              <w:rPr>
                <w:rFonts w:ascii="Arial" w:hAnsi="Arial" w:cs="Arial"/>
                <w:szCs w:val="21"/>
              </w:rPr>
              <w:t xml:space="preserve">     </w:t>
            </w:r>
            <w:r>
              <w:rPr>
                <w:rFonts w:ascii="Arial" w:hAnsi="Arial" w:cs="Arial"/>
                <w:szCs w:val="21"/>
              </w:rPr>
              <w:t>校验码</w:t>
            </w:r>
          </w:p>
          <w:p w:rsidR="00C9400C" w:rsidRDefault="00304301">
            <w:pPr>
              <w:rPr>
                <w:rFonts w:ascii="Arial" w:hAnsi="Arial" w:cs="Arial"/>
                <w:b/>
                <w:szCs w:val="21"/>
              </w:rPr>
            </w:pPr>
            <w:r>
              <w:rPr>
                <w:rFonts w:ascii="Arial" w:hAnsi="Arial" w:cs="Arial"/>
                <w:b/>
                <w:szCs w:val="21"/>
              </w:rPr>
              <w:t>写数据：</w:t>
            </w:r>
            <w:r>
              <w:rPr>
                <w:rFonts w:ascii="Arial" w:hAnsi="Arial" w:cs="Arial"/>
                <w:b/>
                <w:szCs w:val="21"/>
              </w:rPr>
              <w:t xml:space="preserve">                </w:t>
            </w:r>
          </w:p>
          <w:p w:rsidR="00C9400C" w:rsidRDefault="00304301">
            <w:pPr>
              <w:rPr>
                <w:rFonts w:ascii="Arial" w:hAnsi="Arial" w:cs="Arial"/>
                <w:b/>
                <w:szCs w:val="21"/>
              </w:rPr>
            </w:pPr>
            <w:r>
              <w:rPr>
                <w:rFonts w:ascii="Arial" w:hAnsi="Arial" w:cs="Arial"/>
                <w:b/>
                <w:szCs w:val="21"/>
              </w:rPr>
              <w:t xml:space="preserve"> </w:t>
            </w:r>
            <w:r>
              <w:rPr>
                <w:rFonts w:ascii="Arial" w:hAnsi="Arial" w:cs="Arial"/>
                <w:b/>
                <w:szCs w:val="21"/>
                <w:u w:val="single"/>
              </w:rPr>
              <w:t>01</w:t>
            </w:r>
            <w:r>
              <w:rPr>
                <w:rFonts w:ascii="Arial" w:hAnsi="Arial" w:cs="Arial"/>
                <w:b/>
                <w:szCs w:val="21"/>
              </w:rPr>
              <w:t xml:space="preserve">     </w:t>
            </w:r>
            <w:r>
              <w:rPr>
                <w:rFonts w:ascii="Arial" w:hAnsi="Arial" w:cs="Arial"/>
                <w:b/>
                <w:szCs w:val="21"/>
                <w:u w:val="single"/>
              </w:rPr>
              <w:t>06</w:t>
            </w:r>
            <w:r>
              <w:rPr>
                <w:rFonts w:ascii="Arial" w:hAnsi="Arial" w:cs="Arial"/>
                <w:b/>
                <w:szCs w:val="21"/>
              </w:rPr>
              <w:t xml:space="preserve">       </w:t>
            </w:r>
            <w:r>
              <w:rPr>
                <w:rFonts w:ascii="Arial" w:hAnsi="Arial" w:cs="Arial"/>
                <w:b/>
                <w:szCs w:val="21"/>
                <w:u w:val="single"/>
              </w:rPr>
              <w:t>××</w:t>
            </w:r>
            <w:r>
              <w:rPr>
                <w:rFonts w:ascii="Arial" w:hAnsi="Arial" w:cs="Arial"/>
                <w:b/>
                <w:szCs w:val="21"/>
                <w:u w:val="single"/>
              </w:rPr>
              <w:t xml:space="preserve">　</w:t>
            </w:r>
            <w:r>
              <w:rPr>
                <w:rFonts w:ascii="Arial" w:hAnsi="Arial" w:cs="Arial"/>
                <w:b/>
                <w:szCs w:val="21"/>
                <w:u w:val="single"/>
              </w:rPr>
              <w:t xml:space="preserve"> ××</w:t>
            </w:r>
            <w:r>
              <w:rPr>
                <w:rFonts w:ascii="Arial" w:hAnsi="Arial" w:cs="Arial"/>
                <w:b/>
                <w:szCs w:val="21"/>
              </w:rPr>
              <w:t xml:space="preserve">  </w:t>
            </w:r>
            <w:r>
              <w:rPr>
                <w:rFonts w:ascii="Arial" w:hAnsi="Arial" w:cs="Arial"/>
                <w:b/>
                <w:szCs w:val="21"/>
                <w:u w:val="single"/>
              </w:rPr>
              <w:t>××</w:t>
            </w:r>
            <w:r>
              <w:rPr>
                <w:rFonts w:ascii="Arial" w:hAnsi="Arial" w:cs="Arial"/>
                <w:b/>
                <w:szCs w:val="21"/>
                <w:u w:val="single"/>
              </w:rPr>
              <w:t xml:space="preserve">　</w:t>
            </w:r>
            <w:r>
              <w:rPr>
                <w:rFonts w:ascii="Arial" w:hAnsi="Arial" w:cs="Arial"/>
                <w:b/>
                <w:szCs w:val="21"/>
                <w:u w:val="single"/>
              </w:rPr>
              <w:t xml:space="preserve"> ××</w:t>
            </w:r>
            <w:r>
              <w:rPr>
                <w:rFonts w:ascii="Arial" w:hAnsi="Arial" w:cs="Arial"/>
                <w:b/>
                <w:szCs w:val="21"/>
              </w:rPr>
              <w:t xml:space="preserve">         </w:t>
            </w:r>
            <w:r>
              <w:rPr>
                <w:rFonts w:ascii="Arial" w:hAnsi="Arial" w:cs="Arial"/>
                <w:b/>
                <w:szCs w:val="21"/>
                <w:u w:val="single"/>
              </w:rPr>
              <w:t>××</w:t>
            </w:r>
            <w:r>
              <w:rPr>
                <w:rFonts w:ascii="Arial" w:hAnsi="Arial" w:cs="Arial"/>
                <w:b/>
                <w:szCs w:val="21"/>
                <w:u w:val="single"/>
              </w:rPr>
              <w:t xml:space="preserve">　</w:t>
            </w:r>
            <w:r>
              <w:rPr>
                <w:rFonts w:ascii="Arial" w:hAnsi="Arial" w:cs="Arial"/>
                <w:b/>
                <w:szCs w:val="21"/>
                <w:u w:val="single"/>
              </w:rPr>
              <w:t xml:space="preserve"> ××</w:t>
            </w:r>
          </w:p>
          <w:p w:rsidR="00C9400C" w:rsidRDefault="00304301">
            <w:pPr>
              <w:rPr>
                <w:rFonts w:eastAsia="PMingLiU"/>
                <w:lang w:val="zh-CN" w:eastAsia="zh-TW"/>
              </w:rPr>
            </w:pPr>
            <w:r>
              <w:rPr>
                <w:rFonts w:ascii="Arial" w:hAnsi="Arial" w:cs="Arial"/>
                <w:szCs w:val="21"/>
              </w:rPr>
              <w:t>地址</w:t>
            </w:r>
            <w:r>
              <w:rPr>
                <w:rFonts w:ascii="Arial" w:hAnsi="Arial" w:cs="Arial"/>
                <w:szCs w:val="21"/>
              </w:rPr>
              <w:t xml:space="preserve">   </w:t>
            </w:r>
            <w:r>
              <w:rPr>
                <w:rFonts w:ascii="Arial" w:hAnsi="Arial" w:cs="Arial"/>
                <w:szCs w:val="21"/>
              </w:rPr>
              <w:t>功能码</w:t>
            </w:r>
            <w:r>
              <w:rPr>
                <w:rFonts w:ascii="Arial" w:hAnsi="Arial" w:cs="Arial"/>
                <w:szCs w:val="21"/>
              </w:rPr>
              <w:t xml:space="preserve">    </w:t>
            </w:r>
            <w:r>
              <w:rPr>
                <w:rFonts w:ascii="Arial" w:hAnsi="Arial" w:cs="Arial"/>
                <w:szCs w:val="21"/>
              </w:rPr>
              <w:t>数据首地址</w:t>
            </w:r>
            <w:r>
              <w:rPr>
                <w:rFonts w:ascii="Arial" w:hAnsi="Arial" w:cs="Arial"/>
                <w:szCs w:val="21"/>
              </w:rPr>
              <w:t xml:space="preserve">   </w:t>
            </w:r>
            <w:r>
              <w:rPr>
                <w:rFonts w:ascii="Arial" w:hAnsi="Arial" w:cs="Arial"/>
                <w:szCs w:val="21"/>
              </w:rPr>
              <w:t>数据</w:t>
            </w:r>
            <w:r>
              <w:rPr>
                <w:rFonts w:ascii="Arial" w:hAnsi="Arial" w:cs="Arial"/>
                <w:szCs w:val="21"/>
              </w:rPr>
              <w:t xml:space="preserve">          </w:t>
            </w:r>
            <w:r>
              <w:rPr>
                <w:rFonts w:ascii="Arial" w:hAnsi="Arial" w:cs="Arial"/>
                <w:szCs w:val="21"/>
              </w:rPr>
              <w:t>校验码</w:t>
            </w:r>
          </w:p>
        </w:tc>
      </w:tr>
    </w:tbl>
    <w:p w:rsidR="00C9400C" w:rsidRDefault="00C9400C">
      <w:pPr>
        <w:rPr>
          <w:rFonts w:eastAsia="PMingLiU"/>
          <w:lang w:val="zh-CN" w:eastAsia="zh-TW"/>
        </w:rPr>
      </w:pPr>
    </w:p>
    <w:p w:rsidR="00C9400C" w:rsidRDefault="00C9400C">
      <w:pPr>
        <w:rPr>
          <w:rFonts w:ascii="Arial" w:hAnsi="Arial" w:cs="Arial"/>
          <w:szCs w:val="21"/>
        </w:rPr>
      </w:pPr>
    </w:p>
    <w:p w:rsidR="00C9400C" w:rsidRDefault="00304301">
      <w:pPr>
        <w:rPr>
          <w:rFonts w:ascii="Arial" w:hAnsi="Arial" w:cs="Arial"/>
          <w:b/>
          <w:szCs w:val="21"/>
        </w:rPr>
      </w:pPr>
      <w:r>
        <w:rPr>
          <w:rFonts w:ascii="Arial" w:hAnsi="Arial" w:cs="Arial"/>
          <w:b/>
          <w:szCs w:val="21"/>
        </w:rPr>
        <w:t>数据格式：</w:t>
      </w:r>
      <w:r>
        <w:rPr>
          <w:rFonts w:ascii="Arial" w:hAnsi="Arial" w:cs="Arial"/>
          <w:b/>
          <w:szCs w:val="21"/>
        </w:rPr>
        <w:t xml:space="preserve"> </w:t>
      </w:r>
    </w:p>
    <w:tbl>
      <w:tblPr>
        <w:tblW w:w="6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59"/>
        <w:gridCol w:w="1782"/>
        <w:gridCol w:w="2994"/>
        <w:gridCol w:w="786"/>
      </w:tblGrid>
      <w:tr w:rsidR="00C9400C">
        <w:tc>
          <w:tcPr>
            <w:tcW w:w="659" w:type="dxa"/>
          </w:tcPr>
          <w:p w:rsidR="00C9400C" w:rsidRDefault="00304301">
            <w:pPr>
              <w:jc w:val="center"/>
              <w:rPr>
                <w:rFonts w:ascii="Arial" w:hAnsi="Arial" w:cs="Arial"/>
                <w:b/>
                <w:szCs w:val="21"/>
              </w:rPr>
            </w:pPr>
            <w:r>
              <w:rPr>
                <w:rFonts w:ascii="Arial" w:hAnsi="Arial" w:cs="Arial"/>
                <w:b/>
                <w:szCs w:val="21"/>
              </w:rPr>
              <w:t>地址</w:t>
            </w:r>
          </w:p>
        </w:tc>
        <w:tc>
          <w:tcPr>
            <w:tcW w:w="1782" w:type="dxa"/>
          </w:tcPr>
          <w:p w:rsidR="00C9400C" w:rsidRDefault="00304301">
            <w:pPr>
              <w:rPr>
                <w:rFonts w:ascii="Arial" w:hAnsi="Arial" w:cs="Arial"/>
                <w:b/>
                <w:szCs w:val="21"/>
              </w:rPr>
            </w:pPr>
            <w:r>
              <w:rPr>
                <w:rFonts w:ascii="Arial" w:hAnsi="Arial" w:cs="Arial"/>
                <w:b/>
                <w:szCs w:val="21"/>
              </w:rPr>
              <w:t>数据含义</w:t>
            </w:r>
          </w:p>
        </w:tc>
        <w:tc>
          <w:tcPr>
            <w:tcW w:w="2994" w:type="dxa"/>
          </w:tcPr>
          <w:p w:rsidR="00C9400C" w:rsidRDefault="00304301">
            <w:pPr>
              <w:rPr>
                <w:rFonts w:ascii="Arial" w:hAnsi="Arial" w:cs="Arial"/>
                <w:b/>
                <w:szCs w:val="21"/>
              </w:rPr>
            </w:pPr>
            <w:r>
              <w:rPr>
                <w:rFonts w:ascii="Arial" w:hAnsi="Arial" w:cs="Arial" w:hint="eastAsia"/>
                <w:b/>
                <w:szCs w:val="21"/>
              </w:rPr>
              <w:t>备注</w:t>
            </w:r>
          </w:p>
        </w:tc>
        <w:tc>
          <w:tcPr>
            <w:tcW w:w="786" w:type="dxa"/>
          </w:tcPr>
          <w:p w:rsidR="00C9400C" w:rsidRDefault="00304301">
            <w:pPr>
              <w:jc w:val="center"/>
              <w:rPr>
                <w:rFonts w:ascii="Arial" w:hAnsi="Arial" w:cs="Arial"/>
                <w:b/>
                <w:szCs w:val="21"/>
              </w:rPr>
            </w:pPr>
            <w:r>
              <w:rPr>
                <w:rFonts w:ascii="Arial" w:hAnsi="Arial" w:cs="Arial" w:hint="eastAsia"/>
                <w:b/>
                <w:szCs w:val="21"/>
              </w:rPr>
              <w:t>状态</w:t>
            </w:r>
          </w:p>
        </w:tc>
      </w:tr>
      <w:tr w:rsidR="00C9400C">
        <w:tc>
          <w:tcPr>
            <w:tcW w:w="659" w:type="dxa"/>
          </w:tcPr>
          <w:p w:rsidR="00C9400C" w:rsidRDefault="00304301">
            <w:pPr>
              <w:jc w:val="center"/>
              <w:rPr>
                <w:b/>
              </w:rPr>
            </w:pPr>
            <w:r>
              <w:rPr>
                <w:rFonts w:hint="eastAsia"/>
                <w:b/>
              </w:rPr>
              <w:t>0</w:t>
            </w:r>
          </w:p>
        </w:tc>
        <w:tc>
          <w:tcPr>
            <w:tcW w:w="1782" w:type="dxa"/>
          </w:tcPr>
          <w:p w:rsidR="00C9400C" w:rsidRDefault="00304301">
            <w:r>
              <w:rPr>
                <w:rFonts w:hint="eastAsia"/>
              </w:rPr>
              <w:t>温度</w:t>
            </w:r>
            <w:r>
              <w:rPr>
                <w:rFonts w:hint="eastAsia"/>
              </w:rPr>
              <w:t>(</w:t>
            </w:r>
            <w:r>
              <w:rPr>
                <w:rFonts w:hint="eastAsia"/>
              </w:rPr>
              <w:t>℃</w:t>
            </w:r>
            <w:r>
              <w:rPr>
                <w:rFonts w:hint="eastAsia"/>
              </w:rPr>
              <w:t>)</w:t>
            </w:r>
          </w:p>
        </w:tc>
        <w:tc>
          <w:tcPr>
            <w:tcW w:w="2994" w:type="dxa"/>
          </w:tcPr>
          <w:p w:rsidR="00C9400C" w:rsidRDefault="00304301">
            <w:r>
              <w:rPr>
                <w:rFonts w:hint="eastAsia"/>
              </w:rPr>
              <w:t>小数点</w:t>
            </w:r>
            <w:r>
              <w:rPr>
                <w:rFonts w:hint="eastAsia"/>
              </w:rPr>
              <w:t>1</w:t>
            </w:r>
            <w:r>
              <w:t xml:space="preserve"> </w:t>
            </w:r>
          </w:p>
        </w:tc>
        <w:tc>
          <w:tcPr>
            <w:tcW w:w="786" w:type="dxa"/>
          </w:tcPr>
          <w:p w:rsidR="00C9400C" w:rsidRDefault="00304301">
            <w:pPr>
              <w:jc w:val="center"/>
              <w:rPr>
                <w:b/>
              </w:rPr>
            </w:pPr>
            <w:r>
              <w:rPr>
                <w:rFonts w:hint="eastAsia"/>
                <w:b/>
              </w:rPr>
              <w:t>只读</w:t>
            </w:r>
          </w:p>
        </w:tc>
      </w:tr>
      <w:tr w:rsidR="00C9400C">
        <w:tc>
          <w:tcPr>
            <w:tcW w:w="659" w:type="dxa"/>
          </w:tcPr>
          <w:p w:rsidR="00C9400C" w:rsidRDefault="00304301">
            <w:pPr>
              <w:jc w:val="center"/>
              <w:rPr>
                <w:b/>
              </w:rPr>
            </w:pPr>
            <w:r>
              <w:rPr>
                <w:rFonts w:hint="eastAsia"/>
                <w:b/>
              </w:rPr>
              <w:t>1</w:t>
            </w:r>
          </w:p>
        </w:tc>
        <w:tc>
          <w:tcPr>
            <w:tcW w:w="1782" w:type="dxa"/>
          </w:tcPr>
          <w:p w:rsidR="00C9400C" w:rsidRDefault="00304301">
            <w:r>
              <w:rPr>
                <w:rFonts w:hint="eastAsia"/>
              </w:rPr>
              <w:t>pH</w:t>
            </w:r>
            <w:r>
              <w:rPr>
                <w:rFonts w:hint="eastAsia"/>
              </w:rPr>
              <w:t>数值（</w:t>
            </w:r>
            <w:r>
              <w:rPr>
                <w:rFonts w:hint="eastAsia"/>
              </w:rPr>
              <w:t>pH</w:t>
            </w:r>
            <w:r>
              <w:rPr>
                <w:rFonts w:hint="eastAsia"/>
              </w:rPr>
              <w:t>）</w:t>
            </w:r>
          </w:p>
        </w:tc>
        <w:tc>
          <w:tcPr>
            <w:tcW w:w="2994" w:type="dxa"/>
          </w:tcPr>
          <w:p w:rsidR="00C9400C" w:rsidRDefault="00304301">
            <w:r>
              <w:rPr>
                <w:rFonts w:hint="eastAsia"/>
              </w:rPr>
              <w:t>小数点</w:t>
            </w:r>
            <w:r>
              <w:rPr>
                <w:rFonts w:hint="eastAsia"/>
              </w:rPr>
              <w:t>2</w:t>
            </w:r>
            <w:r>
              <w:rPr>
                <w:rFonts w:hint="eastAsia"/>
              </w:rPr>
              <w:tab/>
            </w:r>
          </w:p>
        </w:tc>
        <w:tc>
          <w:tcPr>
            <w:tcW w:w="786" w:type="dxa"/>
          </w:tcPr>
          <w:p w:rsidR="00C9400C" w:rsidRDefault="00304301">
            <w:pPr>
              <w:jc w:val="center"/>
              <w:rPr>
                <w:b/>
              </w:rPr>
            </w:pPr>
            <w:r>
              <w:rPr>
                <w:rFonts w:hint="eastAsia"/>
                <w:b/>
              </w:rPr>
              <w:t>只读</w:t>
            </w:r>
          </w:p>
        </w:tc>
      </w:tr>
      <w:tr w:rsidR="00C9400C">
        <w:tc>
          <w:tcPr>
            <w:tcW w:w="659" w:type="dxa"/>
          </w:tcPr>
          <w:p w:rsidR="00C9400C" w:rsidRDefault="00304301">
            <w:pPr>
              <w:jc w:val="center"/>
              <w:rPr>
                <w:b/>
              </w:rPr>
            </w:pPr>
            <w:r>
              <w:rPr>
                <w:rFonts w:hint="eastAsia"/>
                <w:b/>
              </w:rPr>
              <w:t>2</w:t>
            </w:r>
          </w:p>
        </w:tc>
        <w:tc>
          <w:tcPr>
            <w:tcW w:w="1782" w:type="dxa"/>
          </w:tcPr>
          <w:p w:rsidR="00C9400C" w:rsidRDefault="00304301">
            <w:r>
              <w:rPr>
                <w:rFonts w:hint="eastAsia"/>
              </w:rPr>
              <w:t>pH</w:t>
            </w:r>
            <w:r>
              <w:rPr>
                <w:rFonts w:hint="eastAsia"/>
              </w:rPr>
              <w:t>电位值</w:t>
            </w:r>
            <w:r>
              <w:rPr>
                <w:rFonts w:hint="eastAsia"/>
              </w:rPr>
              <w:t>(mv)</w:t>
            </w:r>
          </w:p>
        </w:tc>
        <w:tc>
          <w:tcPr>
            <w:tcW w:w="2994" w:type="dxa"/>
          </w:tcPr>
          <w:p w:rsidR="00C9400C" w:rsidRDefault="00304301">
            <w:r>
              <w:rPr>
                <w:rFonts w:hint="eastAsia"/>
              </w:rPr>
              <w:t>小数点</w:t>
            </w:r>
            <w:r>
              <w:rPr>
                <w:rFonts w:hint="eastAsia"/>
              </w:rPr>
              <w:t>1</w:t>
            </w:r>
          </w:p>
        </w:tc>
        <w:tc>
          <w:tcPr>
            <w:tcW w:w="786" w:type="dxa"/>
          </w:tcPr>
          <w:p w:rsidR="00C9400C" w:rsidRDefault="00304301">
            <w:pPr>
              <w:jc w:val="center"/>
              <w:rPr>
                <w:b/>
              </w:rPr>
            </w:pPr>
            <w:r>
              <w:rPr>
                <w:rFonts w:hint="eastAsia"/>
                <w:b/>
              </w:rPr>
              <w:t>只读</w:t>
            </w:r>
          </w:p>
        </w:tc>
      </w:tr>
      <w:tr w:rsidR="00C9400C">
        <w:tc>
          <w:tcPr>
            <w:tcW w:w="659" w:type="dxa"/>
          </w:tcPr>
          <w:p w:rsidR="00C9400C" w:rsidRDefault="00304301">
            <w:pPr>
              <w:jc w:val="center"/>
              <w:rPr>
                <w:b/>
              </w:rPr>
            </w:pPr>
            <w:r>
              <w:rPr>
                <w:rFonts w:hint="eastAsia"/>
                <w:b/>
              </w:rPr>
              <w:t>3</w:t>
            </w:r>
          </w:p>
        </w:tc>
        <w:tc>
          <w:tcPr>
            <w:tcW w:w="1782" w:type="dxa"/>
          </w:tcPr>
          <w:p w:rsidR="00C9400C" w:rsidRDefault="00304301">
            <w:r>
              <w:rPr>
                <w:rFonts w:hint="eastAsia"/>
              </w:rPr>
              <w:t>pH</w:t>
            </w:r>
            <w:r>
              <w:rPr>
                <w:rFonts w:hint="eastAsia"/>
              </w:rPr>
              <w:t>采样</w:t>
            </w:r>
            <w:r>
              <w:rPr>
                <w:rFonts w:hint="eastAsia"/>
              </w:rPr>
              <w:t>AD</w:t>
            </w:r>
          </w:p>
        </w:tc>
        <w:tc>
          <w:tcPr>
            <w:tcW w:w="2994" w:type="dxa"/>
          </w:tcPr>
          <w:p w:rsidR="00C9400C" w:rsidRDefault="00304301">
            <w:r>
              <w:rPr>
                <w:rFonts w:hint="eastAsia"/>
              </w:rPr>
              <w:t>-</w:t>
            </w:r>
          </w:p>
        </w:tc>
        <w:tc>
          <w:tcPr>
            <w:tcW w:w="786" w:type="dxa"/>
          </w:tcPr>
          <w:p w:rsidR="00C9400C" w:rsidRDefault="00304301">
            <w:pPr>
              <w:jc w:val="center"/>
              <w:rPr>
                <w:b/>
              </w:rPr>
            </w:pPr>
            <w:r>
              <w:rPr>
                <w:rFonts w:hint="eastAsia"/>
                <w:b/>
              </w:rPr>
              <w:t>只读</w:t>
            </w:r>
          </w:p>
        </w:tc>
      </w:tr>
      <w:tr w:rsidR="00C9400C">
        <w:tc>
          <w:tcPr>
            <w:tcW w:w="659" w:type="dxa"/>
          </w:tcPr>
          <w:p w:rsidR="00C9400C" w:rsidRDefault="00304301">
            <w:pPr>
              <w:jc w:val="center"/>
              <w:rPr>
                <w:b/>
              </w:rPr>
            </w:pPr>
            <w:r>
              <w:rPr>
                <w:rFonts w:hint="eastAsia"/>
                <w:b/>
              </w:rPr>
              <w:t>4</w:t>
            </w:r>
          </w:p>
        </w:tc>
        <w:tc>
          <w:tcPr>
            <w:tcW w:w="1782" w:type="dxa"/>
          </w:tcPr>
          <w:p w:rsidR="00C9400C" w:rsidRDefault="00304301">
            <w:r>
              <w:rPr>
                <w:rFonts w:hint="eastAsia"/>
              </w:rPr>
              <w:t>PH</w:t>
            </w:r>
            <w:r>
              <w:rPr>
                <w:rFonts w:hint="eastAsia"/>
              </w:rPr>
              <w:t>命令输入</w:t>
            </w:r>
            <w:r>
              <w:rPr>
                <w:rFonts w:hint="eastAsia"/>
              </w:rPr>
              <w:t xml:space="preserve"> </w:t>
            </w:r>
          </w:p>
        </w:tc>
        <w:tc>
          <w:tcPr>
            <w:tcW w:w="2994" w:type="dxa"/>
          </w:tcPr>
          <w:p w:rsidR="00C9400C" w:rsidRDefault="00304301">
            <w:r>
              <w:rPr>
                <w:rFonts w:hint="eastAsia"/>
              </w:rPr>
              <w:t>1</w:t>
            </w:r>
            <w:r>
              <w:rPr>
                <w:rFonts w:hint="eastAsia"/>
              </w:rPr>
              <w:t>（</w:t>
            </w:r>
            <w:r>
              <w:rPr>
                <w:rFonts w:hint="eastAsia"/>
              </w:rPr>
              <w:t>0</w:t>
            </w:r>
            <w:r>
              <w:t>x01</w:t>
            </w:r>
            <w:r>
              <w:rPr>
                <w:rFonts w:hint="eastAsia"/>
              </w:rPr>
              <w:t>）</w:t>
            </w:r>
            <w:r>
              <w:rPr>
                <w:rFonts w:hint="eastAsia"/>
              </w:rPr>
              <w:t>PH7.00</w:t>
            </w:r>
          </w:p>
          <w:p w:rsidR="00C9400C" w:rsidRDefault="00304301">
            <w:r>
              <w:rPr>
                <w:rFonts w:hint="eastAsia"/>
              </w:rPr>
              <w:t>2</w:t>
            </w:r>
            <w:r>
              <w:rPr>
                <w:rFonts w:hint="eastAsia"/>
              </w:rPr>
              <w:t>（</w:t>
            </w:r>
            <w:r>
              <w:rPr>
                <w:rFonts w:hint="eastAsia"/>
              </w:rPr>
              <w:t>0</w:t>
            </w:r>
            <w:r>
              <w:t>x02</w:t>
            </w:r>
            <w:r>
              <w:rPr>
                <w:rFonts w:hint="eastAsia"/>
              </w:rPr>
              <w:t>）</w:t>
            </w:r>
            <w:r>
              <w:rPr>
                <w:rFonts w:hint="eastAsia"/>
              </w:rPr>
              <w:t>PH4.00</w:t>
            </w:r>
          </w:p>
          <w:p w:rsidR="00C9400C" w:rsidRDefault="00304301">
            <w:r>
              <w:t>3</w:t>
            </w:r>
            <w:r>
              <w:rPr>
                <w:rFonts w:hint="eastAsia"/>
              </w:rPr>
              <w:t>（</w:t>
            </w:r>
            <w:r>
              <w:rPr>
                <w:rFonts w:hint="eastAsia"/>
              </w:rPr>
              <w:t>0</w:t>
            </w:r>
            <w:r>
              <w:t>x03</w:t>
            </w:r>
            <w:r>
              <w:rPr>
                <w:rFonts w:hint="eastAsia"/>
              </w:rPr>
              <w:t>）</w:t>
            </w:r>
            <w:r>
              <w:rPr>
                <w:rFonts w:hint="eastAsia"/>
              </w:rPr>
              <w:t>PH10.00</w:t>
            </w:r>
          </w:p>
          <w:p w:rsidR="00C9400C" w:rsidRDefault="00304301">
            <w:r>
              <w:rPr>
                <w:rFonts w:hint="eastAsia"/>
              </w:rPr>
              <w:t>4</w:t>
            </w:r>
            <w:r>
              <w:rPr>
                <w:rFonts w:hint="eastAsia"/>
              </w:rPr>
              <w:t>（</w:t>
            </w:r>
            <w:r>
              <w:rPr>
                <w:rFonts w:hint="eastAsia"/>
              </w:rPr>
              <w:t>0x04</w:t>
            </w:r>
            <w:r>
              <w:rPr>
                <w:rFonts w:hint="eastAsia"/>
              </w:rPr>
              <w:t>）</w:t>
            </w:r>
            <w:r>
              <w:rPr>
                <w:rFonts w:hint="eastAsia"/>
              </w:rPr>
              <w:t>ORP</w:t>
            </w:r>
          </w:p>
          <w:p w:rsidR="00C9400C" w:rsidRDefault="00304301">
            <w:r>
              <w:t>10</w:t>
            </w:r>
            <w:r>
              <w:rPr>
                <w:rFonts w:hint="eastAsia"/>
              </w:rPr>
              <w:t>（</w:t>
            </w:r>
            <w:r>
              <w:rPr>
                <w:rFonts w:hint="eastAsia"/>
              </w:rPr>
              <w:t>0</w:t>
            </w:r>
            <w:r>
              <w:t>x0A</w:t>
            </w:r>
            <w:r>
              <w:rPr>
                <w:rFonts w:hint="eastAsia"/>
              </w:rPr>
              <w:t>）</w:t>
            </w:r>
            <w:r>
              <w:t xml:space="preserve">. </w:t>
            </w:r>
            <w:r>
              <w:rPr>
                <w:rFonts w:hint="eastAsia"/>
              </w:rPr>
              <w:t>恢复出厂</w:t>
            </w:r>
            <w:r>
              <w:t>默认设置</w:t>
            </w:r>
          </w:p>
        </w:tc>
        <w:tc>
          <w:tcPr>
            <w:tcW w:w="786" w:type="dxa"/>
          </w:tcPr>
          <w:p w:rsidR="00C9400C" w:rsidRDefault="00304301">
            <w:pPr>
              <w:jc w:val="center"/>
              <w:rPr>
                <w:b/>
              </w:rPr>
            </w:pPr>
            <w:r>
              <w:rPr>
                <w:rFonts w:hint="eastAsia"/>
                <w:b/>
              </w:rPr>
              <w:t>读</w:t>
            </w:r>
            <w:r>
              <w:rPr>
                <w:rFonts w:hint="eastAsia"/>
                <w:b/>
              </w:rPr>
              <w:t>/</w:t>
            </w:r>
            <w:r>
              <w:rPr>
                <w:rFonts w:hint="eastAsia"/>
                <w:b/>
              </w:rPr>
              <w:t>写</w:t>
            </w:r>
          </w:p>
        </w:tc>
      </w:tr>
      <w:tr w:rsidR="00C9400C">
        <w:tc>
          <w:tcPr>
            <w:tcW w:w="659" w:type="dxa"/>
          </w:tcPr>
          <w:p w:rsidR="00C9400C" w:rsidRDefault="00304301">
            <w:pPr>
              <w:jc w:val="center"/>
              <w:rPr>
                <w:b/>
              </w:rPr>
            </w:pPr>
            <w:r>
              <w:rPr>
                <w:rFonts w:hint="eastAsia"/>
                <w:b/>
              </w:rPr>
              <w:t>5</w:t>
            </w:r>
          </w:p>
        </w:tc>
        <w:tc>
          <w:tcPr>
            <w:tcW w:w="1782" w:type="dxa"/>
          </w:tcPr>
          <w:p w:rsidR="00C9400C" w:rsidRDefault="00304301">
            <w:r>
              <w:rPr>
                <w:rFonts w:hint="eastAsia"/>
              </w:rPr>
              <w:t>PH</w:t>
            </w:r>
            <w:r>
              <w:rPr>
                <w:rFonts w:hint="eastAsia"/>
              </w:rPr>
              <w:t>已校准点数</w:t>
            </w:r>
          </w:p>
        </w:tc>
        <w:tc>
          <w:tcPr>
            <w:tcW w:w="2994" w:type="dxa"/>
          </w:tcPr>
          <w:p w:rsidR="00C9400C" w:rsidRDefault="00304301">
            <w:r>
              <w:rPr>
                <w:rFonts w:hint="eastAsia"/>
              </w:rPr>
              <w:t>最大</w:t>
            </w:r>
            <w:r>
              <w:rPr>
                <w:rFonts w:hint="eastAsia"/>
              </w:rPr>
              <w:t>3</w:t>
            </w:r>
            <w:r>
              <w:rPr>
                <w:rFonts w:hint="eastAsia"/>
              </w:rPr>
              <w:t>点</w:t>
            </w:r>
          </w:p>
        </w:tc>
        <w:tc>
          <w:tcPr>
            <w:tcW w:w="786" w:type="dxa"/>
          </w:tcPr>
          <w:p w:rsidR="00C9400C" w:rsidRDefault="00304301">
            <w:pPr>
              <w:jc w:val="center"/>
              <w:rPr>
                <w:b/>
              </w:rPr>
            </w:pPr>
            <w:r>
              <w:rPr>
                <w:rFonts w:hint="eastAsia"/>
                <w:b/>
              </w:rPr>
              <w:t>只读</w:t>
            </w:r>
          </w:p>
        </w:tc>
      </w:tr>
      <w:tr w:rsidR="00C9400C">
        <w:tc>
          <w:tcPr>
            <w:tcW w:w="659" w:type="dxa"/>
          </w:tcPr>
          <w:p w:rsidR="00C9400C" w:rsidRDefault="00304301">
            <w:pPr>
              <w:jc w:val="center"/>
              <w:rPr>
                <w:b/>
              </w:rPr>
            </w:pPr>
            <w:r>
              <w:rPr>
                <w:rFonts w:hint="eastAsia"/>
                <w:b/>
              </w:rPr>
              <w:t>6</w:t>
            </w:r>
          </w:p>
        </w:tc>
        <w:tc>
          <w:tcPr>
            <w:tcW w:w="1782" w:type="dxa"/>
          </w:tcPr>
          <w:p w:rsidR="00C9400C" w:rsidRDefault="00304301">
            <w:r>
              <w:rPr>
                <w:rFonts w:hint="eastAsia"/>
              </w:rPr>
              <w:t>温度故障标志</w:t>
            </w:r>
          </w:p>
        </w:tc>
        <w:tc>
          <w:tcPr>
            <w:tcW w:w="2994" w:type="dxa"/>
          </w:tcPr>
          <w:p w:rsidR="00C9400C" w:rsidRDefault="00304301">
            <w:r>
              <w:rPr>
                <w:rFonts w:hint="eastAsia"/>
              </w:rPr>
              <w:t>[0</w:t>
            </w:r>
            <w:r>
              <w:rPr>
                <w:rFonts w:hint="eastAsia"/>
              </w:rPr>
              <w:t>：</w:t>
            </w:r>
            <w:r>
              <w:t>无，</w:t>
            </w:r>
            <w:r>
              <w:rPr>
                <w:rFonts w:hint="eastAsia"/>
              </w:rPr>
              <w:t>1</w:t>
            </w:r>
            <w:r>
              <w:rPr>
                <w:rFonts w:hint="eastAsia"/>
              </w:rPr>
              <w:t>：未连接</w:t>
            </w:r>
            <w:r>
              <w:rPr>
                <w:rFonts w:hint="eastAsia"/>
              </w:rPr>
              <w:t>]</w:t>
            </w:r>
          </w:p>
        </w:tc>
        <w:tc>
          <w:tcPr>
            <w:tcW w:w="786" w:type="dxa"/>
          </w:tcPr>
          <w:p w:rsidR="00C9400C" w:rsidRDefault="00304301">
            <w:pPr>
              <w:jc w:val="center"/>
              <w:rPr>
                <w:b/>
              </w:rPr>
            </w:pPr>
            <w:r>
              <w:rPr>
                <w:rFonts w:hint="eastAsia"/>
                <w:b/>
              </w:rPr>
              <w:t>只读</w:t>
            </w:r>
          </w:p>
        </w:tc>
      </w:tr>
      <w:tr w:rsidR="00C9400C">
        <w:tc>
          <w:tcPr>
            <w:tcW w:w="659" w:type="dxa"/>
          </w:tcPr>
          <w:p w:rsidR="00C9400C" w:rsidRDefault="00304301">
            <w:pPr>
              <w:jc w:val="center"/>
              <w:rPr>
                <w:b/>
              </w:rPr>
            </w:pPr>
            <w:r>
              <w:rPr>
                <w:rFonts w:hint="eastAsia"/>
                <w:b/>
              </w:rPr>
              <w:t>7</w:t>
            </w:r>
          </w:p>
        </w:tc>
        <w:tc>
          <w:tcPr>
            <w:tcW w:w="1782" w:type="dxa"/>
          </w:tcPr>
          <w:p w:rsidR="00C9400C" w:rsidRDefault="00304301">
            <w:r>
              <w:rPr>
                <w:rFonts w:hint="eastAsia"/>
              </w:rPr>
              <w:t>pH</w:t>
            </w:r>
            <w:r>
              <w:t>零位</w:t>
            </w:r>
            <w:r>
              <w:rPr>
                <w:rFonts w:hint="eastAsia"/>
              </w:rPr>
              <w:t>漂移</w:t>
            </w:r>
            <w:r>
              <w:t>电位</w:t>
            </w:r>
          </w:p>
        </w:tc>
        <w:tc>
          <w:tcPr>
            <w:tcW w:w="2994" w:type="dxa"/>
          </w:tcPr>
          <w:p w:rsidR="00C9400C" w:rsidRDefault="00304301">
            <w:r>
              <w:rPr>
                <w:rFonts w:hint="eastAsia"/>
              </w:rPr>
              <w:t>单位：</w:t>
            </w:r>
            <w:r>
              <w:rPr>
                <w:rFonts w:hint="eastAsia"/>
              </w:rPr>
              <w:t>mV</w:t>
            </w:r>
            <w:r>
              <w:t>校准后有效</w:t>
            </w:r>
            <w:r>
              <w:rPr>
                <w:rFonts w:hint="eastAsia"/>
              </w:rPr>
              <w:t>，小数点</w:t>
            </w:r>
            <w:r>
              <w:rPr>
                <w:rFonts w:hint="eastAsia"/>
              </w:rPr>
              <w:t>1</w:t>
            </w:r>
          </w:p>
        </w:tc>
        <w:tc>
          <w:tcPr>
            <w:tcW w:w="786" w:type="dxa"/>
          </w:tcPr>
          <w:p w:rsidR="00C9400C" w:rsidRDefault="00304301">
            <w:pPr>
              <w:jc w:val="center"/>
              <w:rPr>
                <w:b/>
              </w:rPr>
            </w:pPr>
            <w:r>
              <w:rPr>
                <w:rFonts w:hint="eastAsia"/>
                <w:b/>
              </w:rPr>
              <w:t>只读</w:t>
            </w:r>
          </w:p>
        </w:tc>
      </w:tr>
      <w:tr w:rsidR="00C9400C">
        <w:tc>
          <w:tcPr>
            <w:tcW w:w="659" w:type="dxa"/>
          </w:tcPr>
          <w:p w:rsidR="00C9400C" w:rsidRDefault="00304301">
            <w:pPr>
              <w:jc w:val="center"/>
              <w:rPr>
                <w:b/>
              </w:rPr>
            </w:pPr>
            <w:r>
              <w:rPr>
                <w:rFonts w:hint="eastAsia"/>
                <w:b/>
              </w:rPr>
              <w:lastRenderedPageBreak/>
              <w:t>8</w:t>
            </w:r>
          </w:p>
        </w:tc>
        <w:tc>
          <w:tcPr>
            <w:tcW w:w="1782" w:type="dxa"/>
          </w:tcPr>
          <w:p w:rsidR="00C9400C" w:rsidRDefault="00304301">
            <w:r>
              <w:rPr>
                <w:rFonts w:hint="eastAsia"/>
              </w:rPr>
              <w:t>PH</w:t>
            </w:r>
            <w:r>
              <w:rPr>
                <w:rFonts w:hint="eastAsia"/>
              </w:rPr>
              <w:t>校准斜率</w:t>
            </w:r>
          </w:p>
        </w:tc>
        <w:tc>
          <w:tcPr>
            <w:tcW w:w="2994" w:type="dxa"/>
          </w:tcPr>
          <w:p w:rsidR="00C9400C" w:rsidRDefault="00304301">
            <w:r>
              <w:rPr>
                <w:rFonts w:hint="eastAsia"/>
              </w:rPr>
              <w:t>0-100%</w:t>
            </w:r>
            <w:r>
              <w:rPr>
                <w:rFonts w:hint="eastAsia"/>
              </w:rPr>
              <w:t>（</w:t>
            </w:r>
            <w:r>
              <w:t>低于</w:t>
            </w:r>
            <w:r>
              <w:rPr>
                <w:rFonts w:hint="eastAsia"/>
              </w:rPr>
              <w:t>85</w:t>
            </w:r>
            <w:r>
              <w:t xml:space="preserve">% </w:t>
            </w:r>
            <w:r>
              <w:rPr>
                <w:rFonts w:hint="eastAsia"/>
              </w:rPr>
              <w:t>更换</w:t>
            </w:r>
            <w:r>
              <w:t>电极）</w:t>
            </w:r>
          </w:p>
        </w:tc>
        <w:tc>
          <w:tcPr>
            <w:tcW w:w="786" w:type="dxa"/>
          </w:tcPr>
          <w:p w:rsidR="00C9400C" w:rsidRDefault="00304301">
            <w:pPr>
              <w:jc w:val="center"/>
              <w:rPr>
                <w:b/>
              </w:rPr>
            </w:pPr>
            <w:r>
              <w:rPr>
                <w:rFonts w:hint="eastAsia"/>
                <w:b/>
              </w:rPr>
              <w:t>只读</w:t>
            </w:r>
          </w:p>
        </w:tc>
      </w:tr>
      <w:tr w:rsidR="00C9400C">
        <w:tc>
          <w:tcPr>
            <w:tcW w:w="659" w:type="dxa"/>
          </w:tcPr>
          <w:p w:rsidR="00C9400C" w:rsidRDefault="00304301">
            <w:pPr>
              <w:jc w:val="center"/>
              <w:rPr>
                <w:bCs/>
              </w:rPr>
            </w:pPr>
            <w:r>
              <w:rPr>
                <w:rFonts w:hint="eastAsia"/>
                <w:bCs/>
              </w:rPr>
              <w:t>9</w:t>
            </w:r>
          </w:p>
        </w:tc>
        <w:tc>
          <w:tcPr>
            <w:tcW w:w="1782" w:type="dxa"/>
          </w:tcPr>
          <w:p w:rsidR="00C9400C" w:rsidRDefault="00304301">
            <w:pPr>
              <w:rPr>
                <w:bCs/>
              </w:rPr>
            </w:pPr>
            <w:r>
              <w:rPr>
                <w:rFonts w:hint="eastAsia"/>
                <w:bCs/>
              </w:rPr>
              <w:t>ORP</w:t>
            </w:r>
            <w:r>
              <w:rPr>
                <w:rFonts w:hint="eastAsia"/>
                <w:bCs/>
              </w:rPr>
              <w:t>数值</w:t>
            </w:r>
          </w:p>
        </w:tc>
        <w:tc>
          <w:tcPr>
            <w:tcW w:w="2994" w:type="dxa"/>
          </w:tcPr>
          <w:p w:rsidR="00C9400C" w:rsidRDefault="00304301">
            <w:pPr>
              <w:rPr>
                <w:bCs/>
              </w:rPr>
            </w:pPr>
            <w:r>
              <w:rPr>
                <w:rFonts w:hint="eastAsia"/>
                <w:bCs/>
              </w:rPr>
              <w:t>小数点</w:t>
            </w:r>
            <w:r>
              <w:rPr>
                <w:rFonts w:hint="eastAsia"/>
                <w:bCs/>
              </w:rPr>
              <w:t>1</w:t>
            </w:r>
            <w:r>
              <w:rPr>
                <w:rFonts w:hint="eastAsia"/>
                <w:bCs/>
              </w:rPr>
              <w:t>位</w:t>
            </w:r>
          </w:p>
        </w:tc>
        <w:tc>
          <w:tcPr>
            <w:tcW w:w="786" w:type="dxa"/>
          </w:tcPr>
          <w:p w:rsidR="00C9400C" w:rsidRDefault="00304301">
            <w:pPr>
              <w:jc w:val="center"/>
              <w:rPr>
                <w:bCs/>
              </w:rPr>
            </w:pPr>
            <w:r>
              <w:rPr>
                <w:rFonts w:hint="eastAsia"/>
                <w:bCs/>
              </w:rPr>
              <w:t>只读</w:t>
            </w:r>
          </w:p>
        </w:tc>
      </w:tr>
      <w:tr w:rsidR="00C9400C">
        <w:tc>
          <w:tcPr>
            <w:tcW w:w="659" w:type="dxa"/>
          </w:tcPr>
          <w:p w:rsidR="00C9400C" w:rsidRDefault="006D54D3">
            <w:pPr>
              <w:jc w:val="center"/>
              <w:rPr>
                <w:b/>
              </w:rPr>
            </w:pPr>
            <w:r>
              <w:rPr>
                <w:rFonts w:hint="eastAsia"/>
                <w:b/>
              </w:rPr>
              <w:t>11</w:t>
            </w:r>
          </w:p>
        </w:tc>
        <w:tc>
          <w:tcPr>
            <w:tcW w:w="1782" w:type="dxa"/>
          </w:tcPr>
          <w:p w:rsidR="00C9400C" w:rsidRDefault="00304301">
            <w:pPr>
              <w:rPr>
                <w:b/>
              </w:rPr>
            </w:pPr>
            <w:r>
              <w:rPr>
                <w:rFonts w:hint="eastAsia"/>
                <w:b/>
              </w:rPr>
              <w:t>PH RS485</w:t>
            </w:r>
            <w:r>
              <w:rPr>
                <w:rFonts w:hint="eastAsia"/>
                <w:b/>
              </w:rPr>
              <w:t>地址</w:t>
            </w:r>
          </w:p>
        </w:tc>
        <w:tc>
          <w:tcPr>
            <w:tcW w:w="2994" w:type="dxa"/>
          </w:tcPr>
          <w:p w:rsidR="00C9400C" w:rsidRDefault="00304301">
            <w:pPr>
              <w:rPr>
                <w:b/>
              </w:rPr>
            </w:pPr>
            <w:r>
              <w:rPr>
                <w:rFonts w:hint="eastAsia"/>
                <w:b/>
              </w:rPr>
              <w:t>范围</w:t>
            </w:r>
            <w:r>
              <w:rPr>
                <w:rFonts w:hint="eastAsia"/>
                <w:b/>
              </w:rPr>
              <w:t xml:space="preserve"> 1</w:t>
            </w:r>
            <w:r>
              <w:rPr>
                <w:b/>
              </w:rPr>
              <w:t>-255</w:t>
            </w:r>
          </w:p>
        </w:tc>
        <w:tc>
          <w:tcPr>
            <w:tcW w:w="786" w:type="dxa"/>
          </w:tcPr>
          <w:p w:rsidR="00C9400C" w:rsidRDefault="00304301">
            <w:pPr>
              <w:jc w:val="center"/>
              <w:rPr>
                <w:b/>
              </w:rPr>
            </w:pPr>
            <w:r>
              <w:rPr>
                <w:rFonts w:hint="eastAsia"/>
                <w:b/>
              </w:rPr>
              <w:t>读</w:t>
            </w:r>
            <w:r>
              <w:rPr>
                <w:rFonts w:hint="eastAsia"/>
                <w:b/>
              </w:rPr>
              <w:t>/</w:t>
            </w:r>
            <w:r>
              <w:rPr>
                <w:rFonts w:hint="eastAsia"/>
                <w:b/>
              </w:rPr>
              <w:t>写</w:t>
            </w:r>
          </w:p>
        </w:tc>
      </w:tr>
      <w:tr w:rsidR="00C9400C">
        <w:tc>
          <w:tcPr>
            <w:tcW w:w="659" w:type="dxa"/>
          </w:tcPr>
          <w:p w:rsidR="00C9400C" w:rsidRDefault="00304301">
            <w:pPr>
              <w:jc w:val="center"/>
              <w:rPr>
                <w:bCs/>
              </w:rPr>
            </w:pPr>
            <w:r>
              <w:rPr>
                <w:rFonts w:hint="eastAsia"/>
                <w:bCs/>
              </w:rPr>
              <w:t>11</w:t>
            </w:r>
          </w:p>
        </w:tc>
        <w:tc>
          <w:tcPr>
            <w:tcW w:w="1782" w:type="dxa"/>
          </w:tcPr>
          <w:p w:rsidR="00C9400C" w:rsidRDefault="00304301">
            <w:pPr>
              <w:rPr>
                <w:bCs/>
              </w:rPr>
            </w:pPr>
            <w:r>
              <w:rPr>
                <w:rFonts w:hint="eastAsia"/>
                <w:bCs/>
              </w:rPr>
              <w:t>ORP</w:t>
            </w:r>
            <w:r>
              <w:rPr>
                <w:rFonts w:hint="eastAsia"/>
                <w:bCs/>
              </w:rPr>
              <w:t>标液类型</w:t>
            </w:r>
          </w:p>
        </w:tc>
        <w:tc>
          <w:tcPr>
            <w:tcW w:w="2994" w:type="dxa"/>
          </w:tcPr>
          <w:p w:rsidR="00C9400C" w:rsidRDefault="00304301">
            <w:pPr>
              <w:rPr>
                <w:bCs/>
              </w:rPr>
            </w:pPr>
            <w:r>
              <w:rPr>
                <w:rFonts w:hint="eastAsia"/>
                <w:bCs/>
              </w:rPr>
              <w:t>0|PH4_ORP,1|PH7_ORP,</w:t>
            </w:r>
          </w:p>
          <w:p w:rsidR="00C9400C" w:rsidRDefault="00304301">
            <w:pPr>
              <w:rPr>
                <w:bCs/>
              </w:rPr>
            </w:pPr>
            <w:r>
              <w:rPr>
                <w:rFonts w:hint="eastAsia"/>
                <w:bCs/>
              </w:rPr>
              <w:t>2|USER_ORP</w:t>
            </w:r>
          </w:p>
        </w:tc>
        <w:tc>
          <w:tcPr>
            <w:tcW w:w="786" w:type="dxa"/>
          </w:tcPr>
          <w:p w:rsidR="00C9400C" w:rsidRDefault="00304301">
            <w:pPr>
              <w:jc w:val="center"/>
              <w:rPr>
                <w:bCs/>
              </w:rPr>
            </w:pPr>
            <w:r>
              <w:rPr>
                <w:rFonts w:hint="eastAsia"/>
                <w:bCs/>
              </w:rPr>
              <w:t>读</w:t>
            </w:r>
            <w:r>
              <w:rPr>
                <w:rFonts w:hint="eastAsia"/>
                <w:bCs/>
              </w:rPr>
              <w:t>/</w:t>
            </w:r>
            <w:r>
              <w:rPr>
                <w:rFonts w:hint="eastAsia"/>
                <w:bCs/>
              </w:rPr>
              <w:t>写</w:t>
            </w:r>
          </w:p>
        </w:tc>
      </w:tr>
      <w:tr w:rsidR="00C9400C">
        <w:tc>
          <w:tcPr>
            <w:tcW w:w="659" w:type="dxa"/>
          </w:tcPr>
          <w:p w:rsidR="00C9400C" w:rsidRDefault="00304301">
            <w:pPr>
              <w:jc w:val="center"/>
              <w:rPr>
                <w:bCs/>
              </w:rPr>
            </w:pPr>
            <w:r>
              <w:rPr>
                <w:rFonts w:hint="eastAsia"/>
                <w:bCs/>
              </w:rPr>
              <w:t>12</w:t>
            </w:r>
          </w:p>
        </w:tc>
        <w:tc>
          <w:tcPr>
            <w:tcW w:w="1782" w:type="dxa"/>
          </w:tcPr>
          <w:p w:rsidR="00C9400C" w:rsidRDefault="00304301">
            <w:pPr>
              <w:rPr>
                <w:bCs/>
              </w:rPr>
            </w:pPr>
            <w:r>
              <w:rPr>
                <w:rFonts w:hint="eastAsia"/>
                <w:bCs/>
              </w:rPr>
              <w:t>USER_ORP</w:t>
            </w:r>
            <w:r>
              <w:rPr>
                <w:rFonts w:hint="eastAsia"/>
                <w:bCs/>
              </w:rPr>
              <w:t>标准值设定</w:t>
            </w:r>
          </w:p>
        </w:tc>
        <w:tc>
          <w:tcPr>
            <w:tcW w:w="2994" w:type="dxa"/>
          </w:tcPr>
          <w:p w:rsidR="00C9400C" w:rsidRDefault="00304301">
            <w:pPr>
              <w:rPr>
                <w:bCs/>
              </w:rPr>
            </w:pPr>
            <w:r>
              <w:rPr>
                <w:rFonts w:hint="eastAsia"/>
                <w:bCs/>
              </w:rPr>
              <w:t>mV|</w:t>
            </w:r>
            <w:r>
              <w:rPr>
                <w:rFonts w:hint="eastAsia"/>
                <w:bCs/>
              </w:rPr>
              <w:t>小数点</w:t>
            </w:r>
            <w:r>
              <w:rPr>
                <w:rFonts w:hint="eastAsia"/>
                <w:bCs/>
              </w:rPr>
              <w:t>1</w:t>
            </w:r>
            <w:r>
              <w:rPr>
                <w:rFonts w:hint="eastAsia"/>
                <w:bCs/>
              </w:rPr>
              <w:t>位</w:t>
            </w:r>
          </w:p>
        </w:tc>
        <w:tc>
          <w:tcPr>
            <w:tcW w:w="786" w:type="dxa"/>
          </w:tcPr>
          <w:p w:rsidR="00C9400C" w:rsidRDefault="00304301">
            <w:pPr>
              <w:jc w:val="center"/>
              <w:rPr>
                <w:bCs/>
              </w:rPr>
            </w:pPr>
            <w:r>
              <w:rPr>
                <w:rFonts w:hint="eastAsia"/>
                <w:bCs/>
              </w:rPr>
              <w:t>读写</w:t>
            </w:r>
          </w:p>
        </w:tc>
      </w:tr>
    </w:tbl>
    <w:p w:rsidR="00C9400C" w:rsidRDefault="00304301">
      <w:pPr>
        <w:rPr>
          <w:b/>
        </w:rPr>
      </w:pPr>
      <w:r>
        <w:br w:type="page"/>
      </w:r>
      <w:r>
        <w:rPr>
          <w:rFonts w:hint="eastAsia"/>
          <w:b/>
        </w:rPr>
        <w:lastRenderedPageBreak/>
        <w:t>默认设备地址：</w:t>
      </w:r>
      <w:r>
        <w:rPr>
          <w:rFonts w:hint="eastAsia"/>
          <w:b/>
        </w:rPr>
        <w:t>01</w:t>
      </w:r>
      <w:r>
        <w:rPr>
          <w:rFonts w:hint="eastAsia"/>
          <w:b/>
        </w:rPr>
        <w:t>（</w:t>
      </w:r>
      <w:r>
        <w:rPr>
          <w:rFonts w:hint="eastAsia"/>
          <w:b/>
        </w:rPr>
        <w:t>0</w:t>
      </w:r>
      <w:r>
        <w:rPr>
          <w:b/>
        </w:rPr>
        <w:t>x</w:t>
      </w:r>
      <w:r>
        <w:rPr>
          <w:rFonts w:hint="eastAsia"/>
          <w:b/>
        </w:rPr>
        <w:t>01</w:t>
      </w:r>
      <w:r>
        <w:rPr>
          <w:rFonts w:hint="eastAsia"/>
          <w:b/>
        </w:rPr>
        <w:t>）</w:t>
      </w:r>
    </w:p>
    <w:p w:rsidR="00C9400C" w:rsidRDefault="00304301">
      <w:pPr>
        <w:rPr>
          <w:b/>
        </w:rPr>
      </w:pPr>
      <w:r>
        <w:rPr>
          <w:rFonts w:hint="eastAsia"/>
          <w:b/>
        </w:rPr>
        <w:t>1.</w:t>
      </w:r>
      <w:r>
        <w:rPr>
          <w:rFonts w:hint="eastAsia"/>
          <w:b/>
        </w:rPr>
        <w:t>读取温度，</w:t>
      </w:r>
      <w:r>
        <w:rPr>
          <w:rFonts w:hint="eastAsia"/>
          <w:b/>
        </w:rPr>
        <w:t>PH</w:t>
      </w:r>
      <w:r>
        <w:rPr>
          <w:rFonts w:hint="eastAsia"/>
          <w:b/>
        </w:rPr>
        <w:t>值，</w:t>
      </w:r>
      <w:r>
        <w:rPr>
          <w:rFonts w:hint="eastAsia"/>
          <w:b/>
        </w:rPr>
        <w:t>pH mV</w:t>
      </w:r>
      <w:r>
        <w:rPr>
          <w:rFonts w:hint="eastAsia"/>
          <w:b/>
        </w:rPr>
        <w:t>值</w:t>
      </w:r>
    </w:p>
    <w:p w:rsidR="00C9400C" w:rsidRDefault="00304301">
      <w:pPr>
        <w:ind w:leftChars="200" w:left="420"/>
        <w:rPr>
          <w:szCs w:val="21"/>
        </w:rPr>
      </w:pPr>
      <w:r>
        <w:rPr>
          <w:rFonts w:hint="eastAsia"/>
          <w:szCs w:val="21"/>
        </w:rPr>
        <w:t>发送指令：</w:t>
      </w:r>
      <w:r>
        <w:rPr>
          <w:rFonts w:hint="eastAsia"/>
          <w:szCs w:val="21"/>
        </w:rPr>
        <w:t xml:space="preserve"> </w:t>
      </w:r>
      <w:r>
        <w:rPr>
          <w:szCs w:val="21"/>
        </w:rPr>
        <w:t>01 03 00 00 00 0</w:t>
      </w:r>
      <w:r>
        <w:rPr>
          <w:rFonts w:hint="eastAsia"/>
          <w:szCs w:val="21"/>
        </w:rPr>
        <w:t>3 05 CB</w:t>
      </w:r>
    </w:p>
    <w:p w:rsidR="00C9400C" w:rsidRDefault="00304301">
      <w:pPr>
        <w:ind w:leftChars="200" w:left="420"/>
        <w:rPr>
          <w:szCs w:val="21"/>
        </w:rPr>
      </w:pPr>
      <w:r>
        <w:rPr>
          <w:rFonts w:hint="eastAsia"/>
          <w:szCs w:val="21"/>
        </w:rPr>
        <w:t>设备返回：</w:t>
      </w:r>
      <w:r>
        <w:rPr>
          <w:szCs w:val="21"/>
        </w:rPr>
        <w:t xml:space="preserve"> 01 03 06 </w:t>
      </w:r>
      <w:r>
        <w:rPr>
          <w:rFonts w:hint="eastAsia"/>
          <w:szCs w:val="21"/>
        </w:rPr>
        <w:t>00 FA</w:t>
      </w:r>
      <w:r>
        <w:rPr>
          <w:szCs w:val="21"/>
        </w:rPr>
        <w:t xml:space="preserve"> 0</w:t>
      </w:r>
      <w:r>
        <w:rPr>
          <w:rFonts w:hint="eastAsia"/>
          <w:szCs w:val="21"/>
        </w:rPr>
        <w:t>2</w:t>
      </w:r>
      <w:r>
        <w:rPr>
          <w:szCs w:val="21"/>
        </w:rPr>
        <w:t xml:space="preserve"> </w:t>
      </w:r>
      <w:r>
        <w:rPr>
          <w:rFonts w:hint="eastAsia"/>
          <w:szCs w:val="21"/>
        </w:rPr>
        <w:t>BC 00 00</w:t>
      </w:r>
      <w:r>
        <w:rPr>
          <w:szCs w:val="21"/>
        </w:rPr>
        <w:t xml:space="preserve"> 39 3D</w:t>
      </w:r>
    </w:p>
    <w:tbl>
      <w:tblPr>
        <w:tblW w:w="6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60"/>
        <w:gridCol w:w="638"/>
        <w:gridCol w:w="1060"/>
        <w:gridCol w:w="732"/>
        <w:gridCol w:w="759"/>
        <w:gridCol w:w="1139"/>
        <w:gridCol w:w="736"/>
      </w:tblGrid>
      <w:tr w:rsidR="00C9400C">
        <w:tc>
          <w:tcPr>
            <w:tcW w:w="1060" w:type="dxa"/>
          </w:tcPr>
          <w:p w:rsidR="00C9400C" w:rsidRDefault="00304301">
            <w:pPr>
              <w:rPr>
                <w:b/>
                <w:szCs w:val="21"/>
              </w:rPr>
            </w:pPr>
            <w:r>
              <w:rPr>
                <w:rFonts w:hint="eastAsia"/>
                <w:b/>
                <w:szCs w:val="21"/>
              </w:rPr>
              <w:t>设备地址</w:t>
            </w:r>
          </w:p>
        </w:tc>
        <w:tc>
          <w:tcPr>
            <w:tcW w:w="638" w:type="dxa"/>
          </w:tcPr>
          <w:p w:rsidR="00C9400C" w:rsidRDefault="00304301">
            <w:pPr>
              <w:rPr>
                <w:b/>
                <w:szCs w:val="21"/>
              </w:rPr>
            </w:pPr>
            <w:r>
              <w:rPr>
                <w:rFonts w:hint="eastAsia"/>
                <w:b/>
                <w:szCs w:val="21"/>
              </w:rPr>
              <w:t>指令</w:t>
            </w:r>
          </w:p>
        </w:tc>
        <w:tc>
          <w:tcPr>
            <w:tcW w:w="1060" w:type="dxa"/>
          </w:tcPr>
          <w:p w:rsidR="00C9400C" w:rsidRDefault="00304301">
            <w:pPr>
              <w:rPr>
                <w:b/>
                <w:szCs w:val="21"/>
              </w:rPr>
            </w:pPr>
            <w:r>
              <w:rPr>
                <w:rFonts w:hint="eastAsia"/>
                <w:b/>
                <w:szCs w:val="21"/>
              </w:rPr>
              <w:t>数据长度</w:t>
            </w:r>
          </w:p>
        </w:tc>
        <w:tc>
          <w:tcPr>
            <w:tcW w:w="732" w:type="dxa"/>
          </w:tcPr>
          <w:p w:rsidR="00C9400C" w:rsidRDefault="00304301">
            <w:pPr>
              <w:rPr>
                <w:b/>
                <w:szCs w:val="21"/>
              </w:rPr>
            </w:pPr>
            <w:r>
              <w:rPr>
                <w:rFonts w:hint="eastAsia"/>
                <w:b/>
                <w:szCs w:val="21"/>
              </w:rPr>
              <w:t>温度</w:t>
            </w:r>
          </w:p>
        </w:tc>
        <w:tc>
          <w:tcPr>
            <w:tcW w:w="759" w:type="dxa"/>
          </w:tcPr>
          <w:p w:rsidR="00C9400C" w:rsidRDefault="00304301">
            <w:pPr>
              <w:rPr>
                <w:b/>
                <w:szCs w:val="21"/>
              </w:rPr>
            </w:pPr>
            <w:r>
              <w:rPr>
                <w:rFonts w:hint="eastAsia"/>
                <w:b/>
                <w:szCs w:val="21"/>
              </w:rPr>
              <w:t>PH</w:t>
            </w:r>
          </w:p>
        </w:tc>
        <w:tc>
          <w:tcPr>
            <w:tcW w:w="1139" w:type="dxa"/>
          </w:tcPr>
          <w:p w:rsidR="00C9400C" w:rsidRDefault="00304301">
            <w:pPr>
              <w:rPr>
                <w:b/>
                <w:szCs w:val="21"/>
              </w:rPr>
            </w:pPr>
            <w:r>
              <w:rPr>
                <w:rFonts w:hint="eastAsia"/>
                <w:b/>
                <w:szCs w:val="21"/>
              </w:rPr>
              <w:t>pH mV</w:t>
            </w:r>
            <w:r>
              <w:rPr>
                <w:rFonts w:hint="eastAsia"/>
                <w:b/>
                <w:szCs w:val="21"/>
              </w:rPr>
              <w:t>值</w:t>
            </w:r>
          </w:p>
        </w:tc>
        <w:tc>
          <w:tcPr>
            <w:tcW w:w="736" w:type="dxa"/>
          </w:tcPr>
          <w:p w:rsidR="00C9400C" w:rsidRDefault="00304301">
            <w:pPr>
              <w:rPr>
                <w:b/>
                <w:szCs w:val="21"/>
              </w:rPr>
            </w:pPr>
            <w:r>
              <w:rPr>
                <w:rFonts w:hint="eastAsia"/>
                <w:b/>
                <w:szCs w:val="21"/>
              </w:rPr>
              <w:t>CRC</w:t>
            </w:r>
          </w:p>
        </w:tc>
      </w:tr>
      <w:tr w:rsidR="00C9400C">
        <w:tc>
          <w:tcPr>
            <w:tcW w:w="1060" w:type="dxa"/>
          </w:tcPr>
          <w:p w:rsidR="00C9400C" w:rsidRDefault="00304301">
            <w:pPr>
              <w:jc w:val="center"/>
              <w:rPr>
                <w:szCs w:val="21"/>
              </w:rPr>
            </w:pPr>
            <w:r>
              <w:rPr>
                <w:rFonts w:hint="eastAsia"/>
                <w:szCs w:val="21"/>
              </w:rPr>
              <w:t>01</w:t>
            </w:r>
          </w:p>
        </w:tc>
        <w:tc>
          <w:tcPr>
            <w:tcW w:w="638" w:type="dxa"/>
          </w:tcPr>
          <w:p w:rsidR="00C9400C" w:rsidRDefault="00304301">
            <w:pPr>
              <w:jc w:val="center"/>
              <w:rPr>
                <w:szCs w:val="21"/>
              </w:rPr>
            </w:pPr>
            <w:r>
              <w:rPr>
                <w:rFonts w:hint="eastAsia"/>
                <w:szCs w:val="21"/>
              </w:rPr>
              <w:t>03</w:t>
            </w:r>
          </w:p>
        </w:tc>
        <w:tc>
          <w:tcPr>
            <w:tcW w:w="1060" w:type="dxa"/>
          </w:tcPr>
          <w:p w:rsidR="00C9400C" w:rsidRDefault="00304301">
            <w:pPr>
              <w:jc w:val="center"/>
              <w:rPr>
                <w:szCs w:val="21"/>
              </w:rPr>
            </w:pPr>
            <w:r>
              <w:rPr>
                <w:rFonts w:hint="eastAsia"/>
                <w:szCs w:val="21"/>
              </w:rPr>
              <w:t>06</w:t>
            </w:r>
          </w:p>
        </w:tc>
        <w:tc>
          <w:tcPr>
            <w:tcW w:w="732" w:type="dxa"/>
          </w:tcPr>
          <w:p w:rsidR="00C9400C" w:rsidRDefault="00304301">
            <w:pPr>
              <w:jc w:val="center"/>
              <w:rPr>
                <w:szCs w:val="21"/>
              </w:rPr>
            </w:pPr>
            <w:r>
              <w:rPr>
                <w:szCs w:val="21"/>
              </w:rPr>
              <w:t>00 FA</w:t>
            </w:r>
          </w:p>
        </w:tc>
        <w:tc>
          <w:tcPr>
            <w:tcW w:w="759" w:type="dxa"/>
          </w:tcPr>
          <w:p w:rsidR="00C9400C" w:rsidRDefault="00304301">
            <w:pPr>
              <w:jc w:val="center"/>
              <w:rPr>
                <w:szCs w:val="21"/>
              </w:rPr>
            </w:pPr>
            <w:r>
              <w:rPr>
                <w:szCs w:val="21"/>
              </w:rPr>
              <w:t>0</w:t>
            </w:r>
            <w:r>
              <w:rPr>
                <w:rFonts w:hint="eastAsia"/>
                <w:szCs w:val="21"/>
              </w:rPr>
              <w:t>2</w:t>
            </w:r>
            <w:r>
              <w:rPr>
                <w:szCs w:val="21"/>
              </w:rPr>
              <w:t xml:space="preserve"> </w:t>
            </w:r>
            <w:r>
              <w:rPr>
                <w:rFonts w:hint="eastAsia"/>
                <w:szCs w:val="21"/>
              </w:rPr>
              <w:t>BC</w:t>
            </w:r>
          </w:p>
        </w:tc>
        <w:tc>
          <w:tcPr>
            <w:tcW w:w="1139" w:type="dxa"/>
          </w:tcPr>
          <w:p w:rsidR="00C9400C" w:rsidRDefault="00304301">
            <w:pPr>
              <w:jc w:val="center"/>
              <w:rPr>
                <w:szCs w:val="21"/>
              </w:rPr>
            </w:pPr>
            <w:r>
              <w:rPr>
                <w:rFonts w:hint="eastAsia"/>
                <w:szCs w:val="21"/>
              </w:rPr>
              <w:t>00 00</w:t>
            </w:r>
          </w:p>
        </w:tc>
        <w:tc>
          <w:tcPr>
            <w:tcW w:w="736" w:type="dxa"/>
          </w:tcPr>
          <w:p w:rsidR="00C9400C" w:rsidRDefault="00304301">
            <w:pPr>
              <w:jc w:val="center"/>
              <w:rPr>
                <w:szCs w:val="21"/>
              </w:rPr>
            </w:pPr>
            <w:r>
              <w:rPr>
                <w:szCs w:val="21"/>
              </w:rPr>
              <w:t>39 3D</w:t>
            </w:r>
          </w:p>
        </w:tc>
      </w:tr>
      <w:tr w:rsidR="00C9400C">
        <w:tc>
          <w:tcPr>
            <w:tcW w:w="1060" w:type="dxa"/>
          </w:tcPr>
          <w:p w:rsidR="00C9400C" w:rsidRDefault="00304301">
            <w:pPr>
              <w:jc w:val="center"/>
              <w:rPr>
                <w:szCs w:val="21"/>
              </w:rPr>
            </w:pPr>
            <w:r>
              <w:rPr>
                <w:rFonts w:hint="eastAsia"/>
                <w:szCs w:val="21"/>
              </w:rPr>
              <w:t>数值</w:t>
            </w:r>
          </w:p>
        </w:tc>
        <w:tc>
          <w:tcPr>
            <w:tcW w:w="638" w:type="dxa"/>
          </w:tcPr>
          <w:p w:rsidR="00C9400C" w:rsidRDefault="00C9400C">
            <w:pPr>
              <w:jc w:val="center"/>
              <w:rPr>
                <w:szCs w:val="21"/>
              </w:rPr>
            </w:pPr>
          </w:p>
        </w:tc>
        <w:tc>
          <w:tcPr>
            <w:tcW w:w="1060" w:type="dxa"/>
          </w:tcPr>
          <w:p w:rsidR="00C9400C" w:rsidRDefault="00304301">
            <w:pPr>
              <w:jc w:val="center"/>
              <w:rPr>
                <w:szCs w:val="21"/>
              </w:rPr>
            </w:pPr>
            <w:r>
              <w:rPr>
                <w:rFonts w:hint="eastAsia"/>
                <w:szCs w:val="21"/>
              </w:rPr>
              <w:t>6</w:t>
            </w:r>
          </w:p>
        </w:tc>
        <w:tc>
          <w:tcPr>
            <w:tcW w:w="732" w:type="dxa"/>
          </w:tcPr>
          <w:p w:rsidR="00C9400C" w:rsidRDefault="00304301">
            <w:pPr>
              <w:jc w:val="center"/>
              <w:rPr>
                <w:szCs w:val="21"/>
              </w:rPr>
            </w:pPr>
            <w:r>
              <w:rPr>
                <w:rFonts w:hint="eastAsia"/>
                <w:szCs w:val="21"/>
              </w:rPr>
              <w:t>25.0</w:t>
            </w:r>
          </w:p>
        </w:tc>
        <w:tc>
          <w:tcPr>
            <w:tcW w:w="759" w:type="dxa"/>
          </w:tcPr>
          <w:p w:rsidR="00C9400C" w:rsidRDefault="00304301">
            <w:pPr>
              <w:jc w:val="center"/>
              <w:rPr>
                <w:szCs w:val="21"/>
              </w:rPr>
            </w:pPr>
            <w:r>
              <w:rPr>
                <w:rFonts w:hint="eastAsia"/>
                <w:szCs w:val="21"/>
              </w:rPr>
              <w:t>7.00</w:t>
            </w:r>
          </w:p>
        </w:tc>
        <w:tc>
          <w:tcPr>
            <w:tcW w:w="1139" w:type="dxa"/>
          </w:tcPr>
          <w:p w:rsidR="00C9400C" w:rsidRDefault="00304301">
            <w:pPr>
              <w:jc w:val="center"/>
              <w:rPr>
                <w:szCs w:val="21"/>
              </w:rPr>
            </w:pPr>
            <w:r>
              <w:rPr>
                <w:rFonts w:hint="eastAsia"/>
                <w:szCs w:val="21"/>
              </w:rPr>
              <w:t>0</w:t>
            </w:r>
          </w:p>
        </w:tc>
        <w:tc>
          <w:tcPr>
            <w:tcW w:w="736" w:type="dxa"/>
          </w:tcPr>
          <w:p w:rsidR="00C9400C" w:rsidRDefault="00C9400C">
            <w:pPr>
              <w:jc w:val="center"/>
              <w:rPr>
                <w:szCs w:val="21"/>
              </w:rPr>
            </w:pPr>
          </w:p>
        </w:tc>
      </w:tr>
    </w:tbl>
    <w:p w:rsidR="00C9400C" w:rsidRDefault="00304301">
      <w:pPr>
        <w:rPr>
          <w:b/>
          <w:szCs w:val="21"/>
        </w:rPr>
      </w:pPr>
      <w:r>
        <w:rPr>
          <w:rFonts w:hint="eastAsia"/>
          <w:b/>
          <w:szCs w:val="21"/>
        </w:rPr>
        <w:t xml:space="preserve">2. </w:t>
      </w:r>
      <w:r>
        <w:rPr>
          <w:b/>
          <w:szCs w:val="21"/>
        </w:rPr>
        <w:t>PH</w:t>
      </w:r>
      <w:r>
        <w:rPr>
          <w:b/>
          <w:szCs w:val="21"/>
        </w:rPr>
        <w:t>校准命令输入</w:t>
      </w:r>
    </w:p>
    <w:p w:rsidR="00C9400C" w:rsidRDefault="00304301">
      <w:pPr>
        <w:numPr>
          <w:ilvl w:val="0"/>
          <w:numId w:val="3"/>
        </w:numPr>
        <w:rPr>
          <w:b/>
          <w:szCs w:val="21"/>
        </w:rPr>
      </w:pPr>
      <w:r>
        <w:rPr>
          <w:rFonts w:hint="eastAsia"/>
          <w:b/>
          <w:szCs w:val="21"/>
        </w:rPr>
        <w:t>PH7.00</w:t>
      </w:r>
      <w:r>
        <w:rPr>
          <w:rFonts w:hint="eastAsia"/>
          <w:b/>
          <w:szCs w:val="21"/>
        </w:rPr>
        <w:t>校准</w:t>
      </w:r>
      <w:r>
        <w:rPr>
          <w:rFonts w:hint="eastAsia"/>
          <w:b/>
          <w:szCs w:val="21"/>
        </w:rPr>
        <w:t xml:space="preserve"> </w:t>
      </w:r>
      <w:r>
        <w:rPr>
          <w:rFonts w:hint="eastAsia"/>
          <w:b/>
          <w:szCs w:val="21"/>
        </w:rPr>
        <w:t>写入校准数值：（</w:t>
      </w:r>
      <w:r>
        <w:rPr>
          <w:rFonts w:hint="eastAsia"/>
          <w:b/>
          <w:szCs w:val="21"/>
        </w:rPr>
        <w:t>1</w:t>
      </w:r>
      <w:r>
        <w:rPr>
          <w:rFonts w:hint="eastAsia"/>
          <w:b/>
          <w:szCs w:val="21"/>
        </w:rPr>
        <w:t>）</w:t>
      </w:r>
      <w:r>
        <w:rPr>
          <w:rFonts w:hint="eastAsia"/>
          <w:b/>
          <w:szCs w:val="21"/>
        </w:rPr>
        <w:t xml:space="preserve"> </w:t>
      </w:r>
    </w:p>
    <w:p w:rsidR="00C9400C" w:rsidRDefault="00304301">
      <w:pPr>
        <w:pStyle w:val="10"/>
        <w:ind w:left="420" w:firstLineChars="700" w:firstLine="1470"/>
        <w:rPr>
          <w:szCs w:val="21"/>
        </w:rPr>
      </w:pPr>
      <w:r>
        <w:rPr>
          <w:rFonts w:hint="eastAsia"/>
          <w:szCs w:val="21"/>
        </w:rPr>
        <w:t>发送指令：</w:t>
      </w:r>
      <w:r>
        <w:rPr>
          <w:szCs w:val="21"/>
        </w:rPr>
        <w:t xml:space="preserve">01 06 00 04 </w:t>
      </w:r>
      <w:r>
        <w:rPr>
          <w:szCs w:val="21"/>
          <w:highlight w:val="yellow"/>
        </w:rPr>
        <w:t>00 01</w:t>
      </w:r>
      <w:r>
        <w:rPr>
          <w:szCs w:val="21"/>
        </w:rPr>
        <w:t xml:space="preserve"> 09 CB</w:t>
      </w:r>
      <w:r>
        <w:rPr>
          <w:rFonts w:hint="eastAsia"/>
          <w:szCs w:val="21"/>
        </w:rPr>
        <w:t xml:space="preserve">  </w:t>
      </w:r>
    </w:p>
    <w:p w:rsidR="00C9400C" w:rsidRDefault="00304301">
      <w:pPr>
        <w:pStyle w:val="10"/>
        <w:ind w:firstLineChars="0" w:firstLine="0"/>
        <w:rPr>
          <w:szCs w:val="21"/>
        </w:rPr>
      </w:pPr>
      <w:r>
        <w:rPr>
          <w:rFonts w:hint="eastAsia"/>
          <w:b/>
          <w:szCs w:val="21"/>
        </w:rPr>
        <w:t>校准</w:t>
      </w:r>
      <w:r>
        <w:rPr>
          <w:rFonts w:hint="eastAsia"/>
          <w:b/>
          <w:szCs w:val="21"/>
        </w:rPr>
        <w:t xml:space="preserve"> PH 7.00 </w:t>
      </w:r>
      <w:r>
        <w:rPr>
          <w:rFonts w:hint="eastAsia"/>
          <w:b/>
          <w:szCs w:val="21"/>
        </w:rPr>
        <w:t>成功</w:t>
      </w:r>
      <w:r>
        <w:rPr>
          <w:b/>
          <w:szCs w:val="21"/>
        </w:rPr>
        <w:t>，</w:t>
      </w:r>
      <w:r>
        <w:rPr>
          <w:rFonts w:hint="eastAsia"/>
          <w:szCs w:val="21"/>
        </w:rPr>
        <w:t>设备返回：</w:t>
      </w:r>
      <w:r>
        <w:rPr>
          <w:szCs w:val="21"/>
        </w:rPr>
        <w:t>01 06 00 04 00 01 09 CB</w:t>
      </w:r>
    </w:p>
    <w:p w:rsidR="00C9400C" w:rsidRDefault="00304301">
      <w:pPr>
        <w:rPr>
          <w:szCs w:val="21"/>
        </w:rPr>
      </w:pPr>
      <w:r>
        <w:rPr>
          <w:rFonts w:hint="eastAsia"/>
          <w:szCs w:val="21"/>
        </w:rPr>
        <w:t>此操作需要把放置探头在</w:t>
      </w:r>
      <w:r>
        <w:rPr>
          <w:rFonts w:hint="eastAsia"/>
          <w:szCs w:val="21"/>
        </w:rPr>
        <w:t>PH7.00</w:t>
      </w:r>
      <w:r>
        <w:rPr>
          <w:rFonts w:hint="eastAsia"/>
          <w:szCs w:val="21"/>
        </w:rPr>
        <w:t>校准液体里，稳定时间</w:t>
      </w:r>
      <w:r>
        <w:rPr>
          <w:rFonts w:hint="eastAsia"/>
          <w:szCs w:val="21"/>
        </w:rPr>
        <w:t>1-3</w:t>
      </w:r>
      <w:r>
        <w:rPr>
          <w:rFonts w:hint="eastAsia"/>
          <w:szCs w:val="21"/>
        </w:rPr>
        <w:t>分钟后再操作。</w:t>
      </w:r>
    </w:p>
    <w:p w:rsidR="00C9400C" w:rsidRDefault="00304301">
      <w:pPr>
        <w:numPr>
          <w:ilvl w:val="0"/>
          <w:numId w:val="3"/>
        </w:numPr>
        <w:rPr>
          <w:b/>
          <w:szCs w:val="21"/>
        </w:rPr>
      </w:pPr>
      <w:r>
        <w:rPr>
          <w:rFonts w:hint="eastAsia"/>
          <w:b/>
          <w:szCs w:val="21"/>
        </w:rPr>
        <w:t>PH4.00</w:t>
      </w:r>
      <w:r>
        <w:rPr>
          <w:rFonts w:hint="eastAsia"/>
          <w:b/>
          <w:szCs w:val="21"/>
        </w:rPr>
        <w:t>校准写入校准数值：（</w:t>
      </w:r>
      <w:r>
        <w:rPr>
          <w:rFonts w:hint="eastAsia"/>
          <w:b/>
          <w:szCs w:val="21"/>
        </w:rPr>
        <w:t>2</w:t>
      </w:r>
      <w:r>
        <w:rPr>
          <w:rFonts w:hint="eastAsia"/>
          <w:b/>
          <w:szCs w:val="21"/>
        </w:rPr>
        <w:t>）</w:t>
      </w:r>
      <w:r>
        <w:rPr>
          <w:rFonts w:hint="eastAsia"/>
          <w:b/>
          <w:szCs w:val="21"/>
        </w:rPr>
        <w:t xml:space="preserve"> </w:t>
      </w:r>
    </w:p>
    <w:p w:rsidR="00C9400C" w:rsidRDefault="00304301">
      <w:pPr>
        <w:pStyle w:val="10"/>
        <w:ind w:left="840" w:firstLineChars="500" w:firstLine="1050"/>
        <w:rPr>
          <w:szCs w:val="21"/>
        </w:rPr>
      </w:pPr>
      <w:r>
        <w:rPr>
          <w:rFonts w:hint="eastAsia"/>
          <w:szCs w:val="21"/>
        </w:rPr>
        <w:t>发送指令：</w:t>
      </w:r>
      <w:r>
        <w:rPr>
          <w:szCs w:val="21"/>
        </w:rPr>
        <w:t xml:space="preserve">01 06 00 04 </w:t>
      </w:r>
      <w:r>
        <w:rPr>
          <w:szCs w:val="21"/>
          <w:highlight w:val="yellow"/>
        </w:rPr>
        <w:t>00 0</w:t>
      </w:r>
      <w:r>
        <w:rPr>
          <w:rFonts w:hint="eastAsia"/>
          <w:szCs w:val="21"/>
          <w:highlight w:val="yellow"/>
        </w:rPr>
        <w:t>2</w:t>
      </w:r>
      <w:r>
        <w:rPr>
          <w:szCs w:val="21"/>
        </w:rPr>
        <w:t xml:space="preserve"> 49 CA</w:t>
      </w:r>
    </w:p>
    <w:p w:rsidR="00C9400C" w:rsidRDefault="00304301">
      <w:pPr>
        <w:pStyle w:val="10"/>
        <w:ind w:firstLineChars="0" w:firstLine="0"/>
        <w:rPr>
          <w:szCs w:val="21"/>
        </w:rPr>
      </w:pPr>
      <w:r>
        <w:rPr>
          <w:rFonts w:hint="eastAsia"/>
          <w:b/>
          <w:szCs w:val="21"/>
        </w:rPr>
        <w:t>校准</w:t>
      </w:r>
      <w:r>
        <w:rPr>
          <w:rFonts w:hint="eastAsia"/>
          <w:b/>
          <w:szCs w:val="21"/>
        </w:rPr>
        <w:t xml:space="preserve"> PH </w:t>
      </w:r>
      <w:r>
        <w:rPr>
          <w:b/>
          <w:szCs w:val="21"/>
        </w:rPr>
        <w:t>4</w:t>
      </w:r>
      <w:r>
        <w:rPr>
          <w:rFonts w:hint="eastAsia"/>
          <w:b/>
          <w:szCs w:val="21"/>
        </w:rPr>
        <w:t xml:space="preserve">.00 </w:t>
      </w:r>
      <w:r>
        <w:rPr>
          <w:rFonts w:hint="eastAsia"/>
          <w:b/>
          <w:szCs w:val="21"/>
        </w:rPr>
        <w:t>成功</w:t>
      </w:r>
      <w:r>
        <w:rPr>
          <w:b/>
          <w:szCs w:val="21"/>
        </w:rPr>
        <w:t>，</w:t>
      </w:r>
      <w:r>
        <w:rPr>
          <w:rFonts w:hint="eastAsia"/>
          <w:szCs w:val="21"/>
        </w:rPr>
        <w:t>设备返回：</w:t>
      </w:r>
      <w:r>
        <w:rPr>
          <w:szCs w:val="21"/>
        </w:rPr>
        <w:t>01 06 00 04 00 0</w:t>
      </w:r>
      <w:r>
        <w:rPr>
          <w:rFonts w:hint="eastAsia"/>
          <w:szCs w:val="21"/>
        </w:rPr>
        <w:t>2</w:t>
      </w:r>
      <w:r>
        <w:rPr>
          <w:szCs w:val="21"/>
        </w:rPr>
        <w:t xml:space="preserve"> 49 CA</w:t>
      </w:r>
    </w:p>
    <w:p w:rsidR="00C9400C" w:rsidRDefault="00304301">
      <w:pPr>
        <w:rPr>
          <w:szCs w:val="21"/>
        </w:rPr>
      </w:pPr>
      <w:r>
        <w:rPr>
          <w:rFonts w:hint="eastAsia"/>
          <w:szCs w:val="21"/>
        </w:rPr>
        <w:t>此操作需要把放置探头在</w:t>
      </w:r>
      <w:r>
        <w:rPr>
          <w:rFonts w:hint="eastAsia"/>
          <w:szCs w:val="21"/>
        </w:rPr>
        <w:t>PH4.00</w:t>
      </w:r>
      <w:r>
        <w:rPr>
          <w:rFonts w:hint="eastAsia"/>
          <w:szCs w:val="21"/>
        </w:rPr>
        <w:t>校准液体里，稳定时间</w:t>
      </w:r>
      <w:r>
        <w:rPr>
          <w:rFonts w:hint="eastAsia"/>
          <w:szCs w:val="21"/>
        </w:rPr>
        <w:t>1-3</w:t>
      </w:r>
      <w:r>
        <w:rPr>
          <w:rFonts w:hint="eastAsia"/>
          <w:szCs w:val="21"/>
        </w:rPr>
        <w:t>分钟后再操作。</w:t>
      </w:r>
    </w:p>
    <w:p w:rsidR="00C9400C" w:rsidRDefault="00304301">
      <w:pPr>
        <w:numPr>
          <w:ilvl w:val="0"/>
          <w:numId w:val="3"/>
        </w:numPr>
        <w:rPr>
          <w:b/>
          <w:szCs w:val="21"/>
        </w:rPr>
      </w:pPr>
      <w:r>
        <w:rPr>
          <w:rFonts w:hint="eastAsia"/>
          <w:b/>
          <w:szCs w:val="21"/>
        </w:rPr>
        <w:t>PH10.00</w:t>
      </w:r>
      <w:r>
        <w:rPr>
          <w:rFonts w:hint="eastAsia"/>
          <w:b/>
          <w:szCs w:val="21"/>
        </w:rPr>
        <w:t>校准写入校准数值：（</w:t>
      </w:r>
      <w:r>
        <w:rPr>
          <w:rFonts w:hint="eastAsia"/>
          <w:b/>
          <w:szCs w:val="21"/>
        </w:rPr>
        <w:t>3</w:t>
      </w:r>
      <w:r>
        <w:rPr>
          <w:rFonts w:hint="eastAsia"/>
          <w:b/>
          <w:szCs w:val="21"/>
        </w:rPr>
        <w:t>）</w:t>
      </w:r>
      <w:r>
        <w:rPr>
          <w:rFonts w:hint="eastAsia"/>
          <w:b/>
          <w:szCs w:val="21"/>
        </w:rPr>
        <w:t xml:space="preserve"> </w:t>
      </w:r>
    </w:p>
    <w:p w:rsidR="00C9400C" w:rsidRDefault="00304301">
      <w:pPr>
        <w:pStyle w:val="10"/>
        <w:ind w:left="840" w:firstLineChars="550" w:firstLine="1155"/>
        <w:rPr>
          <w:szCs w:val="21"/>
        </w:rPr>
      </w:pPr>
      <w:r>
        <w:rPr>
          <w:rFonts w:hint="eastAsia"/>
          <w:szCs w:val="21"/>
        </w:rPr>
        <w:t>发送指令：</w:t>
      </w:r>
      <w:r>
        <w:rPr>
          <w:szCs w:val="21"/>
        </w:rPr>
        <w:t xml:space="preserve">01 06 00 04 </w:t>
      </w:r>
      <w:r>
        <w:rPr>
          <w:szCs w:val="21"/>
          <w:highlight w:val="yellow"/>
        </w:rPr>
        <w:t>00 0</w:t>
      </w:r>
      <w:r>
        <w:rPr>
          <w:rFonts w:hint="eastAsia"/>
          <w:szCs w:val="21"/>
          <w:highlight w:val="yellow"/>
        </w:rPr>
        <w:t>3</w:t>
      </w:r>
      <w:r>
        <w:rPr>
          <w:rFonts w:hint="eastAsia"/>
          <w:szCs w:val="21"/>
        </w:rPr>
        <w:t xml:space="preserve"> </w:t>
      </w:r>
      <w:r>
        <w:rPr>
          <w:szCs w:val="21"/>
        </w:rPr>
        <w:t>88 0A</w:t>
      </w:r>
    </w:p>
    <w:p w:rsidR="00C9400C" w:rsidRDefault="00304301">
      <w:pPr>
        <w:pStyle w:val="10"/>
        <w:ind w:firstLineChars="0" w:firstLine="0"/>
        <w:rPr>
          <w:szCs w:val="21"/>
        </w:rPr>
      </w:pPr>
      <w:r>
        <w:rPr>
          <w:rFonts w:hint="eastAsia"/>
          <w:b/>
          <w:szCs w:val="21"/>
        </w:rPr>
        <w:t>校准</w:t>
      </w:r>
      <w:r>
        <w:rPr>
          <w:rFonts w:hint="eastAsia"/>
          <w:b/>
          <w:szCs w:val="21"/>
        </w:rPr>
        <w:t xml:space="preserve"> PH </w:t>
      </w:r>
      <w:r>
        <w:rPr>
          <w:b/>
          <w:szCs w:val="21"/>
        </w:rPr>
        <w:t>10</w:t>
      </w:r>
      <w:r>
        <w:rPr>
          <w:rFonts w:hint="eastAsia"/>
          <w:b/>
          <w:szCs w:val="21"/>
        </w:rPr>
        <w:t xml:space="preserve">.00 </w:t>
      </w:r>
      <w:r>
        <w:rPr>
          <w:rFonts w:hint="eastAsia"/>
          <w:b/>
          <w:szCs w:val="21"/>
        </w:rPr>
        <w:t>成功</w:t>
      </w:r>
      <w:r>
        <w:rPr>
          <w:b/>
          <w:szCs w:val="21"/>
        </w:rPr>
        <w:t>，</w:t>
      </w:r>
      <w:r>
        <w:rPr>
          <w:rFonts w:hint="eastAsia"/>
          <w:szCs w:val="21"/>
        </w:rPr>
        <w:t>设备返回：</w:t>
      </w:r>
      <w:r>
        <w:rPr>
          <w:rFonts w:hint="eastAsia"/>
          <w:szCs w:val="21"/>
        </w:rPr>
        <w:t xml:space="preserve"> </w:t>
      </w:r>
      <w:r>
        <w:rPr>
          <w:szCs w:val="21"/>
        </w:rPr>
        <w:t>01 06 00 04 00 0</w:t>
      </w:r>
      <w:r>
        <w:rPr>
          <w:rFonts w:hint="eastAsia"/>
          <w:szCs w:val="21"/>
        </w:rPr>
        <w:t xml:space="preserve">3 </w:t>
      </w:r>
      <w:r>
        <w:rPr>
          <w:szCs w:val="21"/>
        </w:rPr>
        <w:t>88 0A</w:t>
      </w:r>
    </w:p>
    <w:p w:rsidR="00C9400C" w:rsidRDefault="00304301">
      <w:pPr>
        <w:rPr>
          <w:szCs w:val="21"/>
        </w:rPr>
      </w:pPr>
      <w:r>
        <w:rPr>
          <w:rFonts w:hint="eastAsia"/>
          <w:szCs w:val="21"/>
        </w:rPr>
        <w:t>此操作需要把放置探头在</w:t>
      </w:r>
      <w:r>
        <w:rPr>
          <w:rFonts w:hint="eastAsia"/>
          <w:szCs w:val="21"/>
        </w:rPr>
        <w:t>PH10.00</w:t>
      </w:r>
      <w:r>
        <w:rPr>
          <w:rFonts w:hint="eastAsia"/>
          <w:szCs w:val="21"/>
        </w:rPr>
        <w:t>校准液体里，稳定时间</w:t>
      </w:r>
      <w:r>
        <w:rPr>
          <w:rFonts w:hint="eastAsia"/>
          <w:szCs w:val="21"/>
        </w:rPr>
        <w:t>1-3</w:t>
      </w:r>
      <w:r>
        <w:rPr>
          <w:rFonts w:hint="eastAsia"/>
          <w:szCs w:val="21"/>
        </w:rPr>
        <w:t>分钟后再操作。</w:t>
      </w:r>
    </w:p>
    <w:p w:rsidR="00C9400C" w:rsidRDefault="00304301">
      <w:pPr>
        <w:numPr>
          <w:ilvl w:val="0"/>
          <w:numId w:val="3"/>
        </w:numPr>
        <w:rPr>
          <w:b/>
          <w:szCs w:val="21"/>
        </w:rPr>
      </w:pPr>
      <w:r>
        <w:rPr>
          <w:rFonts w:hint="eastAsia"/>
          <w:b/>
          <w:szCs w:val="21"/>
        </w:rPr>
        <w:t>查询设备通讯地址</w:t>
      </w:r>
    </w:p>
    <w:p w:rsidR="00C9400C" w:rsidRDefault="00304301">
      <w:pPr>
        <w:ind w:firstLine="420"/>
        <w:rPr>
          <w:b/>
          <w:szCs w:val="21"/>
        </w:rPr>
      </w:pPr>
      <w:r>
        <w:rPr>
          <w:rFonts w:hint="eastAsia"/>
          <w:b/>
          <w:szCs w:val="21"/>
        </w:rPr>
        <w:t>发送任意</w:t>
      </w:r>
      <w:r>
        <w:rPr>
          <w:rFonts w:hint="eastAsia"/>
          <w:b/>
          <w:szCs w:val="21"/>
        </w:rPr>
        <w:t>03</w:t>
      </w:r>
      <w:r>
        <w:rPr>
          <w:rFonts w:hint="eastAsia"/>
          <w:b/>
          <w:szCs w:val="21"/>
        </w:rPr>
        <w:t>指令将指令中的设备地址字节换成</w:t>
      </w:r>
      <w:r>
        <w:rPr>
          <w:rFonts w:hint="eastAsia"/>
          <w:b/>
          <w:szCs w:val="21"/>
        </w:rPr>
        <w:t>00</w:t>
      </w:r>
      <w:r>
        <w:rPr>
          <w:rFonts w:hint="eastAsia"/>
          <w:b/>
          <w:szCs w:val="21"/>
        </w:rPr>
        <w:t>，并计算校验和，设备正确接受后会将设备本身地址放置于第一个字节后连同指令请求的信息一并返回。（该指令是广播指令所有挂在总线上的变送器均会响应，建议当忘记设备设定地址且网络中仅有一台设备激活的情</w:t>
      </w:r>
      <w:r>
        <w:rPr>
          <w:rFonts w:hint="eastAsia"/>
          <w:b/>
          <w:szCs w:val="21"/>
        </w:rPr>
        <w:lastRenderedPageBreak/>
        <w:t>况下使用该指令）</w:t>
      </w:r>
    </w:p>
    <w:p w:rsidR="00C9400C" w:rsidRDefault="00304301">
      <w:pPr>
        <w:numPr>
          <w:ilvl w:val="0"/>
          <w:numId w:val="3"/>
        </w:numPr>
        <w:rPr>
          <w:b/>
          <w:szCs w:val="21"/>
        </w:rPr>
      </w:pPr>
      <w:r>
        <w:rPr>
          <w:rFonts w:hint="eastAsia"/>
          <w:b/>
          <w:szCs w:val="21"/>
        </w:rPr>
        <w:t>恢复出厂</w:t>
      </w:r>
      <w:r>
        <w:rPr>
          <w:b/>
          <w:szCs w:val="21"/>
        </w:rPr>
        <w:t>默认设置</w:t>
      </w:r>
    </w:p>
    <w:p w:rsidR="00C9400C" w:rsidRDefault="00304301">
      <w:pPr>
        <w:pStyle w:val="10"/>
        <w:ind w:left="840" w:firstLineChars="550" w:firstLine="1155"/>
        <w:rPr>
          <w:szCs w:val="21"/>
        </w:rPr>
      </w:pPr>
      <w:r>
        <w:rPr>
          <w:rFonts w:hint="eastAsia"/>
          <w:szCs w:val="21"/>
        </w:rPr>
        <w:t>发送指令：</w:t>
      </w:r>
      <w:r>
        <w:rPr>
          <w:szCs w:val="21"/>
        </w:rPr>
        <w:t xml:space="preserve">01 06 00 04 </w:t>
      </w:r>
      <w:r>
        <w:rPr>
          <w:szCs w:val="21"/>
          <w:highlight w:val="yellow"/>
        </w:rPr>
        <w:t>00 0A</w:t>
      </w:r>
      <w:r>
        <w:rPr>
          <w:szCs w:val="21"/>
        </w:rPr>
        <w:t xml:space="preserve"> 48 0C</w:t>
      </w:r>
    </w:p>
    <w:p w:rsidR="00C9400C" w:rsidRDefault="00304301">
      <w:pPr>
        <w:pStyle w:val="10"/>
        <w:ind w:firstLineChars="449" w:firstLine="947"/>
        <w:rPr>
          <w:szCs w:val="21"/>
        </w:rPr>
      </w:pPr>
      <w:r>
        <w:rPr>
          <w:rFonts w:hint="eastAsia"/>
          <w:b/>
          <w:szCs w:val="21"/>
        </w:rPr>
        <w:t>恢复成功</w:t>
      </w:r>
      <w:r>
        <w:rPr>
          <w:b/>
          <w:szCs w:val="21"/>
        </w:rPr>
        <w:t>，</w:t>
      </w:r>
      <w:r>
        <w:rPr>
          <w:rFonts w:hint="eastAsia"/>
          <w:szCs w:val="21"/>
        </w:rPr>
        <w:t>设备返回：</w:t>
      </w:r>
      <w:r>
        <w:rPr>
          <w:szCs w:val="21"/>
        </w:rPr>
        <w:t xml:space="preserve">01 06 00 04 </w:t>
      </w:r>
      <w:r>
        <w:rPr>
          <w:szCs w:val="21"/>
          <w:highlight w:val="yellow"/>
        </w:rPr>
        <w:t>00 0A</w:t>
      </w:r>
      <w:r>
        <w:rPr>
          <w:szCs w:val="21"/>
        </w:rPr>
        <w:t xml:space="preserve"> 48 0C</w:t>
      </w:r>
    </w:p>
    <w:tbl>
      <w:tblPr>
        <w:tblW w:w="6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221"/>
      </w:tblGrid>
      <w:tr w:rsidR="00C9400C">
        <w:tc>
          <w:tcPr>
            <w:tcW w:w="6221" w:type="dxa"/>
            <w:shd w:val="clear" w:color="auto" w:fill="auto"/>
          </w:tcPr>
          <w:p w:rsidR="00C9400C" w:rsidRDefault="00304301">
            <w:pPr>
              <w:jc w:val="center"/>
              <w:rPr>
                <w:b/>
                <w:szCs w:val="21"/>
              </w:rPr>
            </w:pPr>
            <w:r>
              <w:rPr>
                <w:rFonts w:hint="eastAsia"/>
                <w:b/>
                <w:szCs w:val="21"/>
              </w:rPr>
              <w:t>此操作会导致设备</w:t>
            </w:r>
            <w:r>
              <w:rPr>
                <w:b/>
                <w:szCs w:val="21"/>
              </w:rPr>
              <w:t>ID</w:t>
            </w:r>
            <w:r>
              <w:rPr>
                <w:b/>
                <w:szCs w:val="21"/>
              </w:rPr>
              <w:t>，已经校准数据</w:t>
            </w:r>
            <w:r>
              <w:rPr>
                <w:rFonts w:hint="eastAsia"/>
                <w:b/>
                <w:szCs w:val="21"/>
              </w:rPr>
              <w:t>回复</w:t>
            </w:r>
            <w:r>
              <w:rPr>
                <w:b/>
                <w:szCs w:val="21"/>
              </w:rPr>
              <w:t>初始</w:t>
            </w:r>
            <w:r>
              <w:rPr>
                <w:rFonts w:hint="eastAsia"/>
                <w:b/>
                <w:szCs w:val="21"/>
              </w:rPr>
              <w:t>状态</w:t>
            </w:r>
            <w:r>
              <w:rPr>
                <w:b/>
                <w:szCs w:val="21"/>
              </w:rPr>
              <w:t>，</w:t>
            </w:r>
            <w:r>
              <w:rPr>
                <w:rFonts w:hint="eastAsia"/>
                <w:b/>
                <w:szCs w:val="21"/>
              </w:rPr>
              <w:t>请谨慎</w:t>
            </w:r>
            <w:r>
              <w:rPr>
                <w:b/>
                <w:szCs w:val="21"/>
              </w:rPr>
              <w:t>操作</w:t>
            </w:r>
          </w:p>
        </w:tc>
      </w:tr>
    </w:tbl>
    <w:p w:rsidR="00C9400C" w:rsidRDefault="00C9400C">
      <w:pPr>
        <w:rPr>
          <w:szCs w:val="21"/>
        </w:rPr>
      </w:pPr>
    </w:p>
    <w:p w:rsidR="00C9400C" w:rsidRDefault="00304301">
      <w:pPr>
        <w:numPr>
          <w:ilvl w:val="0"/>
          <w:numId w:val="3"/>
        </w:numPr>
        <w:rPr>
          <w:b/>
          <w:szCs w:val="21"/>
        </w:rPr>
      </w:pPr>
      <w:r>
        <w:rPr>
          <w:rFonts w:hint="eastAsia"/>
          <w:b/>
          <w:szCs w:val="21"/>
        </w:rPr>
        <w:t>错误代码</w:t>
      </w:r>
      <w:r>
        <w:rPr>
          <w:rFonts w:hint="eastAsia"/>
          <w:b/>
          <w:szCs w:val="21"/>
        </w:rPr>
        <w:t xml:space="preserve"> </w:t>
      </w:r>
      <w:r>
        <w:rPr>
          <w:rFonts w:hint="eastAsia"/>
          <w:b/>
          <w:szCs w:val="21"/>
        </w:rPr>
        <w:t>（代码</w:t>
      </w:r>
      <w:r>
        <w:rPr>
          <w:rFonts w:hint="eastAsia"/>
          <w:b/>
          <w:szCs w:val="21"/>
        </w:rPr>
        <w:t>02</w:t>
      </w:r>
      <w:r>
        <w:rPr>
          <w:rFonts w:hint="eastAsia"/>
          <w:b/>
          <w:szCs w:val="21"/>
        </w:rPr>
        <w:t>，</w:t>
      </w:r>
      <w:r>
        <w:rPr>
          <w:b/>
          <w:szCs w:val="21"/>
        </w:rPr>
        <w:t>代码</w:t>
      </w:r>
      <w:r>
        <w:rPr>
          <w:rFonts w:hint="eastAsia"/>
          <w:b/>
          <w:szCs w:val="21"/>
        </w:rPr>
        <w:t>03</w:t>
      </w:r>
      <w:r>
        <w:rPr>
          <w:rFonts w:hint="eastAsia"/>
          <w:b/>
          <w:szCs w:val="21"/>
        </w:rPr>
        <w:t>）</w:t>
      </w:r>
    </w:p>
    <w:p w:rsidR="00C9400C" w:rsidRDefault="00304301">
      <w:pPr>
        <w:numPr>
          <w:ilvl w:val="0"/>
          <w:numId w:val="4"/>
        </w:numPr>
        <w:rPr>
          <w:szCs w:val="21"/>
        </w:rPr>
      </w:pPr>
      <w:r>
        <w:rPr>
          <w:rFonts w:hint="eastAsia"/>
          <w:szCs w:val="21"/>
        </w:rPr>
        <w:t>设备返回：</w:t>
      </w:r>
      <w:r>
        <w:rPr>
          <w:rFonts w:hint="eastAsia"/>
          <w:szCs w:val="21"/>
        </w:rPr>
        <w:t xml:space="preserve"> </w:t>
      </w:r>
    </w:p>
    <w:tbl>
      <w:tblPr>
        <w:tblW w:w="34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60"/>
        <w:gridCol w:w="638"/>
        <w:gridCol w:w="1060"/>
        <w:gridCol w:w="689"/>
      </w:tblGrid>
      <w:tr w:rsidR="00C9400C">
        <w:trPr>
          <w:jc w:val="center"/>
        </w:trPr>
        <w:tc>
          <w:tcPr>
            <w:tcW w:w="1060" w:type="dxa"/>
          </w:tcPr>
          <w:p w:rsidR="00C9400C" w:rsidRDefault="00304301">
            <w:pPr>
              <w:rPr>
                <w:b/>
                <w:szCs w:val="21"/>
              </w:rPr>
            </w:pPr>
            <w:r>
              <w:rPr>
                <w:rFonts w:hint="eastAsia"/>
                <w:b/>
                <w:szCs w:val="21"/>
              </w:rPr>
              <w:t>设备地址</w:t>
            </w:r>
          </w:p>
        </w:tc>
        <w:tc>
          <w:tcPr>
            <w:tcW w:w="638" w:type="dxa"/>
          </w:tcPr>
          <w:p w:rsidR="00C9400C" w:rsidRDefault="00304301">
            <w:pPr>
              <w:rPr>
                <w:b/>
                <w:szCs w:val="21"/>
              </w:rPr>
            </w:pPr>
            <w:r>
              <w:rPr>
                <w:rFonts w:hint="eastAsia"/>
                <w:b/>
                <w:szCs w:val="21"/>
              </w:rPr>
              <w:t>指令</w:t>
            </w:r>
          </w:p>
        </w:tc>
        <w:tc>
          <w:tcPr>
            <w:tcW w:w="1060" w:type="dxa"/>
          </w:tcPr>
          <w:p w:rsidR="00C9400C" w:rsidRDefault="00304301">
            <w:pPr>
              <w:rPr>
                <w:b/>
                <w:szCs w:val="21"/>
              </w:rPr>
            </w:pPr>
            <w:r>
              <w:rPr>
                <w:rFonts w:hint="eastAsia"/>
                <w:b/>
                <w:szCs w:val="21"/>
              </w:rPr>
              <w:t>错误代码</w:t>
            </w:r>
          </w:p>
        </w:tc>
        <w:tc>
          <w:tcPr>
            <w:tcW w:w="689" w:type="dxa"/>
          </w:tcPr>
          <w:p w:rsidR="00C9400C" w:rsidRDefault="00304301">
            <w:pPr>
              <w:rPr>
                <w:b/>
                <w:szCs w:val="21"/>
              </w:rPr>
            </w:pPr>
            <w:r>
              <w:rPr>
                <w:rFonts w:hint="eastAsia"/>
                <w:b/>
                <w:szCs w:val="21"/>
              </w:rPr>
              <w:t>CRC</w:t>
            </w:r>
          </w:p>
        </w:tc>
      </w:tr>
      <w:tr w:rsidR="00C9400C">
        <w:trPr>
          <w:jc w:val="center"/>
        </w:trPr>
        <w:tc>
          <w:tcPr>
            <w:tcW w:w="1060" w:type="dxa"/>
          </w:tcPr>
          <w:p w:rsidR="00C9400C" w:rsidRDefault="00304301">
            <w:pPr>
              <w:jc w:val="center"/>
              <w:rPr>
                <w:szCs w:val="21"/>
              </w:rPr>
            </w:pPr>
            <w:r>
              <w:rPr>
                <w:rFonts w:hint="eastAsia"/>
                <w:szCs w:val="21"/>
              </w:rPr>
              <w:t>01</w:t>
            </w:r>
          </w:p>
        </w:tc>
        <w:tc>
          <w:tcPr>
            <w:tcW w:w="638" w:type="dxa"/>
          </w:tcPr>
          <w:p w:rsidR="00C9400C" w:rsidRDefault="00304301">
            <w:pPr>
              <w:jc w:val="center"/>
              <w:rPr>
                <w:szCs w:val="21"/>
              </w:rPr>
            </w:pPr>
            <w:r>
              <w:rPr>
                <w:rFonts w:hint="eastAsia"/>
                <w:szCs w:val="21"/>
              </w:rPr>
              <w:t>86</w:t>
            </w:r>
          </w:p>
        </w:tc>
        <w:tc>
          <w:tcPr>
            <w:tcW w:w="1060" w:type="dxa"/>
          </w:tcPr>
          <w:p w:rsidR="00C9400C" w:rsidRDefault="00304301">
            <w:pPr>
              <w:jc w:val="center"/>
              <w:rPr>
                <w:szCs w:val="21"/>
              </w:rPr>
            </w:pPr>
            <w:r>
              <w:rPr>
                <w:rFonts w:hint="eastAsia"/>
                <w:szCs w:val="21"/>
                <w:highlight w:val="yellow"/>
              </w:rPr>
              <w:t>03</w:t>
            </w:r>
          </w:p>
        </w:tc>
        <w:tc>
          <w:tcPr>
            <w:tcW w:w="689" w:type="dxa"/>
          </w:tcPr>
          <w:p w:rsidR="00C9400C" w:rsidRDefault="00304301">
            <w:pPr>
              <w:jc w:val="center"/>
              <w:rPr>
                <w:szCs w:val="21"/>
              </w:rPr>
            </w:pPr>
            <w:r>
              <w:rPr>
                <w:rFonts w:hint="eastAsia"/>
                <w:szCs w:val="21"/>
              </w:rPr>
              <w:t>02 61</w:t>
            </w:r>
          </w:p>
        </w:tc>
      </w:tr>
    </w:tbl>
    <w:p w:rsidR="00C9400C" w:rsidRDefault="00304301">
      <w:pPr>
        <w:rPr>
          <w:szCs w:val="21"/>
        </w:rPr>
      </w:pPr>
      <w:r>
        <w:rPr>
          <w:rFonts w:hint="eastAsia"/>
          <w:b/>
          <w:szCs w:val="21"/>
        </w:rPr>
        <w:t>可能原因：</w:t>
      </w:r>
      <w:r>
        <w:rPr>
          <w:rFonts w:hint="eastAsia"/>
          <w:szCs w:val="21"/>
        </w:rPr>
        <w:t>溶液放错，</w:t>
      </w:r>
      <w:r>
        <w:rPr>
          <w:rFonts w:hint="eastAsia"/>
          <w:szCs w:val="21"/>
        </w:rPr>
        <w:t>pH</w:t>
      </w:r>
      <w:r>
        <w:rPr>
          <w:rFonts w:hint="eastAsia"/>
          <w:szCs w:val="21"/>
        </w:rPr>
        <w:t>电极失效，信号超出校准范围返回此代码</w:t>
      </w:r>
    </w:p>
    <w:p w:rsidR="00C9400C" w:rsidRDefault="00304301">
      <w:pPr>
        <w:rPr>
          <w:szCs w:val="21"/>
        </w:rPr>
      </w:pPr>
      <w:r>
        <w:rPr>
          <w:rFonts w:hint="eastAsia"/>
          <w:szCs w:val="21"/>
        </w:rPr>
        <w:t>2</w:t>
      </w:r>
      <w:r>
        <w:rPr>
          <w:szCs w:val="21"/>
        </w:rPr>
        <w:t>.</w:t>
      </w:r>
      <w:r>
        <w:rPr>
          <w:rFonts w:hint="eastAsia"/>
          <w:szCs w:val="21"/>
        </w:rPr>
        <w:t>设备</w:t>
      </w:r>
      <w:r>
        <w:rPr>
          <w:szCs w:val="21"/>
        </w:rPr>
        <w:t>返回：</w:t>
      </w:r>
    </w:p>
    <w:tbl>
      <w:tblPr>
        <w:tblW w:w="35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60"/>
        <w:gridCol w:w="638"/>
        <w:gridCol w:w="1060"/>
        <w:gridCol w:w="759"/>
      </w:tblGrid>
      <w:tr w:rsidR="00C9400C">
        <w:trPr>
          <w:jc w:val="center"/>
        </w:trPr>
        <w:tc>
          <w:tcPr>
            <w:tcW w:w="1060" w:type="dxa"/>
          </w:tcPr>
          <w:p w:rsidR="00C9400C" w:rsidRDefault="00304301">
            <w:pPr>
              <w:rPr>
                <w:b/>
                <w:szCs w:val="21"/>
              </w:rPr>
            </w:pPr>
            <w:r>
              <w:rPr>
                <w:rFonts w:hint="eastAsia"/>
                <w:b/>
                <w:szCs w:val="21"/>
              </w:rPr>
              <w:t>设备地址</w:t>
            </w:r>
          </w:p>
        </w:tc>
        <w:tc>
          <w:tcPr>
            <w:tcW w:w="638" w:type="dxa"/>
          </w:tcPr>
          <w:p w:rsidR="00C9400C" w:rsidRDefault="00304301">
            <w:pPr>
              <w:rPr>
                <w:b/>
                <w:szCs w:val="21"/>
              </w:rPr>
            </w:pPr>
            <w:r>
              <w:rPr>
                <w:rFonts w:hint="eastAsia"/>
                <w:b/>
                <w:szCs w:val="21"/>
              </w:rPr>
              <w:t>指令</w:t>
            </w:r>
          </w:p>
        </w:tc>
        <w:tc>
          <w:tcPr>
            <w:tcW w:w="1060" w:type="dxa"/>
          </w:tcPr>
          <w:p w:rsidR="00C9400C" w:rsidRDefault="00304301">
            <w:pPr>
              <w:rPr>
                <w:b/>
                <w:szCs w:val="21"/>
              </w:rPr>
            </w:pPr>
            <w:r>
              <w:rPr>
                <w:rFonts w:hint="eastAsia"/>
                <w:b/>
                <w:szCs w:val="21"/>
              </w:rPr>
              <w:t>错误代码</w:t>
            </w:r>
          </w:p>
        </w:tc>
        <w:tc>
          <w:tcPr>
            <w:tcW w:w="759" w:type="dxa"/>
          </w:tcPr>
          <w:p w:rsidR="00C9400C" w:rsidRDefault="00304301">
            <w:pPr>
              <w:rPr>
                <w:b/>
                <w:szCs w:val="21"/>
              </w:rPr>
            </w:pPr>
            <w:r>
              <w:rPr>
                <w:rFonts w:hint="eastAsia"/>
                <w:b/>
                <w:szCs w:val="21"/>
              </w:rPr>
              <w:t>CRC</w:t>
            </w:r>
          </w:p>
        </w:tc>
      </w:tr>
      <w:tr w:rsidR="00C9400C">
        <w:trPr>
          <w:jc w:val="center"/>
        </w:trPr>
        <w:tc>
          <w:tcPr>
            <w:tcW w:w="1060" w:type="dxa"/>
          </w:tcPr>
          <w:p w:rsidR="00C9400C" w:rsidRDefault="00304301">
            <w:pPr>
              <w:jc w:val="center"/>
              <w:rPr>
                <w:szCs w:val="21"/>
              </w:rPr>
            </w:pPr>
            <w:r>
              <w:rPr>
                <w:rFonts w:hint="eastAsia"/>
                <w:szCs w:val="21"/>
              </w:rPr>
              <w:t>01</w:t>
            </w:r>
          </w:p>
        </w:tc>
        <w:tc>
          <w:tcPr>
            <w:tcW w:w="638" w:type="dxa"/>
          </w:tcPr>
          <w:p w:rsidR="00C9400C" w:rsidRDefault="00304301">
            <w:pPr>
              <w:jc w:val="center"/>
              <w:rPr>
                <w:szCs w:val="21"/>
              </w:rPr>
            </w:pPr>
            <w:r>
              <w:rPr>
                <w:rFonts w:hint="eastAsia"/>
                <w:szCs w:val="21"/>
              </w:rPr>
              <w:t>86</w:t>
            </w:r>
          </w:p>
        </w:tc>
        <w:tc>
          <w:tcPr>
            <w:tcW w:w="1060" w:type="dxa"/>
          </w:tcPr>
          <w:p w:rsidR="00C9400C" w:rsidRDefault="00304301">
            <w:pPr>
              <w:jc w:val="center"/>
              <w:rPr>
                <w:szCs w:val="21"/>
              </w:rPr>
            </w:pPr>
            <w:r>
              <w:rPr>
                <w:rFonts w:hint="eastAsia"/>
                <w:szCs w:val="21"/>
                <w:highlight w:val="yellow"/>
              </w:rPr>
              <w:t>0</w:t>
            </w:r>
            <w:r>
              <w:rPr>
                <w:szCs w:val="21"/>
                <w:highlight w:val="yellow"/>
              </w:rPr>
              <w:t>2</w:t>
            </w:r>
          </w:p>
        </w:tc>
        <w:tc>
          <w:tcPr>
            <w:tcW w:w="759" w:type="dxa"/>
          </w:tcPr>
          <w:p w:rsidR="00C9400C" w:rsidRDefault="00304301">
            <w:pPr>
              <w:jc w:val="center"/>
              <w:rPr>
                <w:szCs w:val="21"/>
              </w:rPr>
            </w:pPr>
            <w:r>
              <w:rPr>
                <w:szCs w:val="21"/>
              </w:rPr>
              <w:t>C3 A1</w:t>
            </w:r>
          </w:p>
        </w:tc>
      </w:tr>
    </w:tbl>
    <w:p w:rsidR="00C9400C" w:rsidRDefault="00304301">
      <w:pPr>
        <w:rPr>
          <w:rFonts w:ascii="Arial" w:hAnsi="Arial" w:cs="Arial"/>
          <w:b/>
          <w:szCs w:val="21"/>
        </w:rPr>
      </w:pPr>
      <w:r>
        <w:rPr>
          <w:rFonts w:ascii="Arial" w:hAnsi="Arial" w:cs="Arial" w:hint="eastAsia"/>
          <w:b/>
          <w:szCs w:val="21"/>
        </w:rPr>
        <w:t>原因</w:t>
      </w:r>
      <w:r>
        <w:rPr>
          <w:rFonts w:ascii="Arial" w:hAnsi="Arial" w:cs="Arial"/>
          <w:b/>
          <w:szCs w:val="21"/>
        </w:rPr>
        <w:t>：</w:t>
      </w:r>
      <w:r>
        <w:rPr>
          <w:rFonts w:ascii="Arial" w:hAnsi="Arial" w:cs="Arial" w:hint="eastAsia"/>
          <w:b/>
          <w:szCs w:val="21"/>
        </w:rPr>
        <w:t xml:space="preserve"> </w:t>
      </w:r>
      <w:r>
        <w:rPr>
          <w:rFonts w:ascii="Arial" w:hAnsi="Arial" w:cs="Arial" w:hint="eastAsia"/>
          <w:b/>
          <w:szCs w:val="21"/>
        </w:rPr>
        <w:t>此</w:t>
      </w:r>
      <w:r>
        <w:rPr>
          <w:rFonts w:ascii="Arial" w:hAnsi="Arial" w:cs="Arial"/>
          <w:b/>
          <w:szCs w:val="21"/>
        </w:rPr>
        <w:t>地址</w:t>
      </w:r>
      <w:r>
        <w:rPr>
          <w:rFonts w:ascii="Arial" w:hAnsi="Arial" w:cs="Arial" w:hint="eastAsia"/>
          <w:b/>
          <w:szCs w:val="21"/>
        </w:rPr>
        <w:t>不可写</w:t>
      </w:r>
    </w:p>
    <w:p w:rsidR="00C9400C" w:rsidRDefault="00304301">
      <w:pPr>
        <w:rPr>
          <w:rFonts w:ascii="Arial" w:hAnsi="Arial" w:cs="Arial"/>
          <w:b/>
          <w:szCs w:val="21"/>
        </w:rPr>
      </w:pPr>
      <w:r>
        <w:rPr>
          <w:rFonts w:ascii="Arial" w:hAnsi="Arial" w:cs="Arial" w:hint="eastAsia"/>
          <w:b/>
          <w:szCs w:val="21"/>
        </w:rPr>
        <w:t>其他</w:t>
      </w:r>
      <w:r>
        <w:rPr>
          <w:rFonts w:ascii="Arial" w:hAnsi="Arial" w:cs="Arial"/>
          <w:b/>
          <w:szCs w:val="21"/>
        </w:rPr>
        <w:t>说明：</w:t>
      </w:r>
    </w:p>
    <w:p w:rsidR="00C9400C" w:rsidRDefault="00304301">
      <w:pPr>
        <w:rPr>
          <w:rFonts w:ascii="Arial" w:hAnsi="Arial" w:cs="Arial"/>
          <w:b/>
          <w:szCs w:val="21"/>
        </w:rPr>
      </w:pPr>
      <w:r>
        <w:rPr>
          <w:rFonts w:ascii="Arial" w:hAnsi="Arial" w:cs="Arial" w:hint="eastAsia"/>
          <w:b/>
          <w:szCs w:val="21"/>
        </w:rPr>
        <w:t>指令</w:t>
      </w:r>
      <w:r>
        <w:rPr>
          <w:rFonts w:ascii="Arial" w:hAnsi="Arial" w:cs="Arial"/>
          <w:b/>
          <w:szCs w:val="21"/>
        </w:rPr>
        <w:t xml:space="preserve">0x03, </w:t>
      </w:r>
      <w:r>
        <w:rPr>
          <w:rFonts w:ascii="Arial" w:hAnsi="Arial" w:cs="Arial" w:hint="eastAsia"/>
          <w:b/>
          <w:szCs w:val="21"/>
        </w:rPr>
        <w:t>错误</w:t>
      </w:r>
      <w:r>
        <w:rPr>
          <w:rFonts w:ascii="Arial" w:hAnsi="Arial" w:cs="Arial"/>
          <w:b/>
          <w:szCs w:val="21"/>
        </w:rPr>
        <w:t>返回</w:t>
      </w:r>
      <w:r>
        <w:rPr>
          <w:rFonts w:ascii="Arial" w:hAnsi="Arial" w:cs="Arial" w:hint="eastAsia"/>
          <w:b/>
          <w:szCs w:val="21"/>
        </w:rPr>
        <w:t>指令</w:t>
      </w:r>
      <w:r>
        <w:rPr>
          <w:rFonts w:ascii="Arial" w:hAnsi="Arial" w:cs="Arial"/>
          <w:b/>
          <w:szCs w:val="21"/>
        </w:rPr>
        <w:t>：</w:t>
      </w:r>
      <w:r>
        <w:rPr>
          <w:rFonts w:ascii="Arial" w:hAnsi="Arial" w:cs="Arial" w:hint="eastAsia"/>
          <w:b/>
          <w:szCs w:val="21"/>
        </w:rPr>
        <w:t>0</w:t>
      </w:r>
      <w:r>
        <w:rPr>
          <w:rFonts w:ascii="Arial" w:hAnsi="Arial" w:cs="Arial"/>
          <w:b/>
          <w:szCs w:val="21"/>
        </w:rPr>
        <w:t>x</w:t>
      </w:r>
      <w:r>
        <w:rPr>
          <w:rFonts w:ascii="Arial" w:hAnsi="Arial" w:cs="Arial" w:hint="eastAsia"/>
          <w:b/>
          <w:szCs w:val="21"/>
        </w:rPr>
        <w:t>83</w:t>
      </w:r>
    </w:p>
    <w:p w:rsidR="00C9400C" w:rsidRDefault="00304301">
      <w:pPr>
        <w:rPr>
          <w:rFonts w:ascii="Arial" w:hAnsi="Arial" w:cs="Arial"/>
          <w:b/>
          <w:szCs w:val="21"/>
        </w:rPr>
      </w:pPr>
      <w:r>
        <w:rPr>
          <w:rFonts w:ascii="Arial" w:hAnsi="Arial" w:cs="Arial" w:hint="eastAsia"/>
          <w:b/>
          <w:szCs w:val="21"/>
        </w:rPr>
        <w:t>指令</w:t>
      </w:r>
      <w:r>
        <w:rPr>
          <w:rFonts w:ascii="Arial" w:hAnsi="Arial" w:cs="Arial" w:hint="eastAsia"/>
          <w:b/>
          <w:szCs w:val="21"/>
        </w:rPr>
        <w:t>0</w:t>
      </w:r>
      <w:r>
        <w:rPr>
          <w:rFonts w:ascii="Arial" w:hAnsi="Arial" w:cs="Arial"/>
          <w:b/>
          <w:szCs w:val="21"/>
        </w:rPr>
        <w:t>x</w:t>
      </w:r>
      <w:r>
        <w:rPr>
          <w:rFonts w:ascii="Arial" w:hAnsi="Arial" w:cs="Arial" w:hint="eastAsia"/>
          <w:b/>
          <w:szCs w:val="21"/>
        </w:rPr>
        <w:t xml:space="preserve">06  </w:t>
      </w:r>
      <w:r>
        <w:rPr>
          <w:rFonts w:ascii="Arial" w:hAnsi="Arial" w:cs="Arial" w:hint="eastAsia"/>
          <w:b/>
          <w:szCs w:val="21"/>
        </w:rPr>
        <w:t>错误</w:t>
      </w:r>
      <w:r>
        <w:rPr>
          <w:rFonts w:ascii="Arial" w:hAnsi="Arial" w:cs="Arial"/>
          <w:b/>
          <w:szCs w:val="21"/>
        </w:rPr>
        <w:t>返回</w:t>
      </w:r>
      <w:r>
        <w:rPr>
          <w:rFonts w:ascii="Arial" w:hAnsi="Arial" w:cs="Arial" w:hint="eastAsia"/>
          <w:b/>
          <w:szCs w:val="21"/>
        </w:rPr>
        <w:t>指令：</w:t>
      </w:r>
      <w:r>
        <w:rPr>
          <w:rFonts w:ascii="Arial" w:hAnsi="Arial" w:cs="Arial" w:hint="eastAsia"/>
          <w:b/>
          <w:szCs w:val="21"/>
        </w:rPr>
        <w:t>0</w:t>
      </w:r>
      <w:r>
        <w:rPr>
          <w:rFonts w:ascii="Arial" w:hAnsi="Arial" w:cs="Arial"/>
          <w:b/>
          <w:szCs w:val="21"/>
        </w:rPr>
        <w:t>x86</w:t>
      </w:r>
    </w:p>
    <w:p w:rsidR="00C9400C" w:rsidRDefault="00C9400C">
      <w:pPr>
        <w:rPr>
          <w:rFonts w:ascii="Arial" w:hAnsi="Arial" w:cs="Arial"/>
          <w:b/>
          <w:szCs w:val="21"/>
        </w:rPr>
      </w:pPr>
    </w:p>
    <w:tbl>
      <w:tblPr>
        <w:tblW w:w="6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221"/>
      </w:tblGrid>
      <w:tr w:rsidR="00C9400C">
        <w:trPr>
          <w:trHeight w:val="558"/>
        </w:trPr>
        <w:tc>
          <w:tcPr>
            <w:tcW w:w="6221" w:type="dxa"/>
            <w:shd w:val="clear" w:color="auto" w:fill="auto"/>
            <w:vAlign w:val="center"/>
          </w:tcPr>
          <w:p w:rsidR="00C9400C" w:rsidRDefault="00304301">
            <w:pPr>
              <w:jc w:val="center"/>
              <w:rPr>
                <w:rFonts w:ascii="Arial" w:hAnsi="Arial" w:cs="Arial"/>
                <w:b/>
                <w:szCs w:val="21"/>
              </w:rPr>
            </w:pPr>
            <w:r>
              <w:rPr>
                <w:rFonts w:ascii="Arial" w:hAnsi="Arial" w:cs="Arial" w:hint="eastAsia"/>
                <w:b/>
                <w:sz w:val="36"/>
                <w:szCs w:val="21"/>
              </w:rPr>
              <w:t>其他</w:t>
            </w:r>
            <w:r>
              <w:rPr>
                <w:rFonts w:ascii="Arial" w:hAnsi="Arial" w:cs="Arial"/>
                <w:b/>
                <w:sz w:val="36"/>
                <w:szCs w:val="21"/>
              </w:rPr>
              <w:t>事项：</w:t>
            </w:r>
          </w:p>
        </w:tc>
      </w:tr>
    </w:tbl>
    <w:p w:rsidR="00C9400C" w:rsidRDefault="00304301">
      <w:pPr>
        <w:numPr>
          <w:ilvl w:val="0"/>
          <w:numId w:val="5"/>
        </w:numPr>
        <w:rPr>
          <w:rFonts w:ascii="Arial" w:hAnsi="Arial" w:cs="Arial"/>
          <w:szCs w:val="21"/>
        </w:rPr>
      </w:pPr>
      <w:r>
        <w:rPr>
          <w:rFonts w:ascii="Arial" w:hAnsi="Arial" w:cs="Arial" w:hint="eastAsia"/>
          <w:szCs w:val="21"/>
        </w:rPr>
        <w:t>pH</w:t>
      </w:r>
      <w:r>
        <w:rPr>
          <w:rFonts w:ascii="Arial" w:hAnsi="Arial" w:cs="Arial"/>
          <w:szCs w:val="21"/>
        </w:rPr>
        <w:t>校准步骤</w:t>
      </w:r>
      <w:r>
        <w:rPr>
          <w:rFonts w:ascii="Arial" w:hAnsi="Arial" w:cs="Arial" w:hint="eastAsia"/>
          <w:szCs w:val="21"/>
        </w:rPr>
        <w:t xml:space="preserve"> </w:t>
      </w:r>
      <w:r>
        <w:rPr>
          <w:rFonts w:ascii="Arial" w:hAnsi="Arial" w:cs="Arial" w:hint="eastAsia"/>
          <w:szCs w:val="21"/>
        </w:rPr>
        <w:t>（建议</w:t>
      </w:r>
      <w:r>
        <w:rPr>
          <w:rFonts w:ascii="Arial" w:hAnsi="Arial" w:cs="Arial"/>
          <w:szCs w:val="21"/>
        </w:rPr>
        <w:t>）</w:t>
      </w:r>
    </w:p>
    <w:p w:rsidR="00C9400C" w:rsidRDefault="00304301">
      <w:pPr>
        <w:numPr>
          <w:ilvl w:val="1"/>
          <w:numId w:val="5"/>
        </w:numPr>
        <w:rPr>
          <w:rFonts w:ascii="Arial" w:hAnsi="Arial" w:cs="Arial"/>
          <w:szCs w:val="21"/>
        </w:rPr>
      </w:pPr>
      <w:r>
        <w:rPr>
          <w:rFonts w:ascii="Arial" w:hAnsi="Arial" w:cs="Arial"/>
          <w:szCs w:val="21"/>
        </w:rPr>
        <w:t>pH7.00 –</w:t>
      </w:r>
      <w:r>
        <w:rPr>
          <w:rFonts w:ascii="Arial" w:hAnsi="Arial" w:cs="Arial" w:hint="eastAsia"/>
          <w:szCs w:val="21"/>
        </w:rPr>
        <w:t>&gt;pH10.00-&gt;pH4.00</w:t>
      </w:r>
    </w:p>
    <w:p w:rsidR="00C9400C" w:rsidRDefault="00304301">
      <w:pPr>
        <w:numPr>
          <w:ilvl w:val="1"/>
          <w:numId w:val="5"/>
        </w:numPr>
        <w:rPr>
          <w:rFonts w:ascii="Arial" w:hAnsi="Arial" w:cs="Arial"/>
          <w:szCs w:val="21"/>
        </w:rPr>
      </w:pPr>
      <w:r>
        <w:rPr>
          <w:rFonts w:ascii="Arial" w:hAnsi="Arial" w:cs="Arial"/>
          <w:szCs w:val="21"/>
        </w:rPr>
        <w:t>pH7.00 –</w:t>
      </w:r>
      <w:r>
        <w:rPr>
          <w:rFonts w:ascii="Arial" w:hAnsi="Arial" w:cs="Arial" w:hint="eastAsia"/>
          <w:szCs w:val="21"/>
        </w:rPr>
        <w:t>&gt;pH</w:t>
      </w:r>
      <w:r>
        <w:rPr>
          <w:rFonts w:ascii="Arial" w:hAnsi="Arial" w:cs="Arial"/>
          <w:szCs w:val="21"/>
        </w:rPr>
        <w:t>4</w:t>
      </w:r>
      <w:r>
        <w:rPr>
          <w:rFonts w:ascii="Arial" w:hAnsi="Arial" w:cs="Arial" w:hint="eastAsia"/>
          <w:szCs w:val="21"/>
        </w:rPr>
        <w:t>.00-&gt;pH</w:t>
      </w:r>
      <w:r>
        <w:rPr>
          <w:rFonts w:ascii="Arial" w:hAnsi="Arial" w:cs="Arial"/>
          <w:szCs w:val="21"/>
        </w:rPr>
        <w:t>10</w:t>
      </w:r>
      <w:r>
        <w:rPr>
          <w:rFonts w:ascii="Arial" w:hAnsi="Arial" w:cs="Arial" w:hint="eastAsia"/>
          <w:szCs w:val="21"/>
        </w:rPr>
        <w:t>.00</w:t>
      </w:r>
    </w:p>
    <w:p w:rsidR="00C9400C" w:rsidRDefault="00304301">
      <w:pPr>
        <w:numPr>
          <w:ilvl w:val="0"/>
          <w:numId w:val="5"/>
        </w:numPr>
        <w:rPr>
          <w:rFonts w:ascii="Arial" w:hAnsi="Arial" w:cs="Arial"/>
          <w:szCs w:val="21"/>
        </w:rPr>
      </w:pPr>
      <w:r>
        <w:rPr>
          <w:rFonts w:ascii="Arial" w:hAnsi="Arial" w:cs="Arial" w:hint="eastAsia"/>
          <w:szCs w:val="21"/>
        </w:rPr>
        <w:t>pH</w:t>
      </w:r>
      <w:r>
        <w:rPr>
          <w:rFonts w:ascii="Arial" w:hAnsi="Arial" w:cs="Arial" w:hint="eastAsia"/>
          <w:szCs w:val="21"/>
        </w:rPr>
        <w:t>电极</w:t>
      </w:r>
      <w:r>
        <w:rPr>
          <w:rFonts w:ascii="Arial" w:hAnsi="Arial" w:cs="Arial"/>
          <w:szCs w:val="21"/>
        </w:rPr>
        <w:t>延长线</w:t>
      </w:r>
      <w:r>
        <w:rPr>
          <w:rFonts w:ascii="Arial" w:hAnsi="Arial" w:cs="Arial" w:hint="eastAsia"/>
          <w:szCs w:val="21"/>
        </w:rPr>
        <w:t>不可</w:t>
      </w:r>
      <w:r>
        <w:rPr>
          <w:rFonts w:ascii="Arial" w:hAnsi="Arial" w:cs="Arial"/>
          <w:szCs w:val="21"/>
        </w:rPr>
        <w:t>自行加长</w:t>
      </w:r>
    </w:p>
    <w:p w:rsidR="00C9400C" w:rsidRDefault="00304301">
      <w:pPr>
        <w:numPr>
          <w:ilvl w:val="0"/>
          <w:numId w:val="5"/>
        </w:numPr>
        <w:rPr>
          <w:rFonts w:ascii="Arial" w:hAnsi="Arial" w:cs="Arial"/>
          <w:szCs w:val="21"/>
        </w:rPr>
      </w:pPr>
      <w:r>
        <w:rPr>
          <w:rFonts w:ascii="Arial" w:hAnsi="Arial" w:cs="Arial"/>
          <w:szCs w:val="21"/>
        </w:rPr>
        <w:t>pH</w:t>
      </w:r>
      <w:r>
        <w:rPr>
          <w:rFonts w:ascii="Arial" w:hAnsi="Arial" w:cs="Arial"/>
          <w:szCs w:val="21"/>
        </w:rPr>
        <w:t>电极斜率低于</w:t>
      </w:r>
      <w:r>
        <w:rPr>
          <w:rFonts w:ascii="Arial" w:hAnsi="Arial" w:cs="Arial"/>
          <w:szCs w:val="21"/>
        </w:rPr>
        <w:t>75%</w:t>
      </w:r>
      <w:r>
        <w:rPr>
          <w:rFonts w:ascii="Arial" w:hAnsi="Arial" w:cs="Arial"/>
          <w:szCs w:val="21"/>
        </w:rPr>
        <w:t>，建议</w:t>
      </w:r>
      <w:r>
        <w:rPr>
          <w:rFonts w:ascii="Arial" w:hAnsi="Arial" w:cs="Arial" w:hint="eastAsia"/>
          <w:szCs w:val="21"/>
        </w:rPr>
        <w:t>立即更</w:t>
      </w:r>
      <w:r>
        <w:rPr>
          <w:rFonts w:ascii="Arial" w:hAnsi="Arial" w:cs="Arial"/>
          <w:szCs w:val="21"/>
        </w:rPr>
        <w:t>换</w:t>
      </w:r>
      <w:r>
        <w:rPr>
          <w:rFonts w:ascii="Arial" w:hAnsi="Arial" w:cs="Arial" w:hint="eastAsia"/>
          <w:szCs w:val="21"/>
        </w:rPr>
        <w:t>pH</w:t>
      </w:r>
      <w:r>
        <w:rPr>
          <w:rFonts w:ascii="Arial" w:hAnsi="Arial" w:cs="Arial"/>
          <w:szCs w:val="21"/>
        </w:rPr>
        <w:t>电极</w:t>
      </w:r>
      <w:bookmarkStart w:id="0" w:name="_GoBack"/>
      <w:bookmarkEnd w:id="0"/>
    </w:p>
    <w:p w:rsidR="00C9400C" w:rsidRDefault="00C9400C">
      <w:pPr>
        <w:widowControl/>
        <w:spacing w:line="360" w:lineRule="auto"/>
        <w:jc w:val="left"/>
        <w:rPr>
          <w:rFonts w:ascii="Arial" w:hAnsi="Arial" w:cs="Arial"/>
          <w:kern w:val="0"/>
          <w:szCs w:val="21"/>
        </w:rPr>
      </w:pPr>
    </w:p>
    <w:sectPr w:rsidR="00C9400C" w:rsidSect="00C9400C">
      <w:headerReference w:type="default" r:id="rId10"/>
      <w:pgSz w:w="8391" w:h="11907"/>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59B" w:rsidRDefault="0040759B" w:rsidP="00C9400C">
      <w:r>
        <w:separator/>
      </w:r>
    </w:p>
  </w:endnote>
  <w:endnote w:type="continuationSeparator" w:id="1">
    <w:p w:rsidR="0040759B" w:rsidRDefault="0040759B" w:rsidP="00C940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59B" w:rsidRDefault="0040759B" w:rsidP="00C9400C">
      <w:r>
        <w:separator/>
      </w:r>
    </w:p>
  </w:footnote>
  <w:footnote w:type="continuationSeparator" w:id="1">
    <w:p w:rsidR="0040759B" w:rsidRDefault="0040759B" w:rsidP="00C940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00C" w:rsidRDefault="002D7B09">
    <w:pPr>
      <w:pStyle w:val="a6"/>
    </w:pPr>
    <w:r>
      <w:rPr>
        <w:rFonts w:hint="eastAsia"/>
      </w:rPr>
      <w:t>长春威森传感</w:t>
    </w:r>
    <w:r w:rsidR="00304301">
      <w:t>科技有限公司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0104"/>
    <w:multiLevelType w:val="multilevel"/>
    <w:tmpl w:val="00BA01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8234EED"/>
    <w:multiLevelType w:val="multilevel"/>
    <w:tmpl w:val="08234EE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B1571F7"/>
    <w:multiLevelType w:val="multilevel"/>
    <w:tmpl w:val="2B1571F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415F2E64"/>
    <w:multiLevelType w:val="multilevel"/>
    <w:tmpl w:val="415F2E6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72532721"/>
    <w:multiLevelType w:val="multilevel"/>
    <w:tmpl w:val="725327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1F1E"/>
    <w:rsid w:val="000016DA"/>
    <w:rsid w:val="000136F1"/>
    <w:rsid w:val="0002704D"/>
    <w:rsid w:val="000358D0"/>
    <w:rsid w:val="00040A9D"/>
    <w:rsid w:val="00043E66"/>
    <w:rsid w:val="00086B42"/>
    <w:rsid w:val="00090117"/>
    <w:rsid w:val="0009518B"/>
    <w:rsid w:val="000A2883"/>
    <w:rsid w:val="000A4D26"/>
    <w:rsid w:val="000C2E2B"/>
    <w:rsid w:val="000C3B77"/>
    <w:rsid w:val="000D1331"/>
    <w:rsid w:val="001102DE"/>
    <w:rsid w:val="0011259F"/>
    <w:rsid w:val="001210A8"/>
    <w:rsid w:val="00131012"/>
    <w:rsid w:val="00133E1E"/>
    <w:rsid w:val="001440F4"/>
    <w:rsid w:val="0014718D"/>
    <w:rsid w:val="001731D2"/>
    <w:rsid w:val="00174A88"/>
    <w:rsid w:val="001820B8"/>
    <w:rsid w:val="001A35A8"/>
    <w:rsid w:val="001B22ED"/>
    <w:rsid w:val="001B5A76"/>
    <w:rsid w:val="001C56F9"/>
    <w:rsid w:val="001C6504"/>
    <w:rsid w:val="001D1599"/>
    <w:rsid w:val="001E076D"/>
    <w:rsid w:val="0020393C"/>
    <w:rsid w:val="00211078"/>
    <w:rsid w:val="0024633E"/>
    <w:rsid w:val="00250A93"/>
    <w:rsid w:val="00257B1C"/>
    <w:rsid w:val="00266004"/>
    <w:rsid w:val="00295442"/>
    <w:rsid w:val="002B4EA9"/>
    <w:rsid w:val="002D7B09"/>
    <w:rsid w:val="002E6254"/>
    <w:rsid w:val="002F4CA5"/>
    <w:rsid w:val="00304301"/>
    <w:rsid w:val="00326B2C"/>
    <w:rsid w:val="00341BBA"/>
    <w:rsid w:val="00354E97"/>
    <w:rsid w:val="00355F9C"/>
    <w:rsid w:val="00364DEB"/>
    <w:rsid w:val="00376626"/>
    <w:rsid w:val="00383A6F"/>
    <w:rsid w:val="00393ECA"/>
    <w:rsid w:val="00395BAA"/>
    <w:rsid w:val="003A0ECE"/>
    <w:rsid w:val="003B7E44"/>
    <w:rsid w:val="003C0F77"/>
    <w:rsid w:val="003D7756"/>
    <w:rsid w:val="003E5A1F"/>
    <w:rsid w:val="003F0103"/>
    <w:rsid w:val="00402987"/>
    <w:rsid w:val="00402CF2"/>
    <w:rsid w:val="004041F1"/>
    <w:rsid w:val="004050AD"/>
    <w:rsid w:val="0040759B"/>
    <w:rsid w:val="00420A4A"/>
    <w:rsid w:val="00423880"/>
    <w:rsid w:val="004303DA"/>
    <w:rsid w:val="004541A6"/>
    <w:rsid w:val="00460469"/>
    <w:rsid w:val="00461D1C"/>
    <w:rsid w:val="00476888"/>
    <w:rsid w:val="0048071F"/>
    <w:rsid w:val="00483179"/>
    <w:rsid w:val="00486963"/>
    <w:rsid w:val="00487472"/>
    <w:rsid w:val="00491089"/>
    <w:rsid w:val="004A0B1B"/>
    <w:rsid w:val="004A755A"/>
    <w:rsid w:val="004B640E"/>
    <w:rsid w:val="004C0B0A"/>
    <w:rsid w:val="004C73F6"/>
    <w:rsid w:val="004D1CFD"/>
    <w:rsid w:val="004D3218"/>
    <w:rsid w:val="004F35EB"/>
    <w:rsid w:val="004F72F9"/>
    <w:rsid w:val="004F730B"/>
    <w:rsid w:val="00503B5A"/>
    <w:rsid w:val="00503BC5"/>
    <w:rsid w:val="00521AF5"/>
    <w:rsid w:val="00527A48"/>
    <w:rsid w:val="00533094"/>
    <w:rsid w:val="005404AF"/>
    <w:rsid w:val="0055013D"/>
    <w:rsid w:val="00553F03"/>
    <w:rsid w:val="005608F1"/>
    <w:rsid w:val="00583572"/>
    <w:rsid w:val="005936DC"/>
    <w:rsid w:val="005A17B8"/>
    <w:rsid w:val="005A4C3C"/>
    <w:rsid w:val="005A5F91"/>
    <w:rsid w:val="005B4253"/>
    <w:rsid w:val="005C7590"/>
    <w:rsid w:val="005D337D"/>
    <w:rsid w:val="005E4B4C"/>
    <w:rsid w:val="005E5136"/>
    <w:rsid w:val="005F484A"/>
    <w:rsid w:val="00600B0A"/>
    <w:rsid w:val="00603161"/>
    <w:rsid w:val="00610185"/>
    <w:rsid w:val="006118F3"/>
    <w:rsid w:val="006153B6"/>
    <w:rsid w:val="006255CA"/>
    <w:rsid w:val="006265B5"/>
    <w:rsid w:val="00630457"/>
    <w:rsid w:val="006312BC"/>
    <w:rsid w:val="00637D68"/>
    <w:rsid w:val="0064344B"/>
    <w:rsid w:val="00663687"/>
    <w:rsid w:val="0066511F"/>
    <w:rsid w:val="00682E5B"/>
    <w:rsid w:val="006A057A"/>
    <w:rsid w:val="006B3C2D"/>
    <w:rsid w:val="006C2AEA"/>
    <w:rsid w:val="006D54D3"/>
    <w:rsid w:val="006F6211"/>
    <w:rsid w:val="00705F36"/>
    <w:rsid w:val="0070642C"/>
    <w:rsid w:val="0074291F"/>
    <w:rsid w:val="00743ACE"/>
    <w:rsid w:val="00750727"/>
    <w:rsid w:val="00760384"/>
    <w:rsid w:val="00761F1E"/>
    <w:rsid w:val="007733C4"/>
    <w:rsid w:val="00787FE0"/>
    <w:rsid w:val="007B4C7C"/>
    <w:rsid w:val="007C1EFF"/>
    <w:rsid w:val="007F4165"/>
    <w:rsid w:val="00824106"/>
    <w:rsid w:val="008350E3"/>
    <w:rsid w:val="00837A00"/>
    <w:rsid w:val="00843C4D"/>
    <w:rsid w:val="00860B96"/>
    <w:rsid w:val="008666EB"/>
    <w:rsid w:val="008669D9"/>
    <w:rsid w:val="008A475D"/>
    <w:rsid w:val="008C115C"/>
    <w:rsid w:val="008D2908"/>
    <w:rsid w:val="00905A4C"/>
    <w:rsid w:val="00906CEB"/>
    <w:rsid w:val="00910F17"/>
    <w:rsid w:val="0091253D"/>
    <w:rsid w:val="00921BDC"/>
    <w:rsid w:val="009323D1"/>
    <w:rsid w:val="00936802"/>
    <w:rsid w:val="00957EC9"/>
    <w:rsid w:val="0097554D"/>
    <w:rsid w:val="0097718D"/>
    <w:rsid w:val="0098229B"/>
    <w:rsid w:val="00985F74"/>
    <w:rsid w:val="0099186E"/>
    <w:rsid w:val="009978D2"/>
    <w:rsid w:val="009B33B3"/>
    <w:rsid w:val="009F3E56"/>
    <w:rsid w:val="00A051F1"/>
    <w:rsid w:val="00A1061C"/>
    <w:rsid w:val="00A107D9"/>
    <w:rsid w:val="00A1433C"/>
    <w:rsid w:val="00A20AA3"/>
    <w:rsid w:val="00A20B5F"/>
    <w:rsid w:val="00A23918"/>
    <w:rsid w:val="00A35F92"/>
    <w:rsid w:val="00A46E41"/>
    <w:rsid w:val="00A60791"/>
    <w:rsid w:val="00A6232C"/>
    <w:rsid w:val="00A63FFB"/>
    <w:rsid w:val="00A64F4B"/>
    <w:rsid w:val="00A7456E"/>
    <w:rsid w:val="00A76B0B"/>
    <w:rsid w:val="00A85FC5"/>
    <w:rsid w:val="00A86D05"/>
    <w:rsid w:val="00A911B7"/>
    <w:rsid w:val="00AA7433"/>
    <w:rsid w:val="00AC372B"/>
    <w:rsid w:val="00AC49E1"/>
    <w:rsid w:val="00AC629D"/>
    <w:rsid w:val="00AC699A"/>
    <w:rsid w:val="00AD59A0"/>
    <w:rsid w:val="00AE0300"/>
    <w:rsid w:val="00AE7A7D"/>
    <w:rsid w:val="00B25B3A"/>
    <w:rsid w:val="00B25ED4"/>
    <w:rsid w:val="00B26060"/>
    <w:rsid w:val="00B51FDC"/>
    <w:rsid w:val="00B51FF0"/>
    <w:rsid w:val="00B71361"/>
    <w:rsid w:val="00B75896"/>
    <w:rsid w:val="00B91C10"/>
    <w:rsid w:val="00BA1417"/>
    <w:rsid w:val="00BA426C"/>
    <w:rsid w:val="00BB7085"/>
    <w:rsid w:val="00BC44B1"/>
    <w:rsid w:val="00BD14DA"/>
    <w:rsid w:val="00BE1391"/>
    <w:rsid w:val="00BE2E2C"/>
    <w:rsid w:val="00BF1B96"/>
    <w:rsid w:val="00BF425C"/>
    <w:rsid w:val="00C10FC9"/>
    <w:rsid w:val="00C24540"/>
    <w:rsid w:val="00C55972"/>
    <w:rsid w:val="00C648FB"/>
    <w:rsid w:val="00C667BA"/>
    <w:rsid w:val="00C82C06"/>
    <w:rsid w:val="00C9400C"/>
    <w:rsid w:val="00CB6087"/>
    <w:rsid w:val="00CD16AE"/>
    <w:rsid w:val="00CD4C4C"/>
    <w:rsid w:val="00CD713A"/>
    <w:rsid w:val="00CF0D02"/>
    <w:rsid w:val="00D00176"/>
    <w:rsid w:val="00D3559A"/>
    <w:rsid w:val="00D37871"/>
    <w:rsid w:val="00D42FB9"/>
    <w:rsid w:val="00D519F5"/>
    <w:rsid w:val="00D66355"/>
    <w:rsid w:val="00D703A4"/>
    <w:rsid w:val="00D73794"/>
    <w:rsid w:val="00D80D47"/>
    <w:rsid w:val="00D860FD"/>
    <w:rsid w:val="00D86435"/>
    <w:rsid w:val="00D96EE5"/>
    <w:rsid w:val="00DA6AAD"/>
    <w:rsid w:val="00DB2390"/>
    <w:rsid w:val="00DB5211"/>
    <w:rsid w:val="00DC20C9"/>
    <w:rsid w:val="00DD1F10"/>
    <w:rsid w:val="00DD6856"/>
    <w:rsid w:val="00DD6E66"/>
    <w:rsid w:val="00DE05F6"/>
    <w:rsid w:val="00DF6C04"/>
    <w:rsid w:val="00DF7B4F"/>
    <w:rsid w:val="00E059FD"/>
    <w:rsid w:val="00E112AE"/>
    <w:rsid w:val="00E12419"/>
    <w:rsid w:val="00E16EBC"/>
    <w:rsid w:val="00E34C33"/>
    <w:rsid w:val="00E4180E"/>
    <w:rsid w:val="00E418BA"/>
    <w:rsid w:val="00E522E7"/>
    <w:rsid w:val="00E60515"/>
    <w:rsid w:val="00E63F8E"/>
    <w:rsid w:val="00E76B24"/>
    <w:rsid w:val="00E8205E"/>
    <w:rsid w:val="00E961EB"/>
    <w:rsid w:val="00ED1B67"/>
    <w:rsid w:val="00EE7A02"/>
    <w:rsid w:val="00F10B60"/>
    <w:rsid w:val="00F125F9"/>
    <w:rsid w:val="00F44F70"/>
    <w:rsid w:val="00F5260B"/>
    <w:rsid w:val="00F70C3D"/>
    <w:rsid w:val="00F71024"/>
    <w:rsid w:val="00FA0C87"/>
    <w:rsid w:val="00FA3CB0"/>
    <w:rsid w:val="00FA6035"/>
    <w:rsid w:val="00FB4271"/>
    <w:rsid w:val="00FB7C5F"/>
    <w:rsid w:val="00FC41C8"/>
    <w:rsid w:val="00FD215B"/>
    <w:rsid w:val="00FE1A95"/>
    <w:rsid w:val="00FE31E7"/>
    <w:rsid w:val="00FF5113"/>
    <w:rsid w:val="00FF712B"/>
    <w:rsid w:val="7A0A53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uiPriority="10" w:qFormat="1"/>
    <w:lsdException w:name="Default Paragraph Font" w:semiHidden="1" w:uiPriority="1" w:unhideWhenUsed="1"/>
    <w:lsdException w:name="Body Text"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400C"/>
    <w:pPr>
      <w:widowControl w:val="0"/>
      <w:jc w:val="both"/>
    </w:pPr>
    <w:rPr>
      <w:kern w:val="2"/>
      <w:sz w:val="21"/>
      <w:szCs w:val="24"/>
    </w:rPr>
  </w:style>
  <w:style w:type="paragraph" w:styleId="1">
    <w:name w:val="heading 1"/>
    <w:basedOn w:val="a"/>
    <w:next w:val="a"/>
    <w:link w:val="1Char"/>
    <w:qFormat/>
    <w:rsid w:val="00C9400C"/>
    <w:pPr>
      <w:keepNext/>
      <w:keepLines/>
      <w:spacing w:before="340" w:after="330" w:line="578" w:lineRule="auto"/>
      <w:outlineLvl w:val="0"/>
    </w:pPr>
    <w:rPr>
      <w:b/>
      <w:bCs/>
      <w:kern w:val="44"/>
      <w:sz w:val="28"/>
      <w:szCs w:val="44"/>
      <w:lang w:val="zh-CN"/>
    </w:rPr>
  </w:style>
  <w:style w:type="paragraph" w:styleId="3">
    <w:name w:val="heading 3"/>
    <w:basedOn w:val="a"/>
    <w:next w:val="a"/>
    <w:link w:val="3Char"/>
    <w:qFormat/>
    <w:rsid w:val="00C9400C"/>
    <w:pPr>
      <w:keepNext/>
      <w:adjustRightInd w:val="0"/>
      <w:spacing w:line="0" w:lineRule="atLeast"/>
      <w:ind w:right="284"/>
      <w:jc w:val="left"/>
      <w:textAlignment w:val="baseline"/>
      <w:outlineLvl w:val="2"/>
    </w:pPr>
    <w:rPr>
      <w:rFonts w:eastAsia="黑体"/>
      <w:b/>
      <w:color w:val="000000"/>
      <w:kern w:val="0"/>
      <w:sz w:val="24"/>
      <w:szCs w:val="20"/>
      <w:lang w:val="zh-CN"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C9400C"/>
    <w:pPr>
      <w:autoSpaceDE w:val="0"/>
      <w:autoSpaceDN w:val="0"/>
      <w:adjustRightInd w:val="0"/>
      <w:textAlignment w:val="bottom"/>
    </w:pPr>
    <w:rPr>
      <w:rFonts w:ascii="MingLiU"/>
      <w:b/>
      <w:bCs/>
      <w:kern w:val="0"/>
      <w:sz w:val="30"/>
      <w:szCs w:val="20"/>
      <w:lang w:val="zh-CN"/>
    </w:rPr>
  </w:style>
  <w:style w:type="paragraph" w:styleId="a4">
    <w:name w:val="Balloon Text"/>
    <w:basedOn w:val="a"/>
    <w:link w:val="Char0"/>
    <w:qFormat/>
    <w:rsid w:val="00C9400C"/>
    <w:rPr>
      <w:sz w:val="18"/>
      <w:szCs w:val="18"/>
    </w:rPr>
  </w:style>
  <w:style w:type="paragraph" w:styleId="a5">
    <w:name w:val="footer"/>
    <w:basedOn w:val="a"/>
    <w:qFormat/>
    <w:rsid w:val="00C9400C"/>
    <w:pPr>
      <w:tabs>
        <w:tab w:val="center" w:pos="4153"/>
        <w:tab w:val="right" w:pos="8306"/>
      </w:tabs>
      <w:snapToGrid w:val="0"/>
      <w:jc w:val="left"/>
    </w:pPr>
    <w:rPr>
      <w:sz w:val="18"/>
      <w:szCs w:val="18"/>
    </w:rPr>
  </w:style>
  <w:style w:type="paragraph" w:styleId="a6">
    <w:name w:val="header"/>
    <w:basedOn w:val="a"/>
    <w:qFormat/>
    <w:rsid w:val="00C9400C"/>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Char1"/>
    <w:uiPriority w:val="11"/>
    <w:qFormat/>
    <w:rsid w:val="00C9400C"/>
    <w:pPr>
      <w:spacing w:before="240" w:after="60" w:line="312" w:lineRule="auto"/>
      <w:jc w:val="center"/>
      <w:outlineLvl w:val="1"/>
    </w:pPr>
    <w:rPr>
      <w:rFonts w:ascii="Calibri Light" w:hAnsi="Calibri Light"/>
      <w:b/>
      <w:bCs/>
      <w:kern w:val="28"/>
      <w:sz w:val="32"/>
      <w:szCs w:val="32"/>
      <w:lang w:val="zh-CN"/>
    </w:rPr>
  </w:style>
  <w:style w:type="paragraph" w:styleId="a8">
    <w:name w:val="Title"/>
    <w:basedOn w:val="a"/>
    <w:next w:val="a"/>
    <w:link w:val="Char2"/>
    <w:uiPriority w:val="10"/>
    <w:qFormat/>
    <w:rsid w:val="00C9400C"/>
    <w:pPr>
      <w:spacing w:before="240" w:after="60"/>
      <w:jc w:val="center"/>
      <w:outlineLvl w:val="0"/>
    </w:pPr>
    <w:rPr>
      <w:rFonts w:ascii="Calibri Light" w:hAnsi="Calibri Light"/>
      <w:b/>
      <w:bCs/>
      <w:sz w:val="32"/>
      <w:szCs w:val="32"/>
      <w:lang w:val="zh-CN"/>
    </w:rPr>
  </w:style>
  <w:style w:type="table" w:styleId="a9">
    <w:name w:val="Table Grid"/>
    <w:basedOn w:val="a1"/>
    <w:uiPriority w:val="39"/>
    <w:qFormat/>
    <w:rsid w:val="00C9400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Theme"/>
    <w:basedOn w:val="a1"/>
    <w:qFormat/>
    <w:rsid w:val="00C9400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Medium Grid 1 Accent 4"/>
    <w:basedOn w:val="a1"/>
    <w:uiPriority w:val="67"/>
    <w:qFormat/>
    <w:rsid w:val="00C9400C"/>
    <w:tblPr>
      <w:tblInd w:w="0" w:type="dxa"/>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CellMar>
        <w:top w:w="0" w:type="dxa"/>
        <w:left w:w="108" w:type="dxa"/>
        <w:bottom w:w="0" w:type="dxa"/>
        <w:right w:w="108" w:type="dxa"/>
      </w:tblCellMar>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character" w:customStyle="1" w:styleId="3Char">
    <w:name w:val="标题 3 Char"/>
    <w:link w:val="3"/>
    <w:rsid w:val="00C9400C"/>
    <w:rPr>
      <w:rFonts w:eastAsia="黑体"/>
      <w:b/>
      <w:color w:val="000000"/>
      <w:sz w:val="24"/>
      <w:lang w:eastAsia="zh-TW"/>
    </w:rPr>
  </w:style>
  <w:style w:type="character" w:customStyle="1" w:styleId="Char">
    <w:name w:val="正文文本 Char"/>
    <w:link w:val="a3"/>
    <w:rsid w:val="00C9400C"/>
    <w:rPr>
      <w:rFonts w:ascii="MingLiU"/>
      <w:b/>
      <w:bCs/>
      <w:sz w:val="30"/>
    </w:rPr>
  </w:style>
  <w:style w:type="character" w:customStyle="1" w:styleId="Char2">
    <w:name w:val="标题 Char"/>
    <w:link w:val="a8"/>
    <w:uiPriority w:val="10"/>
    <w:qFormat/>
    <w:rsid w:val="00C9400C"/>
    <w:rPr>
      <w:rFonts w:ascii="Calibri Light" w:hAnsi="Calibri Light"/>
      <w:b/>
      <w:bCs/>
      <w:kern w:val="2"/>
      <w:sz w:val="32"/>
      <w:szCs w:val="32"/>
    </w:rPr>
  </w:style>
  <w:style w:type="character" w:customStyle="1" w:styleId="Char1">
    <w:name w:val="副标题 Char"/>
    <w:link w:val="a7"/>
    <w:uiPriority w:val="11"/>
    <w:qFormat/>
    <w:rsid w:val="00C9400C"/>
    <w:rPr>
      <w:rFonts w:ascii="Calibri Light" w:hAnsi="Calibri Light"/>
      <w:b/>
      <w:bCs/>
      <w:kern w:val="28"/>
      <w:sz w:val="32"/>
      <w:szCs w:val="32"/>
    </w:rPr>
  </w:style>
  <w:style w:type="character" w:customStyle="1" w:styleId="1Char">
    <w:name w:val="标题 1 Char"/>
    <w:link w:val="1"/>
    <w:rsid w:val="00C9400C"/>
    <w:rPr>
      <w:b/>
      <w:bCs/>
      <w:kern w:val="44"/>
      <w:sz w:val="28"/>
      <w:szCs w:val="44"/>
    </w:rPr>
  </w:style>
  <w:style w:type="table" w:customStyle="1" w:styleId="PlainTable1">
    <w:name w:val="Plain Table 1"/>
    <w:basedOn w:val="a1"/>
    <w:uiPriority w:val="41"/>
    <w:rsid w:val="00C9400C"/>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0">
    <w:name w:val="批注框文本 Char"/>
    <w:link w:val="a4"/>
    <w:qFormat/>
    <w:rsid w:val="00C9400C"/>
    <w:rPr>
      <w:kern w:val="2"/>
      <w:sz w:val="18"/>
      <w:szCs w:val="18"/>
    </w:rPr>
  </w:style>
  <w:style w:type="paragraph" w:customStyle="1" w:styleId="10">
    <w:name w:val="列出段落1"/>
    <w:basedOn w:val="a"/>
    <w:uiPriority w:val="34"/>
    <w:qFormat/>
    <w:rsid w:val="00C9400C"/>
    <w:pPr>
      <w:ind w:firstLineChars="200" w:firstLine="420"/>
    </w:pPr>
    <w:rPr>
      <w:rFonts w:ascii="Calibri" w:hAnsi="Calibri"/>
      <w:szCs w:val="22"/>
    </w:rPr>
  </w:style>
  <w:style w:type="paragraph" w:customStyle="1" w:styleId="11">
    <w:name w:val="修订1"/>
    <w:hidden/>
    <w:uiPriority w:val="99"/>
    <w:semiHidden/>
    <w:qFormat/>
    <w:rsid w:val="00C9400C"/>
    <w:rPr>
      <w:kern w:val="2"/>
      <w:sz w:val="21"/>
      <w:szCs w:val="24"/>
    </w:rPr>
  </w:style>
  <w:style w:type="paragraph" w:styleId="ab">
    <w:name w:val="Document Map"/>
    <w:basedOn w:val="a"/>
    <w:link w:val="Char3"/>
    <w:rsid w:val="006D54D3"/>
    <w:rPr>
      <w:rFonts w:ascii="宋体"/>
      <w:sz w:val="18"/>
      <w:szCs w:val="18"/>
    </w:rPr>
  </w:style>
  <w:style w:type="character" w:customStyle="1" w:styleId="Char3">
    <w:name w:val="文档结构图 Char"/>
    <w:basedOn w:val="a0"/>
    <w:link w:val="ab"/>
    <w:rsid w:val="006D54D3"/>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B1480EF-031C-4E2D-AE55-AA17D364BF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405</Words>
  <Characters>2313</Characters>
  <Application>Microsoft Office Word</Application>
  <DocSecurity>0</DocSecurity>
  <Lines>19</Lines>
  <Paragraphs>5</Paragraphs>
  <ScaleCrop>false</ScaleCrop>
  <Company>上海联祥环保科技有限公司</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工作报告</dc:title>
  <dc:creator>lianxiang04</dc:creator>
  <cp:lastModifiedBy>lenovo</cp:lastModifiedBy>
  <cp:revision>12</cp:revision>
  <cp:lastPrinted>2015-03-09T10:06:00Z</cp:lastPrinted>
  <dcterms:created xsi:type="dcterms:W3CDTF">2016-01-25T10:15:00Z</dcterms:created>
  <dcterms:modified xsi:type="dcterms:W3CDTF">2017-11-27T10:13:00Z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