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>芯片逻辑功能测试及函数输出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</w:t>
      </w:r>
      <w:r>
        <w:rPr>
          <w:rFonts w:hint="eastAsia"/>
          <w:b/>
          <w:sz w:val="28"/>
          <w:u w:val="single"/>
          <w:lang w:val="en-US" w:eastAsia="zh-CN"/>
        </w:rPr>
        <w:t>软件工程（腾）</w:t>
      </w:r>
      <w:r>
        <w:rPr>
          <w:rFonts w:hint="eastAsia"/>
          <w:b/>
          <w:sz w:val="28"/>
          <w:u w:val="single"/>
        </w:rPr>
        <w:t xml:space="preserve"> 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李志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崔秋雨、王文丽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2023155026、2023155011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2024年5月1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1日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2024年5月13</w:t>
      </w:r>
      <w:r>
        <w:rPr>
          <w:rFonts w:hint="eastAsia"/>
          <w:b/>
          <w:sz w:val="28"/>
          <w:u w:val="single"/>
        </w:rPr>
        <w:t xml:space="preserve">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pPr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sz w:val="24"/>
        </w:rPr>
      </w:pPr>
    </w:p>
    <w:p>
      <w:pPr>
        <w:numPr>
          <w:ilvl w:val="0"/>
          <w:numId w:val="1"/>
        </w:num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了解和正确使用MSI组合逻辑部件；</w:t>
      </w:r>
    </w:p>
    <w:p>
      <w:pPr>
        <w:numPr>
          <w:ilvl w:val="0"/>
          <w:numId w:val="1"/>
        </w:num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掌握一般组合逻辑电路的特点及其分析、设计方法；</w:t>
      </w:r>
    </w:p>
    <w:p>
      <w:pPr>
        <w:numPr>
          <w:ilvl w:val="0"/>
          <w:numId w:val="1"/>
        </w:num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学会对所设计的电路进行逻辑功能测试的方法。</w:t>
      </w: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二、实验仪器及材料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1、RXS-1B数字电路实验箱；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2、74LS00（四2输入与非门）1片、74LS20（双4输入与非门）1片、74LS138（3线-8线译码器）1片。</w:t>
      </w: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三、实验任务步骤与结果（步骤、逻辑电路图、试验数据、数据分析）</w:t>
      </w:r>
    </w:p>
    <w:p>
      <w:pPr>
        <w:numPr>
          <w:ilvl w:val="0"/>
          <w:numId w:val="2"/>
        </w:num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任务一</w:t>
      </w:r>
      <w:r>
        <w:rPr>
          <w:rFonts w:hint="eastAsia"/>
          <w:b/>
          <w:sz w:val="28"/>
          <w:szCs w:val="28"/>
          <w:lang w:val="en-US" w:eastAsia="zh-CN"/>
        </w:rPr>
        <w:t xml:space="preserve"> 测试74LS138的逻辑功能</w:t>
      </w: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实验步骤：</w:t>
      </w:r>
    </w:p>
    <w:p>
      <w:pPr>
        <w:numPr>
          <w:ilvl w:val="0"/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85725</wp:posOffset>
            </wp:positionV>
            <wp:extent cx="2804795" cy="3348990"/>
            <wp:effectExtent l="0" t="0" r="1905" b="0"/>
            <wp:wrapTight wrapText="bothSides">
              <wp:wrapPolygon>
                <wp:start x="0" y="0"/>
                <wp:lineTo x="0" y="21543"/>
                <wp:lineTo x="21517" y="21543"/>
                <wp:lineTo x="21517" y="0"/>
                <wp:lineTo x="0" y="0"/>
              </wp:wrapPolygon>
            </wp:wrapTight>
            <wp:docPr id="1" name="图片 1" descr="9e38b0af5bc94fbdc4887ee228f08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38b0af5bc94fbdc4887ee228f08cc"/>
                    <pic:cNvPicPr>
                      <a:picLocks noChangeAspect="1"/>
                    </pic:cNvPicPr>
                  </pic:nvPicPr>
                  <pic:blipFill>
                    <a:blip r:embed="rId4"/>
                    <a:srcRect r="6075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/>
          <w:sz w:val="24"/>
          <w:szCs w:val="24"/>
          <w:lang w:val="en-US" w:eastAsia="zh-CN"/>
        </w:rPr>
        <w:t>将一片74LS138插入RXS-1B数字电路实  验箱的IC空插座中，并按图1接</w:t>
      </w:r>
      <w:r>
        <w:rPr>
          <w:rFonts w:hint="eastAsia"/>
          <w:b w:val="0"/>
          <w:bCs/>
          <w:position w:val="-12"/>
          <w:sz w:val="24"/>
          <w:szCs w:val="24"/>
          <w:lang w:val="en-US" w:eastAsia="zh-CN"/>
        </w:rPr>
        <w:object>
          <v:shape id="_x0000_i1025" o:spt="75" type="#_x0000_t75" style="height:20pt;width:143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端是输入端，分别接至数字电路实验箱的任意6个电平开关；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position w:val="-12"/>
          <w:sz w:val="24"/>
          <w:szCs w:val="24"/>
          <w:lang w:val="en-US" w:eastAsia="zh-CN"/>
        </w:rPr>
        <w:object>
          <v:shape id="_x0000_i1026" o:spt="75" type="#_x0000_t75" style="height:18pt;width:174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  <w:lang w:val="en-US" w:eastAsia="zh-CN"/>
        </w:rPr>
        <w:t>是输入端，分别接至数字电路实验箱的电平显示器的任意8个发光二极管的插孔：8号引脚接至RXS-1B 型数字电路实验箱的电源“GND”；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（3）16号引脚+5V接至RXS-1B 数字电路实验箱的电源“+5V”。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</w:p>
    <w:p>
      <w:pPr>
        <w:numPr>
          <w:ilvl w:val="0"/>
          <w:numId w:val="4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3611245</wp:posOffset>
                </wp:positionH>
                <wp:positionV relativeFrom="paragraph">
                  <wp:posOffset>290195</wp:posOffset>
                </wp:positionV>
                <wp:extent cx="2343150" cy="571500"/>
                <wp:effectExtent l="0" t="0" r="635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1695" y="7724775"/>
                          <a:ext cx="23431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firstLine="5280" w:firstLineChars="2200"/>
                              <w:jc w:val="left"/>
                              <w:rPr>
                                <w:rFonts w:hint="default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图图1 74LS138接线图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35pt;margin-top:22.85pt;height:45pt;width:184.5pt;z-index:251659264;mso-width-relative:page;mso-height-relative:page;" fillcolor="#FFFFFF [3201]" filled="t" stroked="f" coordsize="21600,21600" o:gfxdata="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N9X2jTAAAACgEAAA8AAAAAAAAAAQAgAAAAIgAAAGRycy9k&#10;b3ducmV2LnhtbFBLAQIUABQAAAAIAIdO4kC6a5yaQAIAAE0EAAAOAAAAAAAAAAEAIAAAACI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firstLine="5280" w:firstLineChars="2200"/>
                        <w:jc w:val="left"/>
                        <w:rPr>
                          <w:rFonts w:hint="default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图图1 74LS138接线图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>按表4-2中的输入值设置电平开关状态，观察发光二极管(简称LED)的状态，并将结果填入表中。 最后根据实验 逻辑开关 Y,数据归纳出74LS138芯片的功能。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375285</wp:posOffset>
                </wp:positionV>
                <wp:extent cx="1478280" cy="344170"/>
                <wp:effectExtent l="0" t="0" r="7620" b="1143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4455" y="1253490"/>
                          <a:ext cx="1478280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表1 74LS138功能表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5pt;margin-top:29.55pt;height:27.1pt;width:116.4pt;z-index:251660288;mso-width-relative:page;mso-height-relative:page;" fillcolor="#FFFFFF [3201]" filled="t" stroked="f" coordsize="21600,21600" o:gfxdata="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pwIRO1gAAAAoBAAAPAAAAAAAAAAEAIAAAACIAAABk&#10;cnMvZG93bnJldi54bWxQSwECFAAUAAAACACHTuJAlsZmIkECAABNBAAADgAAAAAAAAABACAAAAAl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表1 74LS138功能表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2122170" cy="2831465"/>
            <wp:effectExtent l="0" t="0" r="11430" b="635"/>
            <wp:docPr id="3" name="图片 3" descr="ed5b476110f7563b938493f0b60a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5b476110f7563b938493f0b60a65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</w:t>
      </w:r>
      <w:r>
        <w:drawing>
          <wp:inline distT="0" distB="0" distL="114300" distR="114300">
            <wp:extent cx="2907030" cy="2131695"/>
            <wp:effectExtent l="0" t="0" r="127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 图2 实验连线图</w:t>
      </w:r>
    </w:p>
    <w:p>
      <w:pPr>
        <w:numPr>
          <w:ilvl w:val="0"/>
          <w:numId w:val="2"/>
        </w:num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任务二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用74LS138和门电路产生多输出逻辑函数</w:t>
      </w:r>
    </w:p>
    <w:p>
      <w:pPr>
        <w:jc w:val="left"/>
        <w:rPr>
          <w:rFonts w:hint="eastAsia"/>
          <w:sz w:val="24"/>
        </w:rPr>
      </w:pPr>
    </w:p>
    <w:p>
      <w:pPr>
        <w:ind w:firstLine="240" w:firstLineChars="100"/>
        <w:jc w:val="left"/>
        <w:rPr>
          <w:rFonts w:hint="eastAsia"/>
          <w:sz w:val="24"/>
        </w:rPr>
      </w:pPr>
      <w:r>
        <w:rPr>
          <w:rFonts w:hint="eastAsia"/>
          <w:sz w:val="24"/>
        </w:rPr>
        <w:t>要产生的多输出逻辑函数为</w:t>
      </w:r>
    </w:p>
    <w:p>
      <w:pPr>
        <w:ind w:firstLine="240" w:firstLineChars="100"/>
        <w:jc w:val="left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position w:val="-54"/>
          <w:sz w:val="24"/>
          <w:lang w:eastAsia="zh-CN"/>
        </w:rPr>
        <w:object>
          <v:shape id="_x0000_i1027" o:spt="75" type="#_x0000_t75" style="height:60pt;width:17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(1)设计方法提示。按题意把函数</w:t>
      </w:r>
      <w:r>
        <w:rPr>
          <w:rFonts w:hint="eastAsia"/>
          <w:position w:val="-12"/>
          <w:sz w:val="24"/>
        </w:rPr>
        <w:object>
          <v:shape id="_x0000_i1028" o:spt="75" type="#_x0000_t75" style="height:20pt;width:47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/>
          <w:sz w:val="24"/>
        </w:rPr>
        <w:t>写成最小项形式。因为译码器的输出五、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position w:val="-12"/>
          <w:sz w:val="24"/>
        </w:rPr>
        <w:object>
          <v:shape id="_x0000_i1029" o:spt="75" type="#_x0000_t75" style="height:20pt;width:124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sz w:val="24"/>
        </w:rPr>
        <w:t>。是最小项的反函数形式，所以在附加与非门的配合下，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函数</w:t>
      </w:r>
      <w:r>
        <w:rPr>
          <w:rFonts w:hint="eastAsia"/>
          <w:position w:val="-12"/>
          <w:sz w:val="24"/>
        </w:rPr>
        <w:object>
          <v:shape id="_x0000_i1030" o:spt="75" type="#_x0000_t75" style="height:20pt;width:4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sz w:val="24"/>
        </w:rPr>
        <w:t>可用译码器的输出来表达。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(2)实验方法提示如下：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①根据设计方法提示把</w:t>
      </w:r>
      <w:r>
        <w:rPr>
          <w:rFonts w:hint="eastAsia"/>
          <w:position w:val="-12"/>
          <w:sz w:val="24"/>
        </w:rPr>
        <w:object>
          <v:shape id="_x0000_i1031" o:spt="75" type="#_x0000_t75" style="height:20pt;width:4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8">
            <o:LockedField>false</o:LockedField>
          </o:OLEObject>
        </w:object>
      </w:r>
      <w:r>
        <w:rPr>
          <w:rFonts w:hint="eastAsia"/>
          <w:sz w:val="24"/>
        </w:rPr>
        <w:t>写成用译码器输出Y~Y,表示的函数表达式；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② 根据函数表达式画出电路接线图并接好线， 其中输入变量A2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A1、Ao分别接至数字电路实验箱的任意3个电平开关的插孔， 输出函数</w:t>
      </w:r>
      <w:r>
        <w:rPr>
          <w:rFonts w:hint="eastAsia"/>
          <w:position w:val="-12"/>
          <w:sz w:val="24"/>
        </w:rPr>
        <w:object>
          <v:shape id="_x0000_i1032" o:spt="75" type="#_x0000_t75" style="height:20pt;width:4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9">
            <o:LockedField>false</o:LockedField>
          </o:OLEObject>
        </w:object>
      </w:r>
      <w:r>
        <w:rPr>
          <w:rFonts w:hint="eastAsia"/>
          <w:sz w:val="24"/>
        </w:rPr>
        <w:t>分别接至数字电路实验箱电平显示器的任意3个LED;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③ 自行设计表格，并记录所设计的电路的真值表；</w:t>
      </w:r>
    </w:p>
    <w:p>
      <w:pPr>
        <w:jc w:val="left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通过真值表推出函数表达式， 并验证所设计电路的正确性。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190500</wp:posOffset>
            </wp:positionV>
            <wp:extent cx="2802255" cy="2517775"/>
            <wp:effectExtent l="0" t="0" r="0" b="0"/>
            <wp:wrapTight wrapText="bothSides">
              <wp:wrapPolygon>
                <wp:start x="0" y="0"/>
                <wp:lineTo x="0" y="21464"/>
                <wp:lineTo x="21536" y="21464"/>
                <wp:lineTo x="21536" y="0"/>
                <wp:lineTo x="0" y="0"/>
              </wp:wrapPolygon>
            </wp:wrapTight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rcRect l="21108" r="14002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1778000" cy="2372995"/>
            <wp:effectExtent l="0" t="0" r="1905" b="0"/>
            <wp:docPr id="6" name="图片 6" descr="5863b3d76d00bdbccfc18586dfb7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863b3d76d00bdbccfc18586dfb769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80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图3 实际连线图</w:t>
      </w:r>
    </w:p>
    <w:p>
      <w:pPr>
        <w:jc w:val="left"/>
        <w:rPr>
          <w:rFonts w:hint="eastAsia" w:eastAsia="宋体"/>
          <w:sz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3258185</wp:posOffset>
                </wp:positionH>
                <wp:positionV relativeFrom="paragraph">
                  <wp:posOffset>856615</wp:posOffset>
                </wp:positionV>
                <wp:extent cx="1974850" cy="374650"/>
                <wp:effectExtent l="0" t="0" r="6350" b="635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9280" y="3752215"/>
                          <a:ext cx="19748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图5 函数功能实现记录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55pt;margin-top:67.45pt;height:29.5pt;width:155.5pt;z-index:251662336;mso-width-relative:page;mso-height-relative:page;" fillcolor="#FFFFFF [3201]" filled="t" stroked="f" coordsize="21600,21600" o:gfxdata="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mKeKbVAAAACwEAAA8AAAAAAAAAAQAgAAAAIgAAAGRycy9k&#10;b3ducmV2LnhtbFBLAQIUABQAAAAIAIdO4kAt5zjaPgIAAE0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图5 函数功能实现记录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2343150" cy="1757680"/>
            <wp:effectExtent l="0" t="0" r="6350" b="7620"/>
            <wp:docPr id="7" name="图片 7" descr="8c2f01ab7c932763763b434bd5d4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c2f01ab7c932763763b434bd5d45a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图4 实际连线图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四、实验体会</w:t>
      </w:r>
    </w:p>
    <w:p>
      <w:pPr>
        <w:jc w:val="left"/>
        <w:rPr>
          <w:sz w:val="24"/>
        </w:rPr>
      </w:pPr>
    </w:p>
    <w:p>
      <w:pPr>
        <w:numPr>
          <w:numId w:val="0"/>
        </w:numPr>
        <w:jc w:val="left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 xml:space="preserve">   1、</w:t>
      </w:r>
      <w:r>
        <w:rPr>
          <w:rFonts w:hint="eastAsia" w:eastAsia="宋体"/>
          <w:sz w:val="24"/>
          <w:lang w:eastAsia="zh-CN"/>
        </w:rPr>
        <w:t>加深了对组合逻辑电路的理解。通过实际操作，我更加深入地了解了组合逻辑电路的工作原理和设计方法，这对于我今后在数字电路领域的学习和研究具有重要的指导意义。</w:t>
      </w:r>
    </w:p>
    <w:p>
      <w:pPr>
        <w:numPr>
          <w:numId w:val="0"/>
        </w:numPr>
        <w:jc w:val="left"/>
        <w:rPr>
          <w:rFonts w:hint="eastAsia" w:eastAsia="宋体"/>
          <w:sz w:val="24"/>
          <w:lang w:eastAsia="zh-CN"/>
        </w:rPr>
      </w:pPr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 w:eastAsia="宋体"/>
          <w:sz w:val="24"/>
          <w:lang w:eastAsia="zh-CN"/>
        </w:rPr>
        <w:t>提高了动手实践能力。在实验过程中，我不仅学会了如何正确接线、设置电平开关状态等操作技巧，还学会了如何根据实验结果进行分析和总结。这些实践经验对于我今后在相关领域的工作具有重要的应用价值。</w:t>
      </w: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五、思考题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1、74Ls138的功能是什么？</w:t>
      </w:r>
    </w:p>
    <w:p>
      <w:pPr>
        <w:jc w:val="left"/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</w:pPr>
      <w:r>
        <w:rPr>
          <w:rFonts w:hint="eastAsia"/>
          <w:sz w:val="24"/>
          <w:lang w:val="en-US" w:eastAsia="zh-CN"/>
        </w:rPr>
        <w:t>答：</w:t>
      </w:r>
      <w:r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  <w:t>74LS138是一种3线-8线译码器，主要功能是将三个输入线（A、B、C）的二进制编码转换成八个输出线（Y0-Y7）之一。具体来说，当输入的二进制代码与译码器的内部逻辑相匹配时，相应的输出线（Y0-Y7）被激活（置为低电平），而其他的输出线则被禁用（置为高电平）。</w:t>
      </w:r>
    </w:p>
    <w:p>
      <w:pPr>
        <w:jc w:val="left"/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  <w:t xml:space="preserve"> </w:t>
      </w:r>
    </w:p>
    <w:p>
      <w:pPr>
        <w:numPr>
          <w:ilvl w:val="0"/>
          <w:numId w:val="5"/>
        </w:num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n变量完全译码器实现什么样的组合逻辑函数？</w:t>
      </w: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left="-120" w:leftChars="-57" w:right="0" w:rightChars="0" w:firstLine="0" w:firstLineChars="0"/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</w:pPr>
      <w:r>
        <w:rPr>
          <w:rFonts w:hint="eastAsia"/>
          <w:sz w:val="24"/>
          <w:lang w:val="en-US" w:eastAsia="zh-CN"/>
        </w:rPr>
        <w:t>答：</w:t>
      </w:r>
      <w:r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  <w:t>变量完全译码器可以实现任何n变量输入的逻辑函数。这是因为n位二进制译码器可以提供2^n个最小项的输出，而任一个逻辑函数都可以被变换为最小项之和的标准与或式。因此，利用译码器和门电路可以实现单输出及多输出组合逻辑电路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left="-120" w:leftChars="-57" w:right="0" w:rightChars="0" w:firstLine="0" w:firstLineChars="0"/>
        <w:rPr>
          <w:rFonts w:hint="default" w:ascii="仿宋" w:hAnsi="仿宋" w:eastAsia="仿宋" w:cs="仿宋"/>
          <w:b/>
          <w:bCs/>
          <w:i w:val="0"/>
          <w:caps w:val="0"/>
          <w:color w:val="05073B"/>
          <w:spacing w:val="0"/>
          <w:kern w:val="2"/>
          <w:sz w:val="24"/>
          <w:szCs w:val="24"/>
          <w:shd w:val="clear" w:fill="FDFDFE"/>
          <w:lang w:val="en-US" w:eastAsia="zh-CN" w:bidi="ar-SA"/>
        </w:rPr>
      </w:pPr>
    </w:p>
    <w:p>
      <w:pPr>
        <w:numPr>
          <w:ilvl w:val="0"/>
          <w:numId w:val="5"/>
        </w:num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74LS138译码器的输出特点是什么？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right="0" w:righ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答：</w:t>
      </w:r>
      <w:r>
        <w:rPr>
          <w:rFonts w:hint="eastAsia" w:ascii="仿宋" w:hAnsi="仿宋" w:eastAsia="仿宋" w:cs="仿宋"/>
          <w:b/>
          <w:bCs/>
          <w:i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低电平有效：当译码器正确识别输入的二进制代码时，相应的输出线将被置为低电平，表示该输出被激活。大输出承载能力：74LS138的输出端口能够承载大电流输出，能够满足不同场合的需求。驱动能力：输出线具有驱动能力，可以连接较高负载的电器。</w:t>
      </w:r>
    </w:p>
    <w:p>
      <w:r>
        <w:br w:type="page"/>
      </w:r>
    </w:p>
    <w:tbl>
      <w:tblPr>
        <w:tblStyle w:val="5"/>
        <w:tblW w:w="810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7" w:hRule="atLeast"/>
        </w:trPr>
        <w:tc>
          <w:tcPr>
            <w:tcW w:w="810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810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-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BAF51D"/>
    <w:multiLevelType w:val="singleLevel"/>
    <w:tmpl w:val="86BAF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3AC9AF6"/>
    <w:multiLevelType w:val="singleLevel"/>
    <w:tmpl w:val="A3AC9AF6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E07EFDDD"/>
    <w:multiLevelType w:val="singleLevel"/>
    <w:tmpl w:val="E07EFDDD"/>
    <w:lvl w:ilvl="0" w:tentative="0">
      <w:start w:val="4"/>
      <w:numFmt w:val="decimal"/>
      <w:suff w:val="nothing"/>
      <w:lvlText w:val="（%1）"/>
      <w:lvlJc w:val="left"/>
    </w:lvl>
  </w:abstractNum>
  <w:abstractNum w:abstractNumId="3">
    <w:nsid w:val="FF315D66"/>
    <w:multiLevelType w:val="singleLevel"/>
    <w:tmpl w:val="FF315D6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61F54F"/>
    <w:multiLevelType w:val="singleLevel"/>
    <w:tmpl w:val="6A61F54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xMzY4ZGM5NTE1OTFkZjU0ODAyMTY4MmM1MmQxN2M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07C90D1F"/>
    <w:rsid w:val="49E172C8"/>
    <w:rsid w:val="4ED615E4"/>
    <w:rsid w:val="52C01C89"/>
    <w:rsid w:val="76DF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oleObject" Target="embeddings/oleObject7.bin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</Words>
  <Characters>673</Characters>
  <Lines>5</Lines>
  <Paragraphs>1</Paragraphs>
  <TotalTime>12</TotalTime>
  <ScaleCrop>false</ScaleCrop>
  <LinksUpToDate>false</LinksUpToDate>
  <CharactersWithSpaces>790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王文丽</cp:lastModifiedBy>
  <cp:lastPrinted>2006-09-04T06:46:00Z</cp:lastPrinted>
  <dcterms:modified xsi:type="dcterms:W3CDTF">2024-05-17T05:19:30Z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5D951509F4E34FFEAD06D672C5937C70_13</vt:lpwstr>
  </property>
</Properties>
</file>