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 xml:space="preserve">Задание </w:t>
      </w:r>
      <w:r>
        <w:rPr>
          <w:rFonts w:cs="Times New Roman"/>
          <w:sz w:val="28"/>
          <w:szCs w:val="28"/>
          <w:shd w:fill="FFFFFF" w:val="clear"/>
        </w:rPr>
        <w:t>8</w:t>
      </w:r>
      <w:r>
        <w:rPr>
          <w:rFonts w:cs="Times New Roman"/>
          <w:sz w:val="28"/>
          <w:szCs w:val="28"/>
          <w:shd w:fill="FFFFFF" w:val="clear"/>
        </w:rPr>
        <w:t>: «</w:t>
      </w:r>
      <w:r>
        <w:rPr>
          <w:rFonts w:cs="Times New Roman"/>
          <w:sz w:val="28"/>
          <w:szCs w:val="28"/>
          <w:shd w:fill="FFFFFF" w:val="clear"/>
        </w:rPr>
        <w:t>Асинхронное программирование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100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040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.12.2019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75pt;margin-top:85.15pt;width:329.9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.12.2019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Асинхронное программирование</w:t>
      </w:r>
      <w:r>
        <w:rPr>
          <w:sz w:val="28"/>
          <w:szCs w:val="28"/>
          <w:u w:val="single"/>
        </w:rPr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</w:r>
      <w:bookmarkStart w:id="40" w:name="__DdeLink__1000_1246809742"/>
      <w:r>
        <w:rPr>
          <w:sz w:val="28"/>
          <w:szCs w:val="28"/>
          <w:u w:val="single"/>
        </w:rPr>
        <w:t>Знакомство с асинхронным программировнаием; Получение точечных навыков в параллельной обработке данных;</w:t>
        <w:tab/>
        <w:t xml:space="preserve"> Получение практических навыков в синхронизации потоков.</w:t>
      </w:r>
      <w:bookmarkEnd w:id="40"/>
      <w:r>
        <w:rPr>
          <w:sz w:val="28"/>
          <w:szCs w:val="28"/>
          <w:u w:val="single"/>
        </w:rPr>
        <w:tab/>
        <w:tab/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>Фигуры — прямоугольник, трапеция, ромб.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&lt;thread&gt;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&lt;mutex&gt;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&lt;condition_variable&gt;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"factory.h"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"subscriber.h"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int main(int argc, char** argv){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if (argc != 2)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"Wrong. Try ./oop_exercise_08 size\n";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int Vecsize = std::atoi(argv[1]);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std::vector&lt;std::shared_ptr&lt;figures::Figure&gt;&gt; Vec;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factory::Factory Factory;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std::condition_variable cv;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std::condition_variable cv2;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std::mutex mutex;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done = false;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cmd = 'd';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std::shared_ptr&lt;Print&gt; print;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std::shared_ptr&lt;Log&gt; log;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std::thread subscriber([&amp;]()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std::unique_lock&lt;std::mutex&gt; subscriber_lock(mutex);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while(!done)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cv.wait(subscriber_lock);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(done)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cv2.notify_all();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print-&gt;output(Vec);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log-&gt;output(Vec);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Vec.resize(0);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cv2.notify_all();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while(cmd != 'q')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"Input 'q' for quit, or 'r' to continue"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cmd;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(cmd != 'q')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std::unique_lock&lt;std::mutex&gt; main_lock(mutex);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 (int i = 0; i &lt; Vecsize; i++)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Vec.push_back(Factory.FigureCreate(std::cin));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"Added"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cv.notify_all();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cv2.wait(main_lock);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done = true;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cv.notify_all();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subscriber.join();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figures{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enum FigureType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rhombus,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rectangle,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trapeze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virtual std::ostream&amp; print(std::ostream&amp; out) const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~Figure()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 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Rectangle(std::istream&amp; is)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"rectangle: " &lt;&lt; 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Trapeze():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Trapeze(std::istream&amp;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if((C.y - B.y) / (C.x - B.x) != (D.y - A.y) / (D.x - A.x))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"trapeze: "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 A, B, C, D;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Rhombus(): A{0, 0}, B{0, 0}, C{0, 0}, D{0,0} {}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Rhombus(std::istream&amp; is){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 - A.x) * (B.x - A.x) + (B.y - A.y) * (B.y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 - B.x) * (C.x - B.x) + (C.y - B.y) * (C.y - B.y));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 - D.x) * (C.x - D.x) + (C.y - D.y) * (C.y - D.y));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 - A.x) * (D.x - A.x) + (D.y - A.y) * (D.y - A.y));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std::ostream&amp; print(std::ostream&amp; os) const override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>os &lt;&lt; "rhombus: "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factory.h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FACTORY_H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FACTORY_H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factory {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Factory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std::shared_ptr&lt;figures::Figure&gt; FigureCreate(std::istream &amp;is)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std::string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std::cin &gt;&gt; type;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(type == "rhombus")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figures::Rhombus(is));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"rectangle")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figures::Rectangle(is));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 else if (type == "trapeze")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std::shared_ptr&lt;figures::Figure&gt;(new figures::Trapeze(is));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std::logic_error("Wrong. Figures: rhombus, rectangle, trapeze");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subscriber.h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SUBSCRIBERS_H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SUBSCRIBERS_H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&lt;fstream&gt;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Print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output(std::vector&lt;std::shared_ptr&lt;figures::Figure&gt;&gt; Vec) 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(auto&amp; figure : Vec)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figure-&gt;print(std::cout);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~Print()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class Log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output(std::vector&lt;std::shared_ptr&lt;figures::Figure&gt;&gt; Vec) 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std::string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"Input filename"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filename;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std::ofstream file;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file.open(filename);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(auto &amp;figure : Vec)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figure-&gt;print(file);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~Log() = default;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add_executable(oop_exercise_0</w:t>
      </w:r>
      <w:r>
        <w:rPr>
          <w:sz w:val="28"/>
          <w:szCs w:val="28"/>
          <w:lang w:val="en-US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set(CMAKE_CXX_FLAGS "${CMAKE_CXX_FLAGS} -Wall -g3 -Wextra -</w:t>
      </w:r>
      <w:r>
        <w:rPr>
          <w:sz w:val="28"/>
          <w:szCs w:val="28"/>
          <w:lang w:val="en-US"/>
        </w:rPr>
        <w:t>thread</w:t>
      </w:r>
      <w:r>
        <w:rPr>
          <w:sz w:val="28"/>
          <w:szCs w:val="28"/>
          <w:lang w:val="en-US"/>
        </w:rPr>
        <w:t>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set_target_properties(oop_exercise_0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 xml:space="preserve">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trapeze 0 0 1 1 2 1 3 0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0 0 0 0 0 0 0 0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rhombus 1 1 1 1 1 1 1 1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1.txt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1 1 1 1 1 1 1 1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rhombus 1 1 1 1 1 1 1 1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2.txt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5.txt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rectangle 2 2 2 2 2 2 2 2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6.txt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./oop_exercise_08 3 &lt; ../test_01.txt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(0 0) (0 0) (0 0) (0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rhombus: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filename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rhombus: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filename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cat 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trapeze: (0 0) (1 1) (2 1) (3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(0 0) (0 0) (0 0) (0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rhombus: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cat 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rhombus: (1 1) (1 1) (1 1) (1 1)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./oop_exercise_08 5 &lt; ../test_02.txt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filename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Added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filename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Input 'q' for quit, or 'r' to continue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cat 5.txt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walien@PC-name:~/2kurs/OOP/lab8/tmp$ cat 6.txt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rectangle: (2 2) (2 2) (2 2) (2 2)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 xml:space="preserve">В 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subscriber.h реализованы два подпсичика — обработчика. Один осуществляет вывод в файл, другой в текстовый файл. 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Синхронизация процессов осуществляется посредством двух условных переменных и мьютекса.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выполнения лабораторной работы были приобретены начальные навыки работы с а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синхронным программировнаием,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п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олучен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ы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точечны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е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навык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и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в параллельной обработке данных,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п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олучен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ы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практически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е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навык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и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 в синхронизации потоков.</w:t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Б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ыла на конкретном примере разобрана работа условной переменной и классов - подписчиков.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8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8"/>
      <w:szCs w:val="28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character" w:styleId="ListLabel191">
    <w:name w:val="ListLabel 191"/>
    <w:qFormat/>
    <w:rPr>
      <w:rFonts w:ascii="Times New Roman" w:hAnsi="Times New Roman" w:eastAsia="Times New Roman" w:cs="Times New Roman"/>
      <w:b/>
      <w:kern w:val="2"/>
      <w:sz w:val="20"/>
      <w:szCs w:val="28"/>
      <w:lang w:val="ru-RU" w:eastAsia="ar-SA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eastAsia="Times New Roman"/>
    </w:rPr>
  </w:style>
  <w:style w:type="character" w:styleId="ListLabel199">
    <w:name w:val="ListLabel 199"/>
    <w:qFormat/>
    <w:rPr>
      <w:rFonts w:eastAsia="Times New Roman"/>
    </w:rPr>
  </w:style>
  <w:style w:type="character" w:styleId="ListLabel200">
    <w:name w:val="ListLabel 200"/>
    <w:qFormat/>
    <w:rPr>
      <w:rFonts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Application>LibreOffice/6.0.7.3$Linux_X86_64 LibreOffice_project/00m0$Build-3</Application>
  <Pages>10</Pages>
  <Words>1539</Words>
  <Characters>7264</Characters>
  <CharactersWithSpaces>9567</CharactersWithSpaces>
  <Paragraphs>316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2019-12-23T17:52:12Z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