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word/webSettings.xml" ContentType="application/vnd.openxmlformats-officedocument.wordprocessingml.webSettings+xml"/>
  <Override PartName="/word/settings.xml" ContentType="application/vnd.openxmlformats-officedocument.wordprocessingml.settings+xml"/>
  <Override PartName="/customXml/itemProps2.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sz w:val="20"/>
          <w:szCs w:val="20"/>
        </w:rPr>
      </w:pPr>
      <w:r>
        <w:rPr>
          <w:b/>
          <w:sz w:val="20"/>
          <w:szCs w:val="20"/>
        </w:rPr>
        <w:t xml:space="preserve">Green Pace Developer: Security Policy Guide Template</w:t>
      </w:r>
      <w:r>
        <w:rPr>
          <w:b/>
          <w:sz w:val="20"/>
          <w:szCs w:val="20"/>
        </w:rPr>
      </w:r>
      <w:r>
        <w:rPr>
          <w:b/>
          <w:sz w:val="20"/>
          <w:szCs w:val="20"/>
        </w:rPr>
      </w:r>
    </w:p>
    <w:p>
      <w:pPr>
        <w:pBdr/>
        <w:spacing w:after="4600"/>
        <w:ind/>
        <w:rPr>
          <w:sz w:val="20"/>
          <w:szCs w:val="20"/>
        </w:rPr>
      </w:pPr>
      <w:r>
        <w:rPr>
          <w:sz w:val="20"/>
          <w:szCs w:val="20"/>
        </w:rPr>
      </w:r>
      <w:r>
        <w:rPr>
          <w:sz w:val="20"/>
          <w:szCs w:val="20"/>
        </w:rPr>
      </w:r>
      <w:r>
        <w:rPr>
          <w:sz w:val="20"/>
          <w:szCs w:val="20"/>
        </w:rPr>
      </w:r>
    </w:p>
    <w:p>
      <w:pPr>
        <w:pStyle w:val="979"/>
        <w:pBdr/>
        <w:spacing/>
        <w:ind/>
        <w:rPr>
          <w:rFonts w:ascii="Calibri" w:hAnsi="Calibri" w:eastAsia="Calibri" w:cs="Calibri"/>
        </w:rPr>
      </w:pPr>
      <w:r>
        <w:rPr>
          <w:rFonts w:ascii="Calibri" w:hAnsi="Calibri" w:eastAsia="Calibri" w:cs="Calibri"/>
        </w:rPr>
        <mc:AlternateContent>
          <mc:Choice Requires="wpg">
            <w:drawing>
              <wp:inline xmlns:wp="http://schemas.openxmlformats.org/drawingml/2006/wordprocessingDrawing" distT="0" distB="0" distL="0" distR="0">
                <wp:extent cx="1922420" cy="2492871"/>
                <wp:effectExtent l="0" t="0" r="0" b="0"/>
                <wp:docPr id="2"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5"/>
                        <a:stretch/>
                      </pic:blipFill>
                      <pic:spPr bwMode="auto">
                        <a:xfrm>
                          <a:off x="0" y="0"/>
                          <a:ext cx="1922420" cy="2492871"/>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51.37pt;height:196.29pt;mso-wrap-distance-left:0.00pt;mso-wrap-distance-top:0.00pt;mso-wrap-distance-right:0.00pt;mso-wrap-distance-bottom:0.00pt;z-index:1;">
                <v:imagedata r:id="rId15" o:title=""/>
                <o:lock v:ext="edit" rotation="t"/>
              </v:shape>
            </w:pict>
          </mc:Fallback>
        </mc:AlternateContent>
      </w:r>
      <w:r>
        <w:rPr>
          <w:rFonts w:ascii="Calibri" w:hAnsi="Calibri" w:eastAsia="Calibri" w:cs="Calibri"/>
        </w:rPr>
      </w:r>
      <w:r>
        <w:rPr>
          <w:rFonts w:ascii="Calibri" w:hAnsi="Calibri" w:eastAsia="Calibri" w:cs="Calibri"/>
        </w:rPr>
      </w:r>
    </w:p>
    <w:p>
      <w:pPr>
        <w:pStyle w:val="970"/>
        <w:pBdr/>
        <w:spacing/>
        <w:ind/>
        <w:rPr/>
      </w:pPr>
      <w:r>
        <w:t xml:space="preserve">Green Pace Secure Development Policy</w:t>
      </w:r>
      <w:r>
        <w:br w:type="page" w:clear="all"/>
      </w:r>
      <w:r/>
    </w:p>
    <w:p>
      <w:pPr>
        <w:pStyle w:val="971"/>
        <w:pBdr/>
        <w:spacing/>
        <w:ind/>
        <w:rPr>
          <w:b w:val="0"/>
          <w:sz w:val="32"/>
          <w:szCs w:val="32"/>
        </w:rPr>
      </w:pPr>
      <w:r>
        <w:rPr>
          <w:b w:val="0"/>
          <w:sz w:val="32"/>
          <w:szCs w:val="32"/>
        </w:rPr>
        <w:t xml:space="preserve">Contents</w:t>
      </w:r>
      <w:r>
        <w:rPr>
          <w:b w:val="0"/>
          <w:sz w:val="32"/>
          <w:szCs w:val="32"/>
        </w:rPr>
      </w:r>
      <w:r>
        <w:rPr>
          <w:b w:val="0"/>
          <w:sz w:val="32"/>
          <w:szCs w:val="32"/>
        </w:rPr>
      </w:r>
    </w:p>
    <w:sdt>
      <w:sdtPr>
        <w15:appearance w15:val="boundingBox"/>
        <w:id w:val="3491018"/>
        <w:docPartObj>
          <w:docPartGallery w:val="Table of Contents"/>
          <w:docPartUnique w:val="true"/>
        </w:docPartObj>
        <w:rPr/>
      </w:sdtPr>
      <w:sdtContent>
        <w:p>
          <w:pPr>
            <w:pStyle w:val="1071"/>
            <w:pBdr/>
            <w:tabs>
              <w:tab w:val="right" w:leader="none" w:pos="10790"/>
            </w:tabs>
            <w:spacing/>
            <w:ind/>
            <w:rPr>
              <w:rFonts w:asciiTheme="minorHAnsi" w:hAnsiTheme="minorHAnsi" w:eastAsiaTheme="minorEastAsia" w:cstheme="minorBidi"/>
              <w:sz w:val="22"/>
              <w:szCs w:val="22"/>
            </w:rPr>
          </w:pPr>
          <w:r>
            <w:fldChar w:fldCharType="begin"/>
          </w:r>
          <w:r>
            <w:instrText xml:space="preserve"> TOC \h \u \z </w:instrText>
          </w:r>
          <w:r>
            <w:fldChar w:fldCharType="separate"/>
          </w:r>
          <w:hyperlink w:tooltip="#_Toc52464053" w:anchor="_Toc52464053" w:history="1">
            <w:r>
              <w:rPr>
                <w:rStyle w:val="1074"/>
              </w:rPr>
              <w:t xml:space="preserve">Overview</w:t>
            </w:r>
            <w:r>
              <w:tab/>
            </w:r>
            <w:r>
              <w:fldChar w:fldCharType="begin"/>
            </w:r>
            <w:r>
              <w:instrText xml:space="preserve"> PAGEREF _Toc52464053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54" w:anchor="_Toc52464054" w:history="1">
            <w:r>
              <w:rPr>
                <w:rStyle w:val="1074"/>
              </w:rPr>
              <w:t xml:space="preserve">Purpose</w:t>
            </w:r>
            <w:r>
              <w:tab/>
            </w:r>
            <w:r>
              <w:fldChar w:fldCharType="begin"/>
            </w:r>
            <w:r>
              <w:instrText xml:space="preserve"> PAGEREF _Toc52464054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55" w:anchor="_Toc52464055" w:history="1">
            <w:r>
              <w:rPr>
                <w:rStyle w:val="1074"/>
              </w:rPr>
              <w:t xml:space="preserve">Scope</w:t>
            </w:r>
            <w:r>
              <w:tab/>
            </w:r>
            <w:r>
              <w:fldChar w:fldCharType="begin"/>
            </w:r>
            <w:r>
              <w:instrText xml:space="preserve"> PAGEREF _Toc52464055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56" w:anchor="_Toc52464056" w:history="1">
            <w:r>
              <w:rPr>
                <w:rStyle w:val="1074"/>
              </w:rPr>
              <w:t xml:space="preserve">Module Three Milestone</w:t>
            </w:r>
            <w:r>
              <w:tab/>
            </w:r>
            <w:r>
              <w:fldChar w:fldCharType="begin"/>
            </w:r>
            <w:r>
              <w:instrText xml:space="preserve"> PAGEREF _Toc52464056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right" w:leader="none" w:pos="10790"/>
            </w:tabs>
            <w:spacing/>
            <w:ind/>
            <w:rPr>
              <w:rFonts w:asciiTheme="minorHAnsi" w:hAnsiTheme="minorHAnsi" w:eastAsiaTheme="minorEastAsia" w:cstheme="minorBidi"/>
              <w:sz w:val="22"/>
              <w:szCs w:val="22"/>
            </w:rPr>
          </w:pPr>
          <w:r/>
          <w:hyperlink w:tooltip="#_Toc52464057" w:anchor="_Toc52464057" w:history="1">
            <w:r>
              <w:rPr>
                <w:rStyle w:val="1074"/>
              </w:rPr>
              <w:t xml:space="preserve">Ten Core Security Principles</w:t>
            </w:r>
            <w:r>
              <w:tab/>
            </w:r>
            <w:r>
              <w:fldChar w:fldCharType="begin"/>
            </w:r>
            <w:r>
              <w:instrText xml:space="preserve"> PAGEREF _Toc52464057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right" w:leader="none" w:pos="10790"/>
            </w:tabs>
            <w:spacing/>
            <w:ind/>
            <w:rPr>
              <w:rFonts w:asciiTheme="minorHAnsi" w:hAnsiTheme="minorHAnsi" w:eastAsiaTheme="minorEastAsia" w:cstheme="minorBidi"/>
              <w:sz w:val="22"/>
              <w:szCs w:val="22"/>
            </w:rPr>
          </w:pPr>
          <w:r/>
          <w:hyperlink w:tooltip="#_Toc52464058" w:anchor="_Toc52464058" w:history="1">
            <w:r>
              <w:rPr>
                <w:rStyle w:val="1074"/>
              </w:rPr>
              <w:t xml:space="preserve">C/C++ Ten Coding Standards</w:t>
            </w:r>
            <w:r>
              <w:tab/>
            </w:r>
            <w:r>
              <w:fldChar w:fldCharType="begin"/>
            </w:r>
            <w:r>
              <w:instrText xml:space="preserve"> PAGEREF _Toc52464058 \h </w:instrText>
            </w:r>
            <w:r>
              <w:fldChar w:fldCharType="separate"/>
            </w:r>
            <w:r>
              <w:t xml:space="preserve">3</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59" w:anchor="_Toc52464059" w:history="1">
            <w:r>
              <w:rPr>
                <w:rStyle w:val="1074"/>
              </w:rPr>
              <w:t xml:space="preserve">Coding Standard 1</w:t>
            </w:r>
            <w:r>
              <w:tab/>
            </w:r>
            <w:r>
              <w:fldChar w:fldCharType="begin"/>
            </w:r>
            <w:r>
              <w:instrText xml:space="preserve"> PAGEREF _Toc52464059 \h </w:instrText>
            </w:r>
            <w:r>
              <w:fldChar w:fldCharType="separate"/>
            </w:r>
            <w:r>
              <w:t xml:space="preserve">4</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0" w:anchor="_Toc52464060" w:history="1">
            <w:r>
              <w:rPr>
                <w:rStyle w:val="1074"/>
              </w:rPr>
              <w:t xml:space="preserve">Coding Standard 2</w:t>
            </w:r>
            <w:r>
              <w:tab/>
            </w:r>
            <w:r>
              <w:fldChar w:fldCharType="begin"/>
            </w:r>
            <w:r>
              <w:instrText xml:space="preserve"> PAGEREF _Toc52464060 \h </w:instrText>
            </w:r>
            <w:r>
              <w:fldChar w:fldCharType="separate"/>
            </w:r>
            <w:r>
              <w:t xml:space="preserve">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1" w:anchor="_Toc52464061" w:history="1">
            <w:r>
              <w:rPr>
                <w:rStyle w:val="1074"/>
              </w:rPr>
              <w:t xml:space="preserve">Coding Standard 3</w:t>
            </w:r>
            <w:r>
              <w:tab/>
            </w:r>
            <w:r>
              <w:fldChar w:fldCharType="begin"/>
            </w:r>
            <w:r>
              <w:instrText xml:space="preserve"> PAGEREF _Toc52464061 \h </w:instrText>
            </w:r>
            <w:r>
              <w:fldChar w:fldCharType="separate"/>
            </w:r>
            <w:r>
              <w:t xml:space="preserve">6</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2" w:anchor="_Toc52464062" w:history="1">
            <w:r>
              <w:rPr>
                <w:rStyle w:val="1074"/>
              </w:rPr>
              <w:t xml:space="preserve">Coding Standard 4</w:t>
            </w:r>
            <w:r>
              <w:tab/>
            </w:r>
            <w:r>
              <w:fldChar w:fldCharType="begin"/>
            </w:r>
            <w:r>
              <w:instrText xml:space="preserve"> PAGEREF _Toc52464062 \h </w:instrText>
            </w:r>
            <w:r>
              <w:fldChar w:fldCharType="separate"/>
            </w:r>
            <w:r>
              <w:t xml:space="preserve">7</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3" w:anchor="_Toc52464063" w:history="1">
            <w:r>
              <w:rPr>
                <w:rStyle w:val="1074"/>
              </w:rPr>
              <w:t xml:space="preserve">Coding Standard 5</w:t>
            </w:r>
            <w:r>
              <w:tab/>
            </w:r>
            <w:r>
              <w:fldChar w:fldCharType="begin"/>
            </w:r>
            <w:r>
              <w:instrText xml:space="preserve"> PAGEREF _Toc52464063 \h </w:instrText>
            </w:r>
            <w:r>
              <w:fldChar w:fldCharType="separate"/>
            </w:r>
            <w:r>
              <w:t xml:space="preserve">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4" w:anchor="_Toc52464064" w:history="1">
            <w:r>
              <w:rPr>
                <w:rStyle w:val="1074"/>
              </w:rPr>
              <w:t xml:space="preserve">Coding Standard 6</w:t>
            </w:r>
            <w:r>
              <w:tab/>
            </w:r>
            <w:r>
              <w:fldChar w:fldCharType="begin"/>
            </w:r>
            <w:r>
              <w:instrText xml:space="preserve"> PAGEREF _Toc52464064 \h </w:instrText>
            </w:r>
            <w:r>
              <w:fldChar w:fldCharType="separate"/>
            </w:r>
            <w:r>
              <w:t xml:space="preserve">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5" w:anchor="_Toc52464065" w:history="1">
            <w:r>
              <w:rPr>
                <w:rStyle w:val="1074"/>
              </w:rPr>
              <w:t xml:space="preserve">Coding Standard 7</w:t>
            </w:r>
            <w:r>
              <w:tab/>
            </w:r>
            <w:r>
              <w:fldChar w:fldCharType="begin"/>
            </w:r>
            <w:r>
              <w:instrText xml:space="preserve"> PAGEREF _Toc52464065 \h </w:instrText>
            </w:r>
            <w:r>
              <w:fldChar w:fldCharType="separate"/>
            </w:r>
            <w:r>
              <w:t xml:space="preserve">10</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6" w:anchor="_Toc52464066" w:history="1">
            <w:r>
              <w:rPr>
                <w:rStyle w:val="1074"/>
              </w:rPr>
              <w:t xml:space="preserve">Coding Standard 8</w:t>
            </w:r>
            <w:r>
              <w:tab/>
            </w:r>
            <w:r>
              <w:fldChar w:fldCharType="begin"/>
            </w:r>
            <w:r>
              <w:instrText xml:space="preserve"> PAGEREF _Toc52464066 \h </w:instrText>
            </w:r>
            <w:r>
              <w:fldChar w:fldCharType="separate"/>
            </w:r>
            <w:r>
              <w:t xml:space="preserve">11</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7" w:anchor="_Toc52464067" w:history="1">
            <w:r>
              <w:rPr>
                <w:rStyle w:val="1074"/>
              </w:rPr>
              <w:t xml:space="preserve">Coding Standard 9</w:t>
            </w:r>
            <w:r>
              <w:tab/>
            </w:r>
            <w:r>
              <w:fldChar w:fldCharType="begin"/>
            </w:r>
            <w:r>
              <w:instrText xml:space="preserve"> PAGEREF _Toc52464067 \h </w:instrText>
            </w:r>
            <w:r>
              <w:fldChar w:fldCharType="separate"/>
            </w:r>
            <w:r>
              <w:t xml:space="preserve">13</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3"/>
            <w:pBdr/>
            <w:spacing/>
            <w:ind/>
            <w:rPr>
              <w:rFonts w:asciiTheme="minorHAnsi" w:hAnsiTheme="minorHAnsi" w:eastAsiaTheme="minorEastAsia" w:cstheme="minorBidi"/>
              <w:sz w:val="22"/>
              <w:szCs w:val="22"/>
            </w:rPr>
          </w:pPr>
          <w:r/>
          <w:hyperlink w:tooltip="#_Toc52464068" w:anchor="_Toc52464068" w:history="1">
            <w:r>
              <w:rPr>
                <w:rStyle w:val="1074"/>
              </w:rPr>
              <w:t xml:space="preserve">Coding Standard 10</w:t>
            </w:r>
            <w:r>
              <w:tab/>
            </w:r>
            <w:r>
              <w:fldChar w:fldCharType="begin"/>
            </w:r>
            <w:r>
              <w:instrText xml:space="preserve"> PAGEREF _Toc52464068 \h </w:instrText>
            </w:r>
            <w:r>
              <w:fldChar w:fldCharType="separate"/>
            </w:r>
            <w:r>
              <w:t xml:space="preserve">14</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right" w:leader="none" w:pos="10790"/>
            </w:tabs>
            <w:spacing/>
            <w:ind/>
            <w:rPr>
              <w:rFonts w:asciiTheme="minorHAnsi" w:hAnsiTheme="minorHAnsi" w:eastAsiaTheme="minorEastAsia" w:cstheme="minorBidi"/>
              <w:sz w:val="22"/>
              <w:szCs w:val="22"/>
            </w:rPr>
          </w:pPr>
          <w:r/>
          <w:hyperlink w:tooltip="#_Toc52464069" w:anchor="_Toc52464069" w:history="1">
            <w:r>
              <w:rPr>
                <w:rStyle w:val="1074"/>
              </w:rPr>
              <w:t xml:space="preserve">Defense-in-Depth Illustration</w:t>
            </w:r>
            <w:r>
              <w:tab/>
            </w:r>
            <w:r>
              <w:fldChar w:fldCharType="begin"/>
            </w:r>
            <w:r>
              <w:instrText xml:space="preserve"> PAGEREF _Toc52464069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70" w:anchor="_Toc52464070" w:history="1">
            <w:r>
              <w:rPr>
                <w:rStyle w:val="1074"/>
              </w:rPr>
              <w:t xml:space="preserve">Project One</w:t>
            </w:r>
            <w:r>
              <w:tab/>
            </w:r>
            <w:r>
              <w:fldChar w:fldCharType="begin"/>
            </w:r>
            <w:r>
              <w:instrText xml:space="preserve"> PAGEREF _Toc52464070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left" w:leader="none" w:pos="660"/>
              <w:tab w:val="right" w:leader="none" w:pos="10790"/>
            </w:tabs>
            <w:spacing/>
            <w:ind/>
            <w:rPr>
              <w:rFonts w:asciiTheme="minorHAnsi" w:hAnsiTheme="minorHAnsi" w:eastAsiaTheme="minorEastAsia" w:cstheme="minorBidi"/>
              <w:sz w:val="22"/>
              <w:szCs w:val="22"/>
            </w:rPr>
          </w:pPr>
          <w:r/>
          <w:hyperlink w:tooltip="#_Toc52464071" w:anchor="_Toc52464071" w:history="1">
            <w:r>
              <w:rPr>
                <w:rStyle w:val="1074"/>
              </w:rPr>
              <w:t xml:space="preserve">1.</w:t>
            </w:r>
            <w:r>
              <w:rPr>
                <w:rFonts w:asciiTheme="minorHAnsi" w:hAnsiTheme="minorHAnsi" w:eastAsiaTheme="minorEastAsia" w:cstheme="minorBidi"/>
                <w:sz w:val="22"/>
                <w:szCs w:val="22"/>
              </w:rPr>
              <w:tab/>
            </w:r>
            <w:r>
              <w:rPr>
                <w:rStyle w:val="1074"/>
              </w:rPr>
              <w:t xml:space="preserve">Revise the C/C++ Standards</w:t>
            </w:r>
            <w:r>
              <w:tab/>
            </w:r>
            <w:r>
              <w:fldChar w:fldCharType="begin"/>
            </w:r>
            <w:r>
              <w:instrText xml:space="preserve"> PAGEREF _Toc52464071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left" w:leader="none" w:pos="660"/>
              <w:tab w:val="right" w:leader="none" w:pos="10790"/>
            </w:tabs>
            <w:spacing/>
            <w:ind/>
            <w:rPr>
              <w:rFonts w:asciiTheme="minorHAnsi" w:hAnsiTheme="minorHAnsi" w:eastAsiaTheme="minorEastAsia" w:cstheme="minorBidi"/>
              <w:sz w:val="22"/>
              <w:szCs w:val="22"/>
            </w:rPr>
          </w:pPr>
          <w:r/>
          <w:hyperlink w:tooltip="#_Toc52464072" w:anchor="_Toc52464072" w:history="1">
            <w:r>
              <w:rPr>
                <w:rStyle w:val="1074"/>
              </w:rPr>
              <w:t xml:space="preserve">2.</w:t>
            </w:r>
            <w:r>
              <w:rPr>
                <w:rFonts w:asciiTheme="minorHAnsi" w:hAnsiTheme="minorHAnsi" w:eastAsiaTheme="minorEastAsia" w:cstheme="minorBidi"/>
                <w:sz w:val="22"/>
                <w:szCs w:val="22"/>
              </w:rPr>
              <w:tab/>
            </w:r>
            <w:r>
              <w:rPr>
                <w:rStyle w:val="1074"/>
              </w:rPr>
              <w:t xml:space="preserve">Risk Assessment</w:t>
            </w:r>
            <w:r>
              <w:tab/>
            </w:r>
            <w:r>
              <w:fldChar w:fldCharType="begin"/>
            </w:r>
            <w:r>
              <w:instrText xml:space="preserve"> PAGEREF _Toc52464072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left" w:leader="none" w:pos="660"/>
              <w:tab w:val="right" w:leader="none" w:pos="10790"/>
            </w:tabs>
            <w:spacing/>
            <w:ind/>
            <w:rPr>
              <w:rFonts w:asciiTheme="minorHAnsi" w:hAnsiTheme="minorHAnsi" w:eastAsiaTheme="minorEastAsia" w:cstheme="minorBidi"/>
              <w:sz w:val="22"/>
              <w:szCs w:val="22"/>
            </w:rPr>
          </w:pPr>
          <w:r/>
          <w:hyperlink w:tooltip="#_Toc52464073" w:anchor="_Toc52464073" w:history="1">
            <w:r>
              <w:rPr>
                <w:rStyle w:val="1074"/>
              </w:rPr>
              <w:t xml:space="preserve">3.</w:t>
            </w:r>
            <w:r>
              <w:rPr>
                <w:rFonts w:asciiTheme="minorHAnsi" w:hAnsiTheme="minorHAnsi" w:eastAsiaTheme="minorEastAsia" w:cstheme="minorBidi"/>
                <w:sz w:val="22"/>
                <w:szCs w:val="22"/>
              </w:rPr>
              <w:tab/>
            </w:r>
            <w:r>
              <w:rPr>
                <w:rStyle w:val="1074"/>
              </w:rPr>
              <w:t xml:space="preserve">Automated Detection</w:t>
            </w:r>
            <w:r>
              <w:tab/>
            </w:r>
            <w:r>
              <w:fldChar w:fldCharType="begin"/>
            </w:r>
            <w:r>
              <w:instrText xml:space="preserve"> PAGEREF _Toc52464073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left" w:leader="none" w:pos="660"/>
              <w:tab w:val="right" w:leader="none" w:pos="10790"/>
            </w:tabs>
            <w:spacing/>
            <w:ind/>
            <w:rPr>
              <w:rFonts w:asciiTheme="minorHAnsi" w:hAnsiTheme="minorHAnsi" w:eastAsiaTheme="minorEastAsia" w:cstheme="minorBidi"/>
              <w:sz w:val="22"/>
              <w:szCs w:val="22"/>
            </w:rPr>
          </w:pPr>
          <w:r/>
          <w:hyperlink w:tooltip="#_Toc52464074" w:anchor="_Toc52464074" w:history="1">
            <w:r>
              <w:rPr>
                <w:rStyle w:val="1074"/>
              </w:rPr>
              <w:t xml:space="preserve">4.</w:t>
            </w:r>
            <w:r>
              <w:rPr>
                <w:rFonts w:asciiTheme="minorHAnsi" w:hAnsiTheme="minorHAnsi" w:eastAsiaTheme="minorEastAsia" w:cstheme="minorBidi"/>
                <w:sz w:val="22"/>
                <w:szCs w:val="22"/>
              </w:rPr>
              <w:tab/>
            </w:r>
            <w:r>
              <w:rPr>
                <w:rStyle w:val="1074"/>
              </w:rPr>
              <w:t xml:space="preserve">Automation</w:t>
            </w:r>
            <w:r>
              <w:tab/>
            </w:r>
            <w:r>
              <w:fldChar w:fldCharType="begin"/>
            </w:r>
            <w:r>
              <w:instrText xml:space="preserve"> PAGEREF _Toc52464074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left" w:leader="none" w:pos="660"/>
              <w:tab w:val="right" w:leader="none" w:pos="10790"/>
            </w:tabs>
            <w:spacing/>
            <w:ind/>
            <w:rPr>
              <w:rFonts w:asciiTheme="minorHAnsi" w:hAnsiTheme="minorHAnsi" w:eastAsiaTheme="minorEastAsia" w:cstheme="minorBidi"/>
              <w:sz w:val="22"/>
              <w:szCs w:val="22"/>
            </w:rPr>
          </w:pPr>
          <w:r/>
          <w:hyperlink w:tooltip="#_Toc52464075" w:anchor="_Toc52464075" w:history="1">
            <w:r>
              <w:rPr>
                <w:rStyle w:val="1074"/>
              </w:rPr>
              <w:t xml:space="preserve">5.</w:t>
            </w:r>
            <w:r>
              <w:rPr>
                <w:rFonts w:asciiTheme="minorHAnsi" w:hAnsiTheme="minorHAnsi" w:eastAsiaTheme="minorEastAsia" w:cstheme="minorBidi"/>
                <w:sz w:val="22"/>
                <w:szCs w:val="22"/>
              </w:rPr>
              <w:tab/>
            </w:r>
            <w:r>
              <w:rPr>
                <w:rStyle w:val="1074"/>
              </w:rPr>
              <w:t xml:space="preserve">Summary of Risk Assessments</w:t>
            </w:r>
            <w:r>
              <w:tab/>
            </w:r>
            <w:r>
              <w:fldChar w:fldCharType="begin"/>
            </w:r>
            <w:r>
              <w:instrText xml:space="preserve"> PAGEREF _Toc52464075 \h </w:instrText>
            </w:r>
            <w:r>
              <w:fldChar w:fldCharType="separate"/>
            </w:r>
            <w:r>
              <w:t xml:space="preserve">16</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left" w:leader="none" w:pos="660"/>
              <w:tab w:val="right" w:leader="none" w:pos="10790"/>
            </w:tabs>
            <w:spacing/>
            <w:ind/>
            <w:rPr>
              <w:rFonts w:asciiTheme="minorHAnsi" w:hAnsiTheme="minorHAnsi" w:eastAsiaTheme="minorEastAsia" w:cstheme="minorBidi"/>
              <w:sz w:val="22"/>
              <w:szCs w:val="22"/>
            </w:rPr>
          </w:pPr>
          <w:r/>
          <w:hyperlink w:tooltip="#_Toc52464076" w:anchor="_Toc52464076" w:history="1">
            <w:r>
              <w:rPr>
                <w:rStyle w:val="1074"/>
              </w:rPr>
              <w:t xml:space="preserve">6.</w:t>
            </w:r>
            <w:r>
              <w:rPr>
                <w:rFonts w:asciiTheme="minorHAnsi" w:hAnsiTheme="minorHAnsi" w:eastAsiaTheme="minorEastAsia" w:cstheme="minorBidi"/>
                <w:sz w:val="22"/>
                <w:szCs w:val="22"/>
              </w:rPr>
              <w:tab/>
            </w:r>
            <w:r>
              <w:rPr>
                <w:rStyle w:val="1074"/>
              </w:rPr>
              <w:t xml:space="preserve">Create Policies for Encryption and Triple A</w:t>
            </w:r>
            <w:r>
              <w:tab/>
            </w:r>
            <w:r>
              <w:fldChar w:fldCharType="begin"/>
            </w:r>
            <w:r>
              <w:instrText xml:space="preserve"> PAGEREF _Toc52464076 \h </w:instrText>
            </w:r>
            <w:r>
              <w:fldChar w:fldCharType="separate"/>
            </w:r>
            <w:r>
              <w:t xml:space="preserve">16</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left" w:leader="none" w:pos="660"/>
              <w:tab w:val="right" w:leader="none" w:pos="10790"/>
            </w:tabs>
            <w:spacing/>
            <w:ind/>
            <w:rPr>
              <w:rFonts w:asciiTheme="minorHAnsi" w:hAnsiTheme="minorHAnsi" w:eastAsiaTheme="minorEastAsia" w:cstheme="minorBidi"/>
              <w:sz w:val="22"/>
              <w:szCs w:val="22"/>
            </w:rPr>
          </w:pPr>
          <w:r/>
          <w:hyperlink w:tooltip="#_Toc52464077" w:anchor="_Toc52464077" w:history="1">
            <w:r>
              <w:rPr>
                <w:rStyle w:val="1074"/>
              </w:rPr>
              <w:t xml:space="preserve">7.</w:t>
            </w:r>
            <w:r>
              <w:rPr>
                <w:rFonts w:asciiTheme="minorHAnsi" w:hAnsiTheme="minorHAnsi" w:eastAsiaTheme="minorEastAsia" w:cstheme="minorBidi"/>
                <w:sz w:val="22"/>
                <w:szCs w:val="22"/>
              </w:rPr>
              <w:tab/>
            </w:r>
            <w:r>
              <w:rPr>
                <w:rStyle w:val="1074"/>
              </w:rPr>
              <w:t xml:space="preserve">Map the Principles</w:t>
            </w:r>
            <w:r>
              <w:tab/>
            </w:r>
            <w:r>
              <w:fldChar w:fldCharType="begin"/>
            </w:r>
            <w:r>
              <w:instrText xml:space="preserve"> PAGEREF _Toc52464077 \h </w:instrText>
            </w:r>
            <w:r>
              <w:fldChar w:fldCharType="separate"/>
            </w:r>
            <w:r>
              <w:t xml:space="preserve">17</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78" w:anchor="_Toc52464078" w:history="1">
            <w:r>
              <w:rPr>
                <w:rStyle w:val="1074"/>
              </w:rPr>
              <w:t xml:space="preserve">Audit Controls and Management</w:t>
            </w:r>
            <w:r>
              <w:tab/>
            </w:r>
            <w:r>
              <w:fldChar w:fldCharType="begin"/>
            </w:r>
            <w:r>
              <w:instrText xml:space="preserve"> PAGEREF _Toc52464078 \h </w:instrText>
            </w:r>
            <w:r>
              <w:fldChar w:fldCharType="separate"/>
            </w:r>
            <w:r>
              <w:t xml:space="preserve">18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79" w:anchor="_Toc52464079" w:history="1">
            <w:r>
              <w:rPr>
                <w:rStyle w:val="1074"/>
              </w:rPr>
              <w:t xml:space="preserve">Enforcement</w:t>
            </w:r>
            <w:r>
              <w:tab/>
            </w:r>
            <w:r>
              <w:fldChar w:fldCharType="begin"/>
            </w:r>
            <w:r>
              <w:instrText xml:space="preserve"> PAGEREF _Toc52464079 \h </w:instrText>
            </w:r>
            <w:r>
              <w:fldChar w:fldCharType="separate"/>
            </w:r>
            <w:r>
              <w:t xml:space="preserve">18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80" w:anchor="_Toc52464080" w:history="1">
            <w:r>
              <w:rPr>
                <w:rStyle w:val="1074"/>
              </w:rPr>
              <w:t xml:space="preserve">Exceptions Process</w:t>
            </w:r>
            <w:r>
              <w:tab/>
            </w:r>
            <w:r>
              <w:fldChar w:fldCharType="begin"/>
            </w:r>
            <w:r>
              <w:instrText xml:space="preserve"> PAGEREF _Toc52464080 \h </w:instrText>
            </w:r>
            <w:r>
              <w:fldChar w:fldCharType="separate"/>
            </w:r>
            <w:r>
              <w:t xml:space="preserve">18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81" w:anchor="_Toc52464081" w:history="1">
            <w:r>
              <w:rPr>
                <w:rStyle w:val="1074"/>
              </w:rPr>
              <w:t xml:space="preserve">Distribution</w:t>
            </w:r>
            <w:r>
              <w:tab/>
            </w:r>
            <w:r>
              <w:fldChar w:fldCharType="begin"/>
            </w:r>
            <w:r>
              <w:instrText xml:space="preserve"> PAGEREF _Toc52464081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82" w:anchor="_Toc52464082" w:history="1">
            <w:r>
              <w:rPr>
                <w:rStyle w:val="1074"/>
              </w:rPr>
              <w:t xml:space="preserve">Policy Change Control</w:t>
            </w:r>
            <w:r>
              <w:tab/>
            </w:r>
            <w:r>
              <w:fldChar w:fldCharType="begin"/>
            </w:r>
            <w:r>
              <w:instrText xml:space="preserve"> PAGEREF _Toc52464082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83" w:anchor="_Toc52464083" w:history="1">
            <w:r>
              <w:rPr>
                <w:rStyle w:val="1074"/>
              </w:rPr>
              <w:t xml:space="preserve">Policy Version History</w:t>
            </w:r>
            <w:r>
              <w:tab/>
            </w:r>
            <w:r>
              <w:fldChar w:fldCharType="begin"/>
            </w:r>
            <w:r>
              <w:instrText xml:space="preserve"> PAGEREF _Toc52464083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1"/>
            <w:pBdr/>
            <w:tabs>
              <w:tab w:val="right" w:leader="none" w:pos="10790"/>
            </w:tabs>
            <w:spacing/>
            <w:ind/>
            <w:rPr>
              <w:rFonts w:asciiTheme="minorHAnsi" w:hAnsiTheme="minorHAnsi" w:eastAsiaTheme="minorEastAsia" w:cstheme="minorBidi"/>
              <w:sz w:val="22"/>
              <w:szCs w:val="22"/>
            </w:rPr>
          </w:pPr>
          <w:r/>
          <w:hyperlink w:tooltip="#_Toc52464084" w:anchor="_Toc52464084" w:history="1">
            <w:r>
              <w:rPr>
                <w:rStyle w:val="1074"/>
              </w:rPr>
              <w:t xml:space="preserve">Appendix A Lookups</w:t>
            </w:r>
            <w:r>
              <w:tab/>
            </w:r>
            <w:r>
              <w:fldChar w:fldCharType="begin"/>
            </w:r>
            <w:r>
              <w:instrText xml:space="preserve"> PAGEREF _Toc52464084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72"/>
            <w:pBdr/>
            <w:tabs>
              <w:tab w:val="right" w:leader="none" w:pos="10790"/>
            </w:tabs>
            <w:spacing/>
            <w:ind/>
            <w:rPr>
              <w:rFonts w:asciiTheme="minorHAnsi" w:hAnsiTheme="minorHAnsi" w:eastAsiaTheme="minorEastAsia" w:cstheme="minorBidi"/>
              <w:sz w:val="22"/>
              <w:szCs w:val="22"/>
            </w:rPr>
          </w:pPr>
          <w:r/>
          <w:hyperlink w:tooltip="#_Toc52464085" w:anchor="_Toc52464085" w:history="1">
            <w:r>
              <w:rPr>
                <w:rStyle w:val="1074"/>
              </w:rPr>
              <w:t xml:space="preserve">Approved C/C++ Language Acronyms</w:t>
            </w:r>
            <w:r>
              <w:tab/>
            </w:r>
            <w:r>
              <w:fldChar w:fldCharType="begin"/>
            </w:r>
            <w:r>
              <w:instrText xml:space="preserve"> PAGEREF _Toc52464085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Bdr/>
            <w:tabs>
              <w:tab w:val="right" w:leader="none" w:pos="13997"/>
            </w:tabs>
            <w:spacing/>
            <w:ind w:left="360"/>
            <w:rPr>
              <w:color w:val="000000"/>
            </w:rPr>
          </w:pPr>
          <w:r>
            <w:fldChar w:fldCharType="end"/>
          </w:r>
          <w:r>
            <w:rPr>
              <w:color w:val="000000"/>
            </w:rPr>
          </w:r>
          <w:r>
            <w:rPr>
              <w:color w:val="000000"/>
            </w:rPr>
          </w:r>
        </w:p>
      </w:sdtContent>
    </w:sdt>
    <w:p>
      <w:pPr>
        <w:pBdr/>
        <w:spacing/>
        <w:ind/>
        <w:rPr>
          <w:b/>
          <w:color w:val="000000"/>
          <w:sz w:val="28"/>
          <w:szCs w:val="28"/>
        </w:rPr>
      </w:pPr>
      <w:r>
        <w:rPr>
          <w:color w:val="000000"/>
        </w:rPr>
        <w:br w:type="page" w:clear="all"/>
      </w:r>
      <w:r>
        <w:rPr>
          <w:b/>
          <w:color w:val="000000"/>
          <w:sz w:val="28"/>
          <w:szCs w:val="28"/>
        </w:rPr>
      </w:r>
      <w:r>
        <w:rPr>
          <w:b/>
          <w:color w:val="000000"/>
          <w:sz w:val="28"/>
          <w:szCs w:val="28"/>
        </w:rPr>
      </w:r>
    </w:p>
    <w:p>
      <w:pPr>
        <w:pStyle w:val="971"/>
        <w:pBdr/>
        <w:spacing/>
        <w:ind/>
        <w:rPr/>
      </w:pPr>
      <w:r/>
      <w:bookmarkStart w:id="0" w:name="_Toc52464053"/>
      <w:r>
        <w:t xml:space="preserve">Overview</w:t>
      </w:r>
      <w:bookmarkEnd w:id="0"/>
      <w:r/>
      <w:r/>
    </w:p>
    <w:p>
      <w:pPr>
        <w:pBdr/>
        <w:spacing/>
        <w:ind/>
        <w:rPr/>
      </w:pPr>
      <w:r>
        <w:t xml:space="preserve">Software development a</w:t>
      </w:r>
      <w:r>
        <w:t xml:space="preserve">t Green Pace requires consistent implementation of secure principles to all developed applications. Consistent approaches and methodologies must be maintained through all policies that are uniformly defined, implemented, governed, and maintained over time.</w:t>
      </w:r>
      <w:r/>
    </w:p>
    <w:p>
      <w:pPr>
        <w:pBdr/>
        <w:spacing/>
        <w:ind/>
        <w:rPr/>
      </w:pPr>
      <w:r/>
      <w:r/>
    </w:p>
    <w:p>
      <w:pPr>
        <w:pStyle w:val="971"/>
        <w:pBdr/>
        <w:spacing/>
        <w:ind/>
        <w:rPr/>
      </w:pPr>
      <w:r/>
      <w:bookmarkStart w:id="1" w:name="_Toc52464054"/>
      <w:r>
        <w:t xml:space="preserve">Purpose</w:t>
      </w:r>
      <w:bookmarkEnd w:id="1"/>
      <w:r/>
      <w:r/>
    </w:p>
    <w:p>
      <w:pPr>
        <w:pBdr/>
        <w:spacing/>
        <w:ind/>
        <w:rPr>
          <w:u w:val="single"/>
        </w:rPr>
      </w:pPr>
      <w:r>
        <w:t xml:space="preserve">This policy defines the</w:t>
      </w:r>
      <w:r>
        <w:t xml:space="preserve"> core security principles; C/C++ coding standards; authorization, authentication, and auditing standards; and data encryption standards. This article explains the differences between policy, standards, principles, and practices (guidelines and procedure): </w:t>
      </w:r>
      <w:hyperlink r:id="rId16" w:tooltip="https://www.linkedin.com/pulse/understanding-hierarchy-principles-policies-standards-wally-beddoe/" w:history="1">
        <w:r>
          <w:rPr>
            <w:color w:val="0000ff"/>
            <w:u w:val="single"/>
          </w:rPr>
          <w:t xml:space="preserve">Understanding the Hierarchy of Principles, Policies, Standards, Procedures, and Guidelines</w:t>
        </w:r>
      </w:hyperlink>
      <w:r>
        <w:t xml:space="preserve">.</w:t>
      </w:r>
      <w:r>
        <w:rPr>
          <w:u w:val="single"/>
        </w:rPr>
      </w:r>
      <w:r>
        <w:rPr>
          <w:u w:val="single"/>
        </w:rPr>
      </w:r>
    </w:p>
    <w:p>
      <w:pPr>
        <w:pBdr/>
        <w:spacing/>
        <w:ind/>
        <w:rPr/>
      </w:pPr>
      <w:r/>
      <w:r/>
    </w:p>
    <w:p>
      <w:pPr>
        <w:pStyle w:val="971"/>
        <w:pBdr/>
        <w:spacing/>
        <w:ind/>
        <w:rPr/>
      </w:pPr>
      <w:r/>
      <w:bookmarkStart w:id="2" w:name="_Toc52464055"/>
      <w:r>
        <w:t xml:space="preserve">Scope</w:t>
      </w:r>
      <w:bookmarkEnd w:id="2"/>
      <w:r/>
      <w:r/>
    </w:p>
    <w:p>
      <w:pPr>
        <w:pBdr/>
        <w:spacing/>
        <w:ind/>
        <w:rPr/>
      </w:pPr>
      <w:r>
        <w:t xml:space="preserve">This document applies to all staff that create, deploy, or support custom software at Green Pace</w:t>
      </w:r>
      <w:r>
        <w:t xml:space="preserve">.</w:t>
      </w:r>
      <w:r/>
    </w:p>
    <w:p>
      <w:pPr>
        <w:pBdr/>
        <w:spacing/>
        <w:ind/>
        <w:rPr/>
      </w:pPr>
      <w:r/>
      <w:r/>
    </w:p>
    <w:p>
      <w:pPr>
        <w:pStyle w:val="971"/>
        <w:pBdr/>
        <w:spacing/>
        <w:ind/>
        <w:rPr/>
      </w:pPr>
      <w:r/>
      <w:bookmarkStart w:id="3" w:name="_Toc52464056"/>
      <w:r>
        <w:t xml:space="preserve">Module Three Milestone</w:t>
      </w:r>
      <w:bookmarkEnd w:id="3"/>
      <w:r>
        <w:t xml:space="preserve"> </w:t>
      </w:r>
      <w:r/>
    </w:p>
    <w:p>
      <w:pPr>
        <w:pStyle w:val="972"/>
        <w:pBdr/>
        <w:spacing/>
        <w:ind/>
        <w:rPr/>
      </w:pPr>
      <w:r/>
      <w:bookmarkStart w:id="4" w:name="_Toc52464057"/>
      <w:r>
        <w:t xml:space="preserve">Ten Core Security Principles</w:t>
      </w:r>
      <w:bookmarkEnd w:id="4"/>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078"/>
        <w:tblDescription w:val="Table"/>
      </w:tblPr>
      <w:tblGrid>
        <w:gridCol w:w="2542"/>
        <w:gridCol w:w="8238"/>
      </w:tblGrid>
      <w:tr>
        <w:trPr>
          <w:tblHeader/>
        </w:trPr>
        <w:tc>
          <w:tcPr>
            <w:shd w:val="clear" w:color="auto" w:fill="auto"/>
            <w:tcBorders/>
            <w:tcMar>
              <w:left w:w="100" w:type="dxa"/>
              <w:top w:w="100" w:type="dxa"/>
              <w:right w:w="100" w:type="dxa"/>
              <w:bottom w:w="100" w:type="dxa"/>
            </w:tcMar>
            <w:tcW w:w="254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b/>
              </w:rPr>
            </w:pPr>
            <w:r>
              <w:rPr>
                <w:b/>
              </w:rPr>
              <w:t xml:space="preserve">Principles</w:t>
            </w:r>
            <w:r>
              <w:rPr>
                <w:b/>
              </w:rPr>
            </w:r>
            <w:r>
              <w:rPr>
                <w:b/>
              </w:rPr>
            </w:r>
          </w:p>
        </w:tc>
        <w:tc>
          <w:tcPr>
            <w:shd w:val="clear" w:color="auto" w:fill="auto"/>
            <w:tcBorders/>
            <w:tcMar>
              <w:left w:w="100" w:type="dxa"/>
              <w:top w:w="100" w:type="dxa"/>
              <w:right w:w="100" w:type="dxa"/>
              <w:bottom w:w="100" w:type="dxa"/>
            </w:tcMar>
            <w:tcW w:w="8238" w:type="dxa"/>
            <w:textDirection w:val="lrTb"/>
            <w:noWrap w:val="false"/>
          </w:tcPr>
          <w:p>
            <w:pPr>
              <w:pBdr/>
              <w:spacing/>
              <w:ind/>
              <w:jc w:val="center"/>
              <w:rPr/>
            </w:pPr>
            <w:r>
              <w:t xml:space="preserve">Write a short paragraph explaining each of the 10 principles of security.</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b/>
                <w:color w:val="000000"/>
                <w:sz w:val="24"/>
                <w:szCs w:val="24"/>
              </w:rPr>
            </w:pPr>
            <w:r>
              <w:rPr>
                <w:color w:val="000000"/>
                <w:sz w:val="24"/>
                <w:szCs w:val="24"/>
              </w:rPr>
              <w:t xml:space="preserve">Validate</w:t>
            </w:r>
            <w:r>
              <w:rPr>
                <w:b/>
                <w:color w:val="000000"/>
                <w:sz w:val="24"/>
                <w:szCs w:val="24"/>
              </w:rPr>
              <w:t xml:space="preserve"> </w:t>
            </w:r>
            <w:r>
              <w:rPr>
                <w:color w:val="000000"/>
                <w:sz w:val="24"/>
                <w:szCs w:val="24"/>
              </w:rPr>
              <w:t xml:space="preserve">Input Data</w:t>
            </w:r>
            <w:r>
              <w:rPr>
                <w:b/>
                <w:color w:val="000000"/>
                <w:sz w:val="24"/>
                <w:szCs w:val="24"/>
              </w:rPr>
            </w:r>
            <w:r>
              <w:rPr>
                <w:b/>
                <w:color w:val="000000"/>
                <w:sz w:val="24"/>
                <w:szCs w:val="24"/>
              </w:rP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Imple</w:t>
            </w:r>
            <w:r>
              <w:t xml:space="preserve">ment methods to ensure data being entered into a system from external sources  is acceptable in form, type, and free of possibility of inducing unexpected system behaviors. Includes methods such as input size, type, and character limitations, among others.</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Heed Compiler Warnings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Compiler warnings ensure potential error-producing source code is properly addressed. As an early detection mechanism, compiler warnings serve to flag at-risk code for subsequent refactoring to avoid potential co</w:t>
            </w:r>
            <w:r>
              <w:t xml:space="preserve">mpile-time errors. Best practices dictate all delivered project source code is warning-free. Warnings may not cause compilation to fail, thus it is important to address such warnings with modifications to the code base for minimizing probability of errors.</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Architect and Design for Security Policies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Security principles and policies are to be an integrated component of system architecture and de</w:t>
            </w:r>
            <w:r>
              <w:t xml:space="preserve">sign from the system’s inception. Ensures proper security measures are incorporated during development to produce a safe and secure system the first time. Includes best practices such as system segmentation, two-factor authentication, and defense in depth.</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Keep It Simple</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Avoid use of overly-complicated code im</w:t>
            </w:r>
            <w:r>
              <w:t xml:space="preserve">plementations. Simplifying the code base while achieving requirements minimizes the opportunity for unforeseen system errors or behaviors while easing debugging and vulnerability detection.  Simple code bases also allow for more adequate security measures.</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rHeight w:val="941"/>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Default Deny</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Adopt a security policy of denying all systems access by default. Accesses are granted only when certain system components are deemed allowable while  the rest, if not all, are made authentication-required.</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Adhere to the Principle of Least Privilege</w:t>
            </w:r>
            <w:r/>
          </w:p>
          <w:p>
            <w:pPr>
              <w:pBdr>
                <w:top w:val="none" w:color="000000" w:sz="4" w:space="0"/>
                <w:left w:val="none" w:color="000000" w:sz="4" w:space="0"/>
                <w:bottom w:val="none" w:color="000000" w:sz="4" w:space="0"/>
                <w:right w:val="none" w:color="000000" w:sz="4" w:space="0"/>
                <w:between w:val="none" w:color="000000" w:sz="4" w:space="0"/>
              </w:pBdr>
              <w:spacing/>
              <w:ind w:firstLine="0" w:left="342"/>
              <w:rPr/>
            </w:pPr>
            <w:r>
              <w:rPr>
                <w:color w:val="000000"/>
                <w:sz w:val="24"/>
                <w:szCs w:val="24"/>
                <w:highlight w:val="none"/>
              </w:rPr>
            </w:r>
            <w:r>
              <w:rPr>
                <w:color w:val="000000"/>
                <w:sz w:val="24"/>
                <w:szCs w:val="24"/>
                <w:highlight w:val="none"/>
              </w:rPr>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System is developed to only grant access to the least amount of required data and/or resources for a user to complete a particular task.</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Sanitize Data Sent to Other Systems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Ensure data being passed to an external or subsystem is formulated according to the sub-system’s policies and requirements. Avoids passing data that may cause unintended behaviors within the sub-system.</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Practice Defense in Depth </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Employ multiple layers of security to protect system components. Layers of security components provide coverage for possible vulnerabilities existing within preceding or subsequent layers for more holistic system protection.</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Use Effective Quality Assurance Techniques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Utilize quality-assurance techniques such as unit testing, first and third-party security auditing, penetration, and fuzz testing to detect and subsequently address system vulnerabilities.</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Adopt a Secure Coding Standard</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t xml:space="preserve">Implement industry best practices, techniques, and standards as aligned by software industry, organizations, and secure coding community to ensure the safest and most secure system possible is developed.</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r>
            <w:r>
              <w:rPr>
                <w:highlight w:val="none"/>
              </w:rPr>
            </w:r>
            <w:r/>
          </w:p>
        </w:tc>
      </w:tr>
    </w:tbl>
    <w:p>
      <w:pPr>
        <w:pBdr/>
        <w:spacing/>
        <w:ind/>
        <w:rPr/>
      </w:pPr>
      <w:r/>
      <w:bookmarkStart w:id="5" w:name="_heading=h.kfauw168p7ru"/>
      <w:r/>
      <w:bookmarkEnd w:id="5"/>
      <w:r/>
      <w:r/>
    </w:p>
    <w:p>
      <w:pPr>
        <w:pStyle w:val="972"/>
        <w:pBdr/>
        <w:spacing/>
        <w:ind/>
        <w:rPr/>
      </w:pPr>
      <w:r/>
      <w:bookmarkStart w:id="6" w:name="_Toc52464058"/>
      <w:r>
        <w:t xml:space="preserve">C/C++ Ten Coding Standards</w:t>
      </w:r>
      <w:bookmarkEnd w:id="6"/>
      <w:r/>
      <w:r/>
    </w:p>
    <w:p>
      <w:pPr>
        <w:pBdr/>
        <w:spacing/>
        <w:ind/>
        <w:rPr>
          <w:b/>
          <w:bCs/>
          <w:sz w:val="27"/>
          <w:szCs w:val="27"/>
        </w:rPr>
      </w:pPr>
      <w:r>
        <w:rPr>
          <w:highlight w:val="none"/>
        </w:rPr>
      </w:r>
      <w:r>
        <w:rPr>
          <w:highlight w:val="none"/>
        </w:rPr>
      </w:r>
      <w:r>
        <w:rPr>
          <w:highlight w:val="none"/>
        </w:rPr>
      </w:r>
    </w:p>
    <w:p>
      <w:pPr>
        <w:pBdr/>
        <w:spacing/>
        <w:ind/>
        <w:rPr>
          <w:highlight w:val="none"/>
        </w:rPr>
      </w:pPr>
      <w:r>
        <w:t xml:space="preserve">Source: SEI Cert Coding Standards - </w:t>
      </w:r>
      <w:r/>
      <w:hyperlink r:id="rId17" w:tooltip="https://wiki.sei.cmu.edu/confluence/display/seccode" w:history="1">
        <w:r>
          <w:rPr>
            <w:rStyle w:val="1074"/>
          </w:rPr>
          <w:t xml:space="preserve">https://wiki.sei.cmu.edu/confluence/display/seccode</w:t>
        </w:r>
        <w:r>
          <w:rPr>
            <w:rStyle w:val="1074"/>
          </w:rPr>
        </w:r>
      </w:hyperlink>
      <w:r>
        <w:br w:type="page" w:clear="all"/>
      </w:r>
      <w:r>
        <w:rPr>
          <w:b/>
          <w:sz w:val="27"/>
          <w:szCs w:val="27"/>
        </w:rPr>
      </w:r>
      <w:r>
        <w:rPr>
          <w:b/>
          <w:sz w:val="27"/>
          <w:szCs w:val="27"/>
        </w:rPr>
      </w:r>
    </w:p>
    <w:p>
      <w:pPr>
        <w:pStyle w:val="973"/>
        <w:pBdr/>
        <w:spacing/>
        <w:ind/>
        <w:rPr/>
      </w:pPr>
      <w:r/>
      <w:bookmarkStart w:id="7" w:name="_Toc52464059"/>
      <w:r>
        <w:t xml:space="preserve">Coding Standard 1</w:t>
      </w:r>
      <w:bookmarkEnd w:id="7"/>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079"/>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Never qualify reference types with const or volatile</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Data Type</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[STD-001-CPP]</w:t>
            </w:r>
            <w:r/>
          </w:p>
        </w:tc>
        <w:tc>
          <w:tcPr>
            <w:tcBorders/>
            <w:tcMar>
              <w:left w:w="100" w:type="dxa"/>
              <w:top w:w="100" w:type="dxa"/>
              <w:right w:w="100" w:type="dxa"/>
              <w:bottom w:w="100" w:type="dxa"/>
            </w:tcMar>
            <w:tcW w:w="7632" w:type="dxa"/>
            <w:textDirection w:val="lrTb"/>
            <w:noWrap w:val="false"/>
          </w:tcPr>
          <w:p>
            <w:pPr>
              <w:pBdr/>
              <w:spacing/>
              <w:ind/>
              <w:rPr/>
            </w:pPr>
            <w:r>
              <w:t xml:space="preserve">D</w:t>
            </w:r>
            <w:r>
              <w:t xml:space="preserve">eclared reference types are inherently treated as const-qualified within the compiler and cannot be changed or modified. Avoid applying a const or volatile qualification to reference types that are immutable as assigning a change in value can cause errors.</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Reference type variable &amp;p is declared as a const-qualified variable. </w:t>
            </w:r>
            <w:r>
              <w:t xml:space="preserve">An a</w:t>
            </w:r>
            <w:r>
              <w:t xml:space="preserve">ttempt to initialize the value of the variable is later met with an error (compiler-dependent) due to value change. If compiler does not throw an error, the non-compliant code may cause unexpected behavior such as allowing the updated value to variable &amp;p.</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#include &lt;iostream&gt;</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const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&amp;p = c;</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p = 'p'; // Error: read-only variable is not assignable</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std::cout &lt;&lt; c &lt;&lt; std::endl;</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w:t>
            </w:r>
            <w:r>
              <w:rPr>
                <w:rFonts w:ascii="Courier New" w:hAnsi="Courier New" w:cs="Courier New"/>
                <w:sz w:val="24"/>
                <w:szCs w:val="24"/>
              </w:rPr>
            </w:r>
            <w:r>
              <w:rPr>
                <w:rFonts w:ascii="Courier New" w:hAnsi="Courier New" w:cs="Courier New"/>
                <w:sz w:val="24"/>
                <w:szCs w:val="24"/>
              </w:rPr>
            </w:r>
          </w:p>
          <w:p>
            <w:pPr>
              <w:pBdr/>
              <w:spacing/>
              <w:ind/>
              <w:rPr/>
            </w:pPr>
            <w:r>
              <w:rPr>
                <w:rFonts w:ascii="Courier New" w:hAnsi="Courier New" w:eastAsia="Courier New" w:cs="Courier New"/>
                <w:sz w:val="24"/>
                <w:szCs w:val="24"/>
                <w:highlight w:val="none"/>
              </w:rPr>
            </w:r>
            <w:r>
              <w:rPr>
                <w:rFonts w:ascii="Courier New" w:hAnsi="Courier New" w:eastAsia="Courier New" w:cs="Courier New"/>
                <w:sz w:val="24"/>
                <w:szCs w:val="24"/>
                <w:highlight w:val="none"/>
              </w:r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Removing the const-qualifier for char reference variable &amp;p allows for successful declaration and initialization of the variable without error.</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#include &lt;iostream&gt;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&amp;p = c;</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p = 'p';</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std::cout &lt;&lt; c &lt;&lt; std::endl;</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rPr>
              <w:t xml:space="preserve">Principles(s):</w:t>
            </w:r>
            <w:r>
              <w:t xml:space="preserve"> </w:t>
            </w:r>
            <w:r>
              <w:rPr>
                <w:highlight w:val="none"/>
              </w:rPr>
            </w:r>
            <w:r>
              <w:rPr>
                <w:highlight w:val="none"/>
              </w:rPr>
            </w:r>
          </w:p>
          <w:p>
            <w:pPr>
              <w:pStyle w:val="1066"/>
              <w:numPr>
                <w:ilvl w:val="0"/>
                <w:numId w:val="19"/>
              </w:num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highlight w:val="none"/>
                <w:u w:val="single"/>
              </w:rPr>
              <w:t xml:space="preserve">Heed Compiler Warnings</w:t>
            </w:r>
            <w:r>
              <w:rPr>
                <w:highlight w:val="none"/>
              </w:rPr>
              <w:t xml:space="preserve">: implementing no</w:t>
            </w:r>
            <w:r>
              <w:rPr>
                <w:highlight w:val="none"/>
              </w:rPr>
              <w:t xml:space="preserve">n-compliant code results in a compiler warning C4427: anachronism used: qualifiers on reference are ignored. Use compiler warnings as an early-detection system to ensure code is within compliance and further minimize the possibility of undefined behaviors.</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firstLine="0" w:left="709"/>
              <w:rPr>
                <w:highlight w:val="none"/>
              </w:rPr>
            </w:pPr>
            <w:r>
              <w:rPr>
                <w:highlight w:val="none"/>
              </w:rPr>
            </w:r>
            <w:r>
              <w:rPr>
                <w:highlight w:val="none"/>
              </w:rPr>
            </w:r>
            <w:r>
              <w:rPr>
                <w:highlight w:val="none"/>
              </w:rPr>
            </w:r>
          </w:p>
          <w:p>
            <w:pPr>
              <w:pStyle w:val="1066"/>
              <w:numPr>
                <w:ilvl w:val="0"/>
                <w:numId w:val="19"/>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Keep it simple</w:t>
            </w:r>
            <w:r>
              <w:rPr>
                <w:highlight w:val="none"/>
              </w:rPr>
              <w:t xml:space="preserve">: Avoid implementing overly-complicated code to avoid undefined behaviors in the application.</w:t>
            </w:r>
            <w:r/>
          </w:p>
          <w:p>
            <w:pPr>
              <w:pBdr>
                <w:top w:val="none" w:color="000000" w:sz="4" w:space="0"/>
                <w:left w:val="none" w:color="000000" w:sz="4" w:space="0"/>
                <w:bottom w:val="none" w:color="000000" w:sz="4" w:space="0"/>
                <w:right w:val="none" w:color="000000" w:sz="4" w:space="0"/>
                <w:between w:val="none" w:color="000000" w:sz="4" w:space="0"/>
              </w:pBdr>
              <w:spacing/>
              <w:ind w:firstLine="0" w:left="709"/>
              <w:rPr/>
            </w:pPr>
            <w:r>
              <w:rPr>
                <w:highlight w:val="none"/>
              </w:rPr>
            </w:r>
            <w:r>
              <w:rPr>
                <w:highlight w:val="none"/>
              </w:rP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Low</w:t>
            </w:r>
            <w:r/>
          </w:p>
        </w:tc>
        <w:tc>
          <w:tcPr>
            <w:shd w:val="clear" w:color="auto" w:fill="auto"/>
            <w:tcBorders/>
            <w:tcW w:w="1341" w:type="dxa"/>
            <w:textDirection w:val="lrTb"/>
            <w:noWrap w:val="false"/>
          </w:tcPr>
          <w:p>
            <w:pPr>
              <w:pBdr/>
              <w:spacing/>
              <w:ind/>
              <w:jc w:val="center"/>
              <w:rPr/>
            </w:pPr>
            <w:r>
              <w:t xml:space="preserve">Unlikely</w:t>
            </w:r>
            <w:r/>
          </w:p>
        </w:tc>
        <w:tc>
          <w:tcPr>
            <w:shd w:val="clear" w:color="auto" w:fill="auto"/>
            <w:tcBorders/>
            <w:tcW w:w="4021" w:type="dxa"/>
            <w:textDirection w:val="lrTb"/>
            <w:noWrap w:val="false"/>
          </w:tcPr>
          <w:p>
            <w:pPr>
              <w:pBdr/>
              <w:spacing/>
              <w:ind/>
              <w:jc w:val="center"/>
              <w:rPr/>
            </w:pPr>
            <w:r>
              <w:t xml:space="preserve">Low</w:t>
            </w:r>
            <w:r/>
          </w:p>
        </w:tc>
        <w:tc>
          <w:tcPr>
            <w:shd w:val="clear" w:color="auto" w:fill="auto"/>
            <w:tcBorders/>
            <w:tcW w:w="1807" w:type="dxa"/>
            <w:textDirection w:val="lrTb"/>
            <w:noWrap w:val="false"/>
          </w:tcPr>
          <w:p>
            <w:pPr>
              <w:pBdr/>
              <w:spacing/>
              <w:ind/>
              <w:jc w:val="center"/>
              <w:rPr/>
            </w:pPr>
            <w:r>
              <w:t xml:space="preserve">P3</w:t>
            </w:r>
            <w:r/>
          </w:p>
        </w:tc>
        <w:tc>
          <w:tcPr>
            <w:shd w:val="clear" w:color="auto" w:fill="auto"/>
            <w:tcBorders/>
            <w:tcW w:w="1805" w:type="dxa"/>
            <w:textDirection w:val="lrTb"/>
            <w:noWrap w:val="false"/>
          </w:tcPr>
          <w:p>
            <w:pPr>
              <w:pBdr/>
              <w:spacing/>
              <w:ind/>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18" w:tooltip="https://wiki.sei.cmu.edu/confluence/display/cplusplus/Parasoft" w:history="1">
              <w:r>
                <w:rPr>
                  <w:rStyle w:val="1074"/>
                </w:rPr>
                <w:t xml:space="preserve">Parasoft C/C++ test</w:t>
              </w:r>
              <w:r>
                <w:rPr>
                  <w:rStyle w:val="1074"/>
                </w:rPr>
              </w:r>
            </w:hyperlink>
            <w:r/>
            <w:r/>
          </w:p>
        </w:tc>
        <w:tc>
          <w:tcPr>
            <w:shd w:val="clear" w:color="auto" w:fill="auto"/>
            <w:tcBorders/>
            <w:tcW w:w="1341" w:type="dxa"/>
            <w:textDirection w:val="lrTb"/>
            <w:noWrap w:val="false"/>
          </w:tcPr>
          <w:p>
            <w:pPr>
              <w:pBdr/>
              <w:spacing/>
              <w:ind/>
              <w:jc w:val="center"/>
              <w:rPr/>
            </w:pPr>
            <w:r>
              <w:t xml:space="preserve">2024.2</w:t>
            </w:r>
            <w:r/>
          </w:p>
        </w:tc>
        <w:tc>
          <w:tcPr>
            <w:shd w:val="clear" w:color="auto" w:fill="auto"/>
            <w:tcBorders/>
            <w:tcW w:w="4021" w:type="dxa"/>
            <w:textDirection w:val="lrTb"/>
            <w:noWrap w:val="false"/>
          </w:tcPr>
          <w:p>
            <w:pPr>
              <w:pBdr/>
              <w:spacing/>
              <w:ind/>
              <w:jc w:val="center"/>
              <w:rPr/>
            </w:pPr>
            <w:r>
              <w:t xml:space="preserve">CERT_CPP-DCL52-a</w:t>
            </w:r>
            <w:r/>
          </w:p>
        </w:tc>
        <w:tc>
          <w:tcPr>
            <w:shd w:val="clear" w:color="auto" w:fill="auto"/>
            <w:tcBorders/>
            <w:tcW w:w="3611" w:type="dxa"/>
            <w:textDirection w:val="lrTb"/>
            <w:noWrap w:val="false"/>
          </w:tcPr>
          <w:p>
            <w:pPr>
              <w:pBdr/>
              <w:spacing/>
              <w:ind/>
              <w:jc w:val="center"/>
              <w:rPr/>
            </w:pPr>
            <w:r>
              <w:t xml:space="preserve">-</w:t>
            </w:r>
            <w:r/>
          </w:p>
        </w:tc>
      </w:tr>
      <w:tr>
        <w:trPr>
          <w:trHeight w:val="460"/>
        </w:trPr>
        <w:tc>
          <w:tcPr>
            <w:shd w:val="clear" w:color="auto" w:fill="auto"/>
            <w:tcBorders/>
            <w:tcW w:w="1807" w:type="dxa"/>
            <w:textDirection w:val="lrTb"/>
            <w:noWrap w:val="false"/>
          </w:tcPr>
          <w:p>
            <w:pPr>
              <w:pBdr/>
              <w:spacing/>
              <w:ind/>
              <w:jc w:val="center"/>
              <w:rPr/>
            </w:pPr>
            <w:r/>
            <w:hyperlink r:id="rId19" w:tooltip="https://wiki.sei.cmu.edu/confluence/display/cplusplus/Polyspace+Bug+Finder" w:history="1">
              <w:r>
                <w:rPr>
                  <w:rStyle w:val="1074"/>
                </w:rPr>
                <w:t xml:space="preserve">Polyspace Bug Finder</w:t>
              </w:r>
              <w:r>
                <w:rPr>
                  <w:rStyle w:val="1074"/>
                </w:rPr>
              </w:r>
            </w:hyperlink>
            <w:r/>
            <w:r/>
          </w:p>
        </w:tc>
        <w:tc>
          <w:tcPr>
            <w:shd w:val="clear" w:color="auto" w:fill="auto"/>
            <w:tcBorders/>
            <w:tcW w:w="1341" w:type="dxa"/>
            <w:textDirection w:val="lrTb"/>
            <w:noWrap w:val="false"/>
          </w:tcPr>
          <w:p>
            <w:pPr>
              <w:pBdr/>
              <w:spacing/>
              <w:ind/>
              <w:jc w:val="center"/>
              <w:rPr/>
            </w:pPr>
            <w:r>
              <w:t xml:space="preserve">R2024b</w:t>
            </w:r>
            <w:r/>
          </w:p>
        </w:tc>
        <w:tc>
          <w:tcPr>
            <w:shd w:val="clear" w:color="auto" w:fill="auto"/>
            <w:tcBorders/>
            <w:tcW w:w="4021" w:type="dxa"/>
            <w:textDirection w:val="lrTb"/>
            <w:noWrap w:val="false"/>
          </w:tcPr>
          <w:p>
            <w:pPr>
              <w:pBdr/>
              <w:spacing/>
              <w:ind/>
              <w:jc w:val="center"/>
              <w:rPr>
                <w:u w:val="single"/>
              </w:rPr>
            </w:pPr>
            <w:r>
              <w:t xml:space="preserve">CERT C++: DCL52-CPP</w:t>
            </w:r>
            <w:r>
              <w:rPr>
                <w:u w:val="single"/>
              </w:rPr>
            </w:r>
            <w:r>
              <w:rPr>
                <w:u w:val="single"/>
              </w:rPr>
            </w:r>
          </w:p>
        </w:tc>
        <w:tc>
          <w:tcPr>
            <w:shd w:val="clear" w:color="auto" w:fill="auto"/>
            <w:tcBorders/>
            <w:tcW w:w="3611" w:type="dxa"/>
            <w:textDirection w:val="lrTb"/>
            <w:noWrap w:val="false"/>
          </w:tcPr>
          <w:p>
            <w:pPr>
              <w:pBdr/>
              <w:spacing/>
              <w:ind/>
              <w:jc w:val="left"/>
              <w:rPr>
                <w:highlight w:val="none"/>
              </w:rPr>
            </w:pPr>
            <w:r>
              <w:t xml:space="preserve">Checks for:</w:t>
            </w:r>
            <w:r>
              <w:rPr>
                <w:highlight w:val="none"/>
              </w:rPr>
            </w:r>
          </w:p>
          <w:p>
            <w:pPr>
              <w:pStyle w:val="1066"/>
              <w:numPr>
                <w:ilvl w:val="0"/>
                <w:numId w:val="18"/>
              </w:numPr>
              <w:pBdr/>
              <w:spacing/>
              <w:ind/>
              <w:jc w:val="left"/>
              <w:rPr>
                <w:highlight w:val="none"/>
              </w:rPr>
            </w:pPr>
            <w:r>
              <w:rPr>
                <w:highlight w:val="none"/>
              </w:rPr>
              <w:t xml:space="preserve">Const-qualified reference types</w:t>
            </w:r>
            <w:r>
              <w:rPr>
                <w:highlight w:val="none"/>
              </w:rPr>
            </w:r>
          </w:p>
          <w:p>
            <w:pPr>
              <w:pStyle w:val="1066"/>
              <w:numPr>
                <w:ilvl w:val="0"/>
                <w:numId w:val="18"/>
              </w:numPr>
              <w:pBdr/>
              <w:spacing/>
              <w:ind/>
              <w:jc w:val="left"/>
              <w:rPr>
                <w:highlight w:val="none"/>
              </w:rPr>
            </w:pPr>
            <w:r>
              <w:rPr>
                <w:highlight w:val="none"/>
              </w:rPr>
              <w:t xml:space="preserve">Modification of const-qualified reference types</w:t>
            </w:r>
            <w:r>
              <w:rPr>
                <w:highlight w:val="none"/>
              </w:rPr>
            </w:r>
          </w:p>
          <w:p>
            <w:pPr>
              <w:pBdr/>
              <w:spacing/>
              <w:ind/>
              <w:jc w:val="left"/>
              <w:rPr/>
            </w:pPr>
            <w:r/>
            <w:r/>
          </w:p>
          <w:p>
            <w:pPr>
              <w:pBdr/>
              <w:spacing/>
              <w:ind/>
              <w:jc w:val="left"/>
              <w:rPr/>
            </w:pPr>
            <w:r>
              <w:rPr>
                <w:highlight w:val="none"/>
              </w:rPr>
              <w:t xml:space="preserve">Rule fully covered.</w:t>
            </w:r>
            <w:r>
              <w:rPr>
                <w:highlight w:val="none"/>
              </w:rPr>
            </w:r>
            <w:r/>
          </w:p>
        </w:tc>
      </w:tr>
      <w:tr>
        <w:trPr>
          <w:trHeight w:val="460"/>
        </w:trPr>
        <w:tc>
          <w:tcPr>
            <w:shd w:val="clear" w:color="auto" w:fill="auto"/>
            <w:tcBorders/>
            <w:tcW w:w="1807" w:type="dxa"/>
            <w:textDirection w:val="lrTb"/>
            <w:noWrap w:val="false"/>
          </w:tcPr>
          <w:p>
            <w:pPr>
              <w:pBdr/>
              <w:spacing/>
              <w:ind/>
              <w:jc w:val="center"/>
              <w:rPr/>
            </w:pPr>
            <w:r/>
            <w:hyperlink r:id="rId20" w:tooltip="https://wiki.sei.cmu.edu/confluence/display/cplusplus/Clang" w:history="1">
              <w:r>
                <w:rPr>
                  <w:rStyle w:val="1074"/>
                </w:rPr>
                <w:t xml:space="preserve">Clang</w:t>
              </w:r>
              <w:r>
                <w:rPr>
                  <w:rStyle w:val="1074"/>
                </w:rPr>
              </w:r>
            </w:hyperlink>
            <w:r/>
            <w:r/>
          </w:p>
        </w:tc>
        <w:tc>
          <w:tcPr>
            <w:shd w:val="clear" w:color="auto" w:fill="auto"/>
            <w:tcBorders/>
            <w:tcW w:w="1341" w:type="dxa"/>
            <w:textDirection w:val="lrTb"/>
            <w:noWrap w:val="false"/>
          </w:tcPr>
          <w:p>
            <w:pPr>
              <w:pBdr/>
              <w:spacing/>
              <w:ind/>
              <w:jc w:val="center"/>
              <w:rPr/>
            </w:pPr>
            <w:r>
              <w:t xml:space="preserve">3.9</w:t>
            </w:r>
            <w:r/>
          </w:p>
        </w:tc>
        <w:tc>
          <w:tcPr>
            <w:shd w:val="clear" w:color="auto" w:fill="auto"/>
            <w:tcBorders/>
            <w:tcW w:w="4021" w:type="dxa"/>
            <w:textDirection w:val="lrTb"/>
            <w:noWrap w:val="false"/>
          </w:tcPr>
          <w:p>
            <w:pPr>
              <w:pBdr/>
              <w:spacing/>
              <w:ind/>
              <w:jc w:val="center"/>
              <w:rPr>
                <w:u w:val="single"/>
              </w:rPr>
            </w:pPr>
            <w:r>
              <w:t xml:space="preserve">-</w:t>
            </w:r>
            <w:r>
              <w:rPr>
                <w:u w:val="single"/>
              </w:rPr>
            </w:r>
            <w:r>
              <w:rPr>
                <w:u w:val="single"/>
              </w:rPr>
            </w:r>
          </w:p>
        </w:tc>
        <w:tc>
          <w:tcPr>
            <w:shd w:val="clear" w:color="auto" w:fill="auto"/>
            <w:tcBorders/>
            <w:tcW w:w="3611" w:type="dxa"/>
            <w:textDirection w:val="lrTb"/>
            <w:noWrap w:val="false"/>
          </w:tcPr>
          <w:p>
            <w:pPr>
              <w:pBdr/>
              <w:spacing/>
              <w:ind/>
              <w:jc w:val="left"/>
              <w:rPr/>
            </w:pPr>
            <w:r>
              <w:t xml:space="preserve">Automatic checks for rule violation results in error production. Flags or options not necessary.</w:t>
            </w:r>
            <w:r/>
          </w:p>
        </w:tc>
      </w:tr>
      <w:tr>
        <w:trPr>
          <w:trHeight w:val="460"/>
        </w:trPr>
        <w:tc>
          <w:tcPr>
            <w:shd w:val="clear" w:color="auto" w:fill="auto"/>
            <w:tcBorders/>
            <w:tcW w:w="1807" w:type="dxa"/>
            <w:textDirection w:val="lrTb"/>
            <w:noWrap w:val="false"/>
          </w:tcPr>
          <w:p>
            <w:pPr>
              <w:pBdr/>
              <w:spacing/>
              <w:ind/>
              <w:jc w:val="center"/>
              <w:rPr/>
            </w:pPr>
            <w:r/>
            <w:hyperlink r:id="rId21" w:tooltip="https://wiki.sei.cmu.edu/confluence/pages/viewpage.action?pageId=88046388" w:history="1">
              <w:r>
                <w:rPr>
                  <w:rStyle w:val="1074"/>
                </w:rPr>
                <w:t xml:space="preserve">SonarQube C/C++ Plugin</w:t>
              </w:r>
              <w:r>
                <w:rPr>
                  <w:rStyle w:val="1074"/>
                </w:rPr>
              </w:r>
            </w:hyperlink>
            <w:r/>
            <w:r/>
          </w:p>
        </w:tc>
        <w:tc>
          <w:tcPr>
            <w:shd w:val="clear" w:color="auto" w:fill="auto"/>
            <w:tcBorders/>
            <w:tcW w:w="1341" w:type="dxa"/>
            <w:textDirection w:val="lrTb"/>
            <w:noWrap w:val="false"/>
          </w:tcPr>
          <w:p>
            <w:pPr>
              <w:pBdr/>
              <w:spacing/>
              <w:ind/>
              <w:jc w:val="center"/>
              <w:rPr/>
            </w:pPr>
            <w:r>
              <w:t xml:space="preserve">4.10</w:t>
            </w:r>
            <w:r/>
          </w:p>
        </w:tc>
        <w:tc>
          <w:tcPr>
            <w:shd w:val="clear" w:color="auto" w:fill="auto"/>
            <w:tcBorders/>
            <w:tcW w:w="4021" w:type="dxa"/>
            <w:textDirection w:val="lrTb"/>
            <w:noWrap w:val="false"/>
          </w:tcPr>
          <w:p>
            <w:pPr>
              <w:pBdr/>
              <w:spacing/>
              <w:ind/>
              <w:jc w:val="center"/>
              <w:rPr>
                <w:u w:val="single"/>
              </w:rPr>
            </w:pPr>
            <w:r>
              <w:t xml:space="preserve">S3708</w:t>
            </w:r>
            <w:r>
              <w:rPr>
                <w:u w:val="single"/>
              </w:rPr>
            </w:r>
            <w:r>
              <w:rPr>
                <w:u w:val="single"/>
              </w:rPr>
            </w:r>
          </w:p>
        </w:tc>
        <w:tc>
          <w:tcPr>
            <w:shd w:val="clear" w:color="auto" w:fill="auto"/>
            <w:tcBorders/>
            <w:tcW w:w="3611" w:type="dxa"/>
            <w:textDirection w:val="lrTb"/>
            <w:noWrap w:val="false"/>
          </w:tcPr>
          <w:p>
            <w:pPr>
              <w:pBdr/>
              <w:spacing/>
              <w:ind/>
              <w:jc w:val="center"/>
              <w:rPr/>
            </w:pPr>
            <w:r>
              <w:t xml:space="preserve">-</w:t>
            </w:r>
            <w:r/>
          </w:p>
        </w:tc>
      </w:tr>
    </w:tbl>
    <w:p>
      <w:pPr>
        <w:pBdr/>
        <w:spacing/>
        <w:ind/>
        <w:rPr>
          <w:b/>
          <w:sz w:val="27"/>
          <w:szCs w:val="27"/>
        </w:rPr>
      </w:pPr>
      <w:r>
        <w:br w:type="page" w:clear="all"/>
      </w:r>
      <w:r>
        <w:rPr>
          <w:b/>
          <w:sz w:val="27"/>
          <w:szCs w:val="27"/>
        </w:rPr>
      </w:r>
      <w:r>
        <w:rPr>
          <w:b/>
          <w:sz w:val="27"/>
          <w:szCs w:val="27"/>
        </w:rPr>
      </w:r>
    </w:p>
    <w:p>
      <w:pPr>
        <w:pStyle w:val="973"/>
        <w:pBdr/>
        <w:spacing/>
        <w:ind/>
        <w:rPr/>
      </w:pPr>
      <w:r/>
      <w:bookmarkStart w:id="8" w:name="_Toc52464060"/>
      <w:r>
        <w:t xml:space="preserve">Coding Standard 2</w:t>
      </w:r>
      <w:bookmarkEnd w:id="8"/>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085"/>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Value-returning functions must return a value from all exit paths</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Data Value</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[STD-002-CPP]</w:t>
            </w:r>
            <w:r/>
          </w:p>
        </w:tc>
        <w:tc>
          <w:tcPr>
            <w:tcBorders/>
            <w:tcMar>
              <w:left w:w="100" w:type="dxa"/>
              <w:top w:w="100" w:type="dxa"/>
              <w:right w:w="100" w:type="dxa"/>
              <w:bottom w:w="100" w:type="dxa"/>
            </w:tcMar>
            <w:tcW w:w="7632" w:type="dxa"/>
            <w:textDirection w:val="lrTb"/>
            <w:noWrap w:val="false"/>
          </w:tcPr>
          <w:p>
            <w:pPr>
              <w:pBdr/>
              <w:spacing/>
              <w:ind/>
              <w:rPr/>
            </w:pPr>
            <w:r>
              <w:t xml:space="preserve">All functions other than the “void” variety must return a value. There must be a path for the function returning a value to successfully exit thus the function should be coded with consideration to the possible outcomes of the value.</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The function only accounts for one exit path where the value of variable “val” is less than zero, thus negative. However, it does not account for the possibility of variable “val” being a positive value.</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int</w:t>
            </w:r>
            <w:r>
              <w:rPr>
                <w:rFonts w:ascii="Times New Roman" w:hAnsi="Times New Roman" w:eastAsia="Times New Roman" w:cs="Times New Roman"/>
                <w:color w:val="000000"/>
                <w:sz w:val="32"/>
                <w:szCs w:val="28"/>
              </w:rPr>
              <w:t xml:space="preserve"> </w:t>
            </w:r>
            <w:r>
              <w:rPr>
                <w:rFonts w:ascii="Courier New" w:hAnsi="Courier New" w:eastAsia="Courier New" w:cs="Courier New"/>
                <w:color w:val="000000"/>
                <w:sz w:val="24"/>
                <w:szCs w:val="28"/>
              </w:rPr>
              <w:t xml:space="preserve">absolute_value(int</w:t>
            </w:r>
            <w:r>
              <w:rPr>
                <w:rFonts w:ascii="Times New Roman" w:hAnsi="Times New Roman" w:eastAsia="Times New Roman" w:cs="Times New Roman"/>
                <w:color w:val="000000"/>
                <w:sz w:val="32"/>
                <w:szCs w:val="28"/>
              </w:rPr>
              <w:t xml:space="preserve"> </w:t>
            </w:r>
            <w:r>
              <w:rPr>
                <w:rFonts w:ascii="Courier New" w:hAnsi="Courier New" w:eastAsia="Courier New" w:cs="Courier New"/>
                <w:color w:val="000000"/>
                <w:sz w:val="24"/>
                <w:szCs w:val="28"/>
              </w:rPr>
              <w:t xml:space="preserve">val) {</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if</w:t>
            </w:r>
            <w:r>
              <w:rPr>
                <w:rFonts w:ascii="Times New Roman" w:hAnsi="Times New Roman" w:eastAsia="Times New Roman" w:cs="Times New Roman"/>
                <w:color w:val="000000"/>
                <w:sz w:val="32"/>
                <w:szCs w:val="28"/>
              </w:rPr>
              <w:t xml:space="preserve"> </w:t>
            </w:r>
            <w:r>
              <w:rPr>
                <w:rFonts w:ascii="Courier New" w:hAnsi="Courier New" w:eastAsia="Courier New" w:cs="Courier New"/>
                <w:color w:val="000000"/>
                <w:sz w:val="24"/>
                <w:szCs w:val="28"/>
              </w:rPr>
              <w:t xml:space="preserve">(val &lt; 0) {</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return</w:t>
            </w:r>
            <w:r>
              <w:rPr>
                <w:rFonts w:ascii="Times New Roman" w:hAnsi="Times New Roman" w:eastAsia="Times New Roman" w:cs="Times New Roman"/>
                <w:color w:val="000000"/>
                <w:sz w:val="32"/>
                <w:szCs w:val="28"/>
              </w:rPr>
              <w:t xml:space="preserve"> </w:t>
            </w:r>
            <w:r>
              <w:rPr>
                <w:rFonts w:ascii="Courier New" w:hAnsi="Courier New" w:eastAsia="Courier New" w:cs="Courier New"/>
                <w:color w:val="000000"/>
                <w:sz w:val="24"/>
                <w:szCs w:val="28"/>
              </w:rPr>
              <w:t xml:space="preserve">-val;</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w:t>
            </w:r>
            <w:r>
              <w:rPr>
                <w:sz w:val="32"/>
                <w:szCs w:val="28"/>
              </w:rPr>
            </w:r>
            <w:r>
              <w:rPr>
                <w:sz w:val="32"/>
                <w:szCs w:val="28"/>
              </w:rPr>
            </w:r>
          </w:p>
          <w:p>
            <w:pPr>
              <w:pBdr/>
              <w:spacing/>
              <w:ind/>
              <w:rPr/>
            </w:p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The function returns a value for both possible exit paths – one in which the variable “val” is a negative value, and the second possibility of variable “val” being a positive value. Thus, the function has accounted for all possible exit paths.</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int</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absolute_value(int</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val) {</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  if</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(val &lt; 0) {</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    return</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-val;</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  }</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  return</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val;</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w:t>
            </w:r>
            <w:r>
              <w:rPr>
                <w:rFonts w:ascii="Courier New" w:hAnsi="Courier New" w:cs="Courier New"/>
                <w:sz w:val="32"/>
                <w:szCs w:val="28"/>
              </w:rPr>
            </w:r>
            <w:r>
              <w:rPr>
                <w:rFonts w:ascii="Courier New" w:hAnsi="Courier New" w:cs="Courier New"/>
                <w:sz w:val="32"/>
                <w:szCs w:val="28"/>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rHeight w:val="3204"/>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rPr>
              <w:t xml:space="preserve">Principles(s):</w:t>
            </w:r>
            <w:r>
              <w:rPr>
                <w:highlight w:val="none"/>
              </w:rPr>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highlight w:val="none"/>
              </w:rPr>
            </w:r>
            <w:r>
              <w:rPr>
                <w:highlight w:val="none"/>
              </w:rPr>
            </w:r>
            <w:r>
              <w:rPr>
                <w:highlight w:val="none"/>
              </w:rPr>
            </w:r>
          </w:p>
          <w:p>
            <w:pPr>
              <w:pStyle w:val="1066"/>
              <w:numPr>
                <w:ilvl w:val="0"/>
                <w:numId w:val="20"/>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Adopt a Secure Coding Standard</w:t>
            </w:r>
            <w:r>
              <w:rPr>
                <w:highlight w:val="none"/>
              </w:rPr>
              <w:t xml:space="preserve">: keeping secure</w:t>
            </w:r>
            <w:r>
              <w:rPr>
                <w:highlight w:val="none"/>
              </w:rPr>
              <w:t xml:space="preserve"> coding practices at the forefront during development emphasizes a focus on industry standards and best practices. One such best practice includes ensuring all exit paths to a function are accounted for – further lending to a secure implementation of code.</w:t>
            </w:r>
            <w:r/>
          </w:p>
          <w:p>
            <w:pPr>
              <w:pBdr>
                <w:top w:val="none" w:color="000000" w:sz="4" w:space="0"/>
                <w:left w:val="none" w:color="000000" w:sz="4" w:space="0"/>
                <w:bottom w:val="none" w:color="000000" w:sz="4" w:space="0"/>
                <w:right w:val="none" w:color="000000" w:sz="4" w:space="0"/>
                <w:between w:val="none" w:color="000000" w:sz="4" w:space="0"/>
              </w:pBdr>
              <w:spacing/>
              <w:ind w:firstLine="0" w:left="709"/>
              <w:rPr/>
            </w:pPr>
            <w:r>
              <w:rPr>
                <w:highlight w:val="none"/>
              </w:rPr>
            </w:r>
            <w:r>
              <w:rPr>
                <w:highlight w:val="none"/>
              </w:rPr>
            </w:r>
            <w:r/>
          </w:p>
          <w:p>
            <w:pPr>
              <w:pStyle w:val="1066"/>
              <w:numPr>
                <w:ilvl w:val="0"/>
                <w:numId w:val="20"/>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Keep it Simple</w:t>
            </w:r>
            <w:r>
              <w:rPr>
                <w:highlight w:val="none"/>
              </w:rPr>
              <w:t xml:space="preserve">: applying this principle means being mindful of im</w:t>
            </w:r>
            <w:r>
              <w:rPr>
                <w:highlight w:val="none"/>
              </w:rPr>
              <w:t xml:space="preserve">plementing only the necessary code needed to accomplish the task without over-complication. Doing so can mitigate potential issues with a function(s) exit paths and avoid undesired behaviors such as infinite loops due to issues with conditional statements.</w:t>
            </w:r>
            <w:r/>
          </w:p>
          <w:p>
            <w:pPr>
              <w:pBdr>
                <w:top w:val="none" w:color="000000" w:sz="4" w:space="0"/>
                <w:left w:val="none" w:color="000000" w:sz="4" w:space="0"/>
                <w:bottom w:val="none" w:color="000000" w:sz="4" w:space="0"/>
                <w:right w:val="none" w:color="000000" w:sz="4" w:space="0"/>
                <w:between w:val="none" w:color="000000" w:sz="4" w:space="0"/>
              </w:pBdr>
              <w:spacing/>
              <w:ind w:firstLine="0" w:left="709"/>
              <w:rPr/>
            </w:pPr>
            <w:r/>
            <w:r/>
          </w:p>
          <w:p>
            <w:pPr>
              <w:pBdr>
                <w:top w:val="none" w:color="000000" w:sz="4" w:space="0"/>
                <w:left w:val="none" w:color="000000" w:sz="4" w:space="0"/>
                <w:bottom w:val="none" w:color="000000" w:sz="4" w:space="0"/>
                <w:right w:val="none" w:color="000000" w:sz="4" w:space="0"/>
                <w:between w:val="none" w:color="000000" w:sz="4" w:space="0"/>
              </w:pBdr>
              <w:spacing/>
              <w:ind w:firstLine="0" w:left="0"/>
              <w:rPr/>
            </w:pPr>
            <w:r>
              <w:rPr>
                <w:highlight w:val="none"/>
              </w:rPr>
            </w:r>
            <w:r>
              <w:rPr>
                <w:highlight w:val="none"/>
              </w:rP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Medium</w:t>
            </w:r>
            <w:r/>
          </w:p>
        </w:tc>
        <w:tc>
          <w:tcPr>
            <w:shd w:val="clear" w:color="auto" w:fill="auto"/>
            <w:tcBorders/>
            <w:tcW w:w="1341" w:type="dxa"/>
            <w:textDirection w:val="lrTb"/>
            <w:noWrap w:val="false"/>
          </w:tcPr>
          <w:p>
            <w:pPr>
              <w:pBdr/>
              <w:spacing/>
              <w:ind/>
              <w:jc w:val="center"/>
              <w:rPr/>
            </w:pPr>
            <w:r>
              <w:t xml:space="preserve">Probable</w:t>
            </w:r>
            <w:r/>
          </w:p>
        </w:tc>
        <w:tc>
          <w:tcPr>
            <w:shd w:val="clear" w:color="auto" w:fill="auto"/>
            <w:tcBorders/>
            <w:tcW w:w="4021" w:type="dxa"/>
            <w:textDirection w:val="lrTb"/>
            <w:noWrap w:val="false"/>
          </w:tcPr>
          <w:p>
            <w:pPr>
              <w:pBdr/>
              <w:spacing/>
              <w:ind/>
              <w:jc w:val="center"/>
              <w:rPr/>
            </w:pPr>
            <w:r>
              <w:t xml:space="preserve">High</w:t>
            </w:r>
            <w:r/>
          </w:p>
        </w:tc>
        <w:tc>
          <w:tcPr>
            <w:shd w:val="clear" w:color="auto" w:fill="auto"/>
            <w:tcBorders/>
            <w:tcW w:w="1807" w:type="dxa"/>
            <w:textDirection w:val="lrTb"/>
            <w:noWrap w:val="false"/>
          </w:tcPr>
          <w:p>
            <w:pPr>
              <w:pBdr/>
              <w:spacing/>
              <w:ind/>
              <w:jc w:val="center"/>
              <w:rPr/>
            </w:pPr>
            <w:r>
              <w:t xml:space="preserve">P8</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22" w:tooltip="https://wiki.sei.cmu.edu/confluence/pages/viewpage.action?pageId=222953724" w:history="1">
              <w:r>
                <w:rPr>
                  <w:rStyle w:val="1074"/>
                </w:rPr>
                <w:t xml:space="preserve">Astrée</w:t>
              </w:r>
              <w:r>
                <w:rPr>
                  <w:rStyle w:val="1074"/>
                </w:rPr>
              </w:r>
            </w:hyperlink>
            <w:r/>
            <w:r/>
          </w:p>
        </w:tc>
        <w:tc>
          <w:tcPr>
            <w:shd w:val="clear" w:color="auto" w:fill="auto"/>
            <w:tcBorders/>
            <w:tcW w:w="1341" w:type="dxa"/>
            <w:textDirection w:val="lrTb"/>
            <w:noWrap w:val="false"/>
          </w:tcPr>
          <w:p>
            <w:pPr>
              <w:pBdr/>
              <w:spacing/>
              <w:ind/>
              <w:jc w:val="center"/>
              <w:rPr/>
            </w:pPr>
            <w:r>
              <w:t xml:space="preserve">22.10</w:t>
            </w:r>
            <w:r/>
          </w:p>
        </w:tc>
        <w:tc>
          <w:tcPr>
            <w:shd w:val="clear" w:color="auto" w:fill="auto"/>
            <w:tcBorders/>
            <w:tcW w:w="4021" w:type="dxa"/>
            <w:textDirection w:val="lrTb"/>
            <w:noWrap w:val="false"/>
          </w:tcPr>
          <w:p>
            <w:pPr>
              <w:pBdr/>
              <w:spacing/>
              <w:ind/>
              <w:jc w:val="center"/>
              <w:rPr/>
            </w:pPr>
            <w:r>
              <w:t xml:space="preserve">Return-implicit</w:t>
            </w:r>
            <w:r/>
          </w:p>
        </w:tc>
        <w:tc>
          <w:tcPr>
            <w:shd w:val="clear" w:color="auto" w:fill="auto"/>
            <w:tcBorders/>
            <w:tcW w:w="3611" w:type="dxa"/>
            <w:textDirection w:val="lrTb"/>
            <w:noWrap w:val="false"/>
          </w:tcPr>
          <w:p>
            <w:pPr>
              <w:pBdr/>
              <w:spacing/>
              <w:ind/>
              <w:jc w:val="center"/>
              <w:rPr/>
            </w:pPr>
            <w:r>
              <w:t xml:space="preserve">Fully checked</w:t>
            </w:r>
            <w:r/>
          </w:p>
        </w:tc>
      </w:tr>
      <w:tr>
        <w:trPr>
          <w:trHeight w:val="460"/>
        </w:trPr>
        <w:tc>
          <w:tcPr>
            <w:shd w:val="clear" w:color="auto" w:fill="auto"/>
            <w:tcBorders/>
            <w:tcW w:w="1807" w:type="dxa"/>
            <w:textDirection w:val="lrTb"/>
            <w:noWrap w:val="false"/>
          </w:tcPr>
          <w:p>
            <w:pPr>
              <w:pBdr/>
              <w:spacing/>
              <w:ind/>
              <w:jc w:val="center"/>
              <w:rPr/>
            </w:pPr>
            <w:r/>
            <w:hyperlink r:id="rId23" w:tooltip="https://wiki.sei.cmu.edu/confluence/display/cplusplus/LDRA" w:history="1">
              <w:r>
                <w:rPr>
                  <w:rStyle w:val="1074"/>
                </w:rPr>
                <w:t xml:space="preserve">LDRA tool suite</w:t>
              </w:r>
              <w:r>
                <w:rPr>
                  <w:rStyle w:val="1074"/>
                </w:rPr>
              </w:r>
            </w:hyperlink>
            <w:r/>
            <w:r/>
          </w:p>
        </w:tc>
        <w:tc>
          <w:tcPr>
            <w:shd w:val="clear" w:color="auto" w:fill="auto"/>
            <w:tcBorders/>
            <w:tcW w:w="1341" w:type="dxa"/>
            <w:textDirection w:val="lrTb"/>
            <w:noWrap w:val="false"/>
          </w:tcPr>
          <w:p>
            <w:pPr>
              <w:pBdr/>
              <w:spacing/>
              <w:ind/>
              <w:jc w:val="center"/>
              <w:rPr/>
            </w:pPr>
            <w:r>
              <w:t xml:space="preserve">9.7.1</w:t>
            </w:r>
            <w:r/>
          </w:p>
        </w:tc>
        <w:tc>
          <w:tcPr>
            <w:shd w:val="clear" w:color="auto" w:fill="auto"/>
            <w:tcBorders/>
            <w:tcW w:w="4021" w:type="dxa"/>
            <w:textDirection w:val="lrTb"/>
            <w:noWrap w:val="false"/>
          </w:tcPr>
          <w:p>
            <w:pPr>
              <w:pBdr/>
              <w:spacing/>
              <w:ind/>
              <w:jc w:val="center"/>
              <w:rPr>
                <w:u w:val="single"/>
              </w:rPr>
            </w:pPr>
            <w:r>
              <w:t xml:space="preserve">2 D, 36 S</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r>
        <w:trPr>
          <w:trHeight w:val="460"/>
        </w:trPr>
        <w:tc>
          <w:tcPr>
            <w:shd w:val="clear" w:color="auto" w:fill="auto"/>
            <w:tcBorders/>
            <w:tcW w:w="1807" w:type="dxa"/>
            <w:textDirection w:val="lrTb"/>
            <w:noWrap w:val="false"/>
          </w:tcPr>
          <w:p>
            <w:pPr>
              <w:pBdr/>
              <w:spacing/>
              <w:ind/>
              <w:jc w:val="center"/>
              <w:rPr/>
            </w:pPr>
            <w:r/>
            <w:hyperlink r:id="rId24" w:tooltip="https://wiki.sei.cmu.edu/confluence/display/cplusplus/Polyspace+Bug+Finder" w:history="1">
              <w:r>
                <w:rPr>
                  <w:rStyle w:val="1074"/>
                </w:rPr>
                <w:t xml:space="preserve">Polyspace Bug Finder</w:t>
              </w:r>
              <w:r>
                <w:rPr>
                  <w:rStyle w:val="1074"/>
                </w:rPr>
              </w:r>
            </w:hyperlink>
            <w:r/>
            <w:r/>
          </w:p>
        </w:tc>
        <w:tc>
          <w:tcPr>
            <w:shd w:val="clear" w:color="auto" w:fill="auto"/>
            <w:tcBorders/>
            <w:tcW w:w="1341" w:type="dxa"/>
            <w:textDirection w:val="lrTb"/>
            <w:noWrap w:val="false"/>
          </w:tcPr>
          <w:p>
            <w:pPr>
              <w:pBdr/>
              <w:spacing/>
              <w:ind/>
              <w:jc w:val="center"/>
              <w:rPr/>
            </w:pPr>
            <w:r>
              <w:t xml:space="preserve">R2024b</w:t>
            </w:r>
            <w:r/>
          </w:p>
        </w:tc>
        <w:tc>
          <w:tcPr>
            <w:shd w:val="clear" w:color="auto" w:fill="auto"/>
            <w:tcBorders/>
            <w:tcW w:w="4021" w:type="dxa"/>
            <w:textDirection w:val="lrTb"/>
            <w:noWrap w:val="false"/>
          </w:tcPr>
          <w:p>
            <w:pPr>
              <w:pBdr/>
              <w:spacing/>
              <w:ind/>
              <w:jc w:val="center"/>
              <w:rPr>
                <w:u w:val="single"/>
              </w:rPr>
            </w:pPr>
            <w:r>
              <w:t xml:space="preserve">CERT C++: MSC52-CPP</w:t>
            </w:r>
            <w:r>
              <w:rPr>
                <w:u w:val="single"/>
              </w:rPr>
            </w:r>
            <w:r>
              <w:rPr>
                <w:u w:val="single"/>
              </w:rPr>
            </w:r>
          </w:p>
        </w:tc>
        <w:tc>
          <w:tcPr>
            <w:shd w:val="clear" w:color="auto" w:fill="auto"/>
            <w:tcBorders/>
            <w:tcW w:w="3611" w:type="dxa"/>
            <w:textDirection w:val="lrTb"/>
            <w:noWrap w:val="false"/>
          </w:tcPr>
          <w:p>
            <w:pPr>
              <w:pBdr/>
              <w:spacing/>
              <w:ind/>
              <w:jc w:val="center"/>
              <w:rPr/>
            </w:pPr>
            <w:r>
              <w:t xml:space="preserve">Checks for missing return statements (partial coverage)</w:t>
            </w:r>
            <w:r/>
          </w:p>
        </w:tc>
      </w:tr>
      <w:tr>
        <w:trPr>
          <w:trHeight w:val="460"/>
        </w:trPr>
        <w:tc>
          <w:tcPr>
            <w:shd w:val="clear" w:color="auto" w:fill="auto"/>
            <w:tcBorders/>
            <w:tcW w:w="1807" w:type="dxa"/>
            <w:textDirection w:val="lrTb"/>
            <w:noWrap w:val="false"/>
          </w:tcPr>
          <w:p>
            <w:pPr>
              <w:pBdr/>
              <w:spacing/>
              <w:ind/>
              <w:jc w:val="center"/>
              <w:rPr/>
            </w:pPr>
            <w:r/>
            <w:hyperlink r:id="rId25" w:tooltip="https://wiki.sei.cmu.edu/confluence/display/cplusplus/RuleChecker" w:history="1">
              <w:r>
                <w:rPr>
                  <w:rStyle w:val="1074"/>
                </w:rPr>
                <w:t xml:space="preserve">RuleChecker</w:t>
              </w:r>
              <w:r>
                <w:rPr>
                  <w:rStyle w:val="1074"/>
                </w:rPr>
              </w:r>
            </w:hyperlink>
            <w:r/>
            <w:r/>
          </w:p>
        </w:tc>
        <w:tc>
          <w:tcPr>
            <w:shd w:val="clear" w:color="auto" w:fill="auto"/>
            <w:tcBorders/>
            <w:tcW w:w="1341" w:type="dxa"/>
            <w:textDirection w:val="lrTb"/>
            <w:noWrap w:val="false"/>
          </w:tcPr>
          <w:p>
            <w:pPr>
              <w:pBdr/>
              <w:spacing/>
              <w:ind/>
              <w:jc w:val="center"/>
              <w:rPr/>
            </w:pPr>
            <w:r>
              <w:t xml:space="preserve">22.10</w:t>
            </w:r>
            <w:r/>
          </w:p>
        </w:tc>
        <w:tc>
          <w:tcPr>
            <w:shd w:val="clear" w:color="auto" w:fill="auto"/>
            <w:tcBorders/>
            <w:tcW w:w="4021" w:type="dxa"/>
            <w:textDirection w:val="lrTb"/>
            <w:noWrap w:val="false"/>
          </w:tcPr>
          <w:p>
            <w:pPr>
              <w:pBdr/>
              <w:spacing/>
              <w:ind/>
              <w:jc w:val="center"/>
              <w:rPr>
                <w:u w:val="single"/>
              </w:rPr>
            </w:pPr>
            <w:r>
              <w:t xml:space="preserve">Return-implicit</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checked</w:t>
            </w:r>
            <w:r/>
          </w:p>
        </w:tc>
      </w:tr>
    </w:tbl>
    <w:p>
      <w:pPr>
        <w:pStyle w:val="973"/>
        <w:pBdr/>
        <w:spacing/>
        <w:ind/>
        <w:rPr>
          <w:sz w:val="27"/>
          <w:szCs w:val="27"/>
        </w:rPr>
      </w:pPr>
      <w:r>
        <w:br w:type="page" w:clear="all"/>
      </w:r>
      <w:r>
        <w:rPr>
          <w:sz w:val="27"/>
          <w:szCs w:val="27"/>
        </w:rPr>
      </w:r>
      <w:r>
        <w:rPr>
          <w:sz w:val="27"/>
          <w:szCs w:val="27"/>
        </w:rPr>
      </w:r>
    </w:p>
    <w:p>
      <w:pPr>
        <w:pStyle w:val="973"/>
        <w:pBdr/>
        <w:spacing/>
        <w:ind/>
        <w:rPr/>
      </w:pPr>
      <w:r/>
      <w:bookmarkStart w:id="9" w:name="_Toc52464061"/>
      <w:r>
        <w:t xml:space="preserve">Coding Standard 3</w:t>
      </w:r>
      <w:bookmarkEnd w:id="9"/>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09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Guarantee that storage for strings has sufficient space for character data and the null terminator</w:t>
            </w:r>
            <w:r>
              <w:rPr>
                <w:b/>
                <w:sz w:val="24"/>
                <w:szCs w:val="24"/>
              </w:rPr>
            </w:r>
            <w:r>
              <w:rPr>
                <w:b/>
                <w:sz w:val="24"/>
                <w:szCs w:val="24"/>
              </w:rPr>
            </w:r>
          </w:p>
        </w:tc>
      </w:tr>
      <w:tr>
        <w:trPr>
          <w:trHeight w:val="997"/>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String Correctness</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[STD-003-CPP]</w:t>
            </w:r>
            <w:r/>
          </w:p>
        </w:tc>
        <w:tc>
          <w:tcPr>
            <w:tcBorders/>
            <w:tcMar>
              <w:left w:w="100" w:type="dxa"/>
              <w:top w:w="100" w:type="dxa"/>
              <w:right w:w="100" w:type="dxa"/>
              <w:bottom w:w="100" w:type="dxa"/>
            </w:tcMar>
            <w:tcW w:w="7632" w:type="dxa"/>
            <w:textDirection w:val="lrTb"/>
            <w:noWrap w:val="false"/>
          </w:tcPr>
          <w:p>
            <w:pPr>
              <w:pBdr/>
              <w:spacing/>
              <w:ind/>
              <w:rPr/>
            </w:pPr>
            <w:r>
              <w:t xml:space="preserve">Starting with C++11, all string data types are terminated with a null terminator. Ensure proper handling of string data types by assuring that all methods involving a buffer for string storage/manipulation uses a buffer large enough for the target data.</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loop traver</w:t>
            </w:r>
            <w:r>
              <w:t xml:space="preserve">ses a string and copies the character data  to a buffer that is insufficient in size to also store the null-termination character. This will produce an off-by-one error as the buffer will copy all string data sans the null-termination character at the end.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#include &lt;stddef.h&gt;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copy(size_t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n,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src[n],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dest[n])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size_t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for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 = 0; src[i] &amp;&amp; (i &lt; n); ++i)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dest[i] = src[i];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dest[i] = '\0';</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The for-loop exit condition has been modified to account for the null termination character to allow for successful copying of the source string into the targeted string buffer.</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#include &lt;stddef.h&gt;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copy(size_t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n,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src[n],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dest[n])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size_t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for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 = 0; src[i] &amp;&amp; (i &lt; n - 1); ++i)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dest[i] = src[i];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dest[i] = '\0';</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rPr>
              <w:t xml:space="preserve">Principles(s):</w:t>
            </w:r>
            <w:r>
              <w:t xml:space="preserve"> </w:t>
            </w:r>
            <w:r>
              <w:rPr>
                <w:highlight w:val="none"/>
              </w:rPr>
            </w:r>
          </w:p>
          <w:p>
            <w:pPr>
              <w:pStyle w:val="1066"/>
              <w:numPr>
                <w:ilvl w:val="0"/>
                <w:numId w:val="21"/>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Validate Input Data</w:t>
            </w:r>
            <w:r>
              <w:rPr>
                <w:highlight w:val="none"/>
              </w:rPr>
              <w:t xml:space="preserve">: When working with data input from exte</w:t>
            </w:r>
            <w:r>
              <w:rPr>
                <w:highlight w:val="none"/>
              </w:rPr>
              <w:t xml:space="preserve">rnal sources, ensure proper memory allocation for variables storing and manipulating character array and string data-types to avoid undefined behaviors and buffer overflows. Apply industry-standard validation such as size limits and character limitations.</w:t>
              <w:br/>
            </w:r>
            <w:r/>
          </w:p>
          <w:p>
            <w:pPr>
              <w:pStyle w:val="1066"/>
              <w:numPr>
                <w:ilvl w:val="0"/>
                <w:numId w:val="21"/>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Sanitize Data Sent to Other Systems</w:t>
            </w:r>
            <w:r>
              <w:rPr>
                <w:highlight w:val="none"/>
              </w:rPr>
              <w:t xml:space="preserve">: Mitigate potential security vulnerabilities and undefined behaviors via practicing data cleanliness. Ensure data being processed and/or passed to other sub-systems meet expected sub-system specific criteria.</w:t>
              <w:br/>
            </w:r>
            <w:r/>
          </w:p>
          <w:p>
            <w:pPr>
              <w:pStyle w:val="1066"/>
              <w:numPr>
                <w:ilvl w:val="0"/>
                <w:numId w:val="21"/>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Practice Defense in Depth</w:t>
            </w:r>
            <w:r>
              <w:rPr>
                <w:highlight w:val="none"/>
              </w:rPr>
              <w:t xml:space="preserve">: Utilize multiple tools and methods to ensure buffer overflows do not occur when working with char array and string data-types. </w:t>
            </w:r>
            <w:r>
              <w:rPr>
                <w:highlight w:val="none"/>
              </w:rP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High</w:t>
            </w:r>
            <w:r/>
          </w:p>
        </w:tc>
        <w:tc>
          <w:tcPr>
            <w:shd w:val="clear" w:color="auto" w:fill="auto"/>
            <w:tcBorders/>
            <w:tcW w:w="1341" w:type="dxa"/>
            <w:textDirection w:val="lrTb"/>
            <w:noWrap w:val="false"/>
          </w:tcPr>
          <w:p>
            <w:pPr>
              <w:pBdr/>
              <w:spacing/>
              <w:ind/>
              <w:jc w:val="center"/>
              <w:rPr/>
            </w:pPr>
            <w:r>
              <w:t xml:space="preserve">Likely</w:t>
            </w:r>
            <w:r/>
          </w:p>
        </w:tc>
        <w:tc>
          <w:tcPr>
            <w:shd w:val="clear" w:color="auto" w:fill="auto"/>
            <w:tcBorders/>
            <w:tcW w:w="4021" w:type="dxa"/>
            <w:textDirection w:val="lrTb"/>
            <w:noWrap w:val="false"/>
          </w:tcPr>
          <w:p>
            <w:pPr>
              <w:pBdr/>
              <w:spacing/>
              <w:ind/>
              <w:jc w:val="center"/>
              <w:rPr/>
            </w:pPr>
            <w:r>
              <w:t xml:space="preserve">High</w:t>
            </w:r>
            <w:r/>
          </w:p>
        </w:tc>
        <w:tc>
          <w:tcPr>
            <w:shd w:val="clear" w:color="auto" w:fill="auto"/>
            <w:tcBorders/>
            <w:tcW w:w="1807" w:type="dxa"/>
            <w:textDirection w:val="lrTb"/>
            <w:noWrap w:val="false"/>
          </w:tcPr>
          <w:p>
            <w:pPr>
              <w:pBdr/>
              <w:spacing/>
              <w:ind/>
              <w:jc w:val="center"/>
              <w:rPr/>
            </w:pPr>
            <w:r>
              <w:t xml:space="preserve">P9</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26" w:tooltip="https://wiki.sei.cmu.edu/confluence/pages/viewpage.action?pageId=222953724" w:history="1">
              <w:r>
                <w:rPr>
                  <w:rStyle w:val="1074"/>
                </w:rPr>
                <w:t xml:space="preserve">Astrée</w:t>
              </w:r>
              <w:r>
                <w:rPr>
                  <w:rStyle w:val="1074"/>
                </w:rPr>
              </w:r>
            </w:hyperlink>
            <w:r/>
            <w:r/>
          </w:p>
        </w:tc>
        <w:tc>
          <w:tcPr>
            <w:shd w:val="clear" w:color="auto" w:fill="auto"/>
            <w:tcBorders/>
            <w:tcW w:w="1341" w:type="dxa"/>
            <w:textDirection w:val="lrTb"/>
            <w:noWrap w:val="false"/>
          </w:tcPr>
          <w:p>
            <w:pPr>
              <w:pBdr/>
              <w:spacing/>
              <w:ind/>
              <w:jc w:val="center"/>
              <w:rPr/>
            </w:pPr>
            <w:r>
              <w:t xml:space="preserve">24.04</w:t>
            </w:r>
            <w:r/>
          </w:p>
        </w:tc>
        <w:tc>
          <w:tcPr>
            <w:shd w:val="clear" w:color="auto" w:fill="auto"/>
            <w:tcBorders/>
            <w:tcW w:w="4021" w:type="dxa"/>
            <w:textDirection w:val="lrTb"/>
            <w:noWrap w:val="false"/>
          </w:tcPr>
          <w:p>
            <w:pPr>
              <w:pBdr/>
              <w:spacing/>
              <w:ind/>
              <w:jc w:val="center"/>
              <w:rPr/>
            </w:pPr>
            <w:r>
              <w:t xml:space="preserve">-</w:t>
            </w:r>
            <w:r/>
          </w:p>
        </w:tc>
        <w:tc>
          <w:tcPr>
            <w:shd w:val="clear" w:color="auto" w:fill="auto"/>
            <w:tcBorders/>
            <w:tcW w:w="3611" w:type="dxa"/>
            <w:textDirection w:val="lrTb"/>
            <w:noWrap w:val="false"/>
          </w:tcPr>
          <w:p>
            <w:pPr>
              <w:pBdr/>
              <w:spacing/>
              <w:ind/>
              <w:jc w:val="left"/>
              <w:rPr/>
            </w:pPr>
            <w:r>
              <w:t xml:space="preserve">All buffer overflows resulting from insufficiently sized buffers are reported when copying data too large for the buffer.</w:t>
            </w:r>
            <w:r/>
          </w:p>
        </w:tc>
      </w:tr>
      <w:tr>
        <w:trPr>
          <w:trHeight w:val="460"/>
        </w:trPr>
        <w:tc>
          <w:tcPr>
            <w:shd w:val="clear" w:color="auto" w:fill="auto"/>
            <w:tcBorders/>
            <w:tcW w:w="1807" w:type="dxa"/>
            <w:textDirection w:val="lrTb"/>
            <w:noWrap w:val="false"/>
          </w:tcPr>
          <w:p>
            <w:pPr>
              <w:pBdr/>
              <w:spacing/>
              <w:ind/>
              <w:jc w:val="center"/>
              <w:rPr/>
            </w:pPr>
            <w:r/>
            <w:hyperlink r:id="rId27" w:tooltip="https://www.securecoding.cert.org/confluence/display/seccode/Coverity?_gl=1*j0f7ad*_gcl_au*MjM1NTYzMDkyLjE3NTQzNTI4OTk.*_ga*MTM4NDg1MDgwNy4xNzU0NDQ4OTQz*_ga_87WECW6HCS*czE3NTQ0NDg5NDMkbzEkZzEkdDE3NTQ0NDk1MDQkajU4JGwwJGgw" w:history="1">
              <w:r>
                <w:rPr>
                  <w:rStyle w:val="1074"/>
                </w:rPr>
                <w:t xml:space="preserve">Coverity</w:t>
              </w:r>
              <w:r>
                <w:rPr>
                  <w:rStyle w:val="1074"/>
                </w:rPr>
              </w:r>
            </w:hyperlink>
            <w:r/>
            <w:r/>
          </w:p>
        </w:tc>
        <w:tc>
          <w:tcPr>
            <w:shd w:val="clear" w:color="auto" w:fill="auto"/>
            <w:tcBorders/>
            <w:tcW w:w="1341" w:type="dxa"/>
            <w:textDirection w:val="lrTb"/>
            <w:noWrap w:val="false"/>
          </w:tcPr>
          <w:p>
            <w:pPr>
              <w:pBdr/>
              <w:spacing/>
              <w:ind/>
              <w:jc w:val="center"/>
              <w:rPr/>
            </w:pPr>
            <w:r>
              <w:t xml:space="preserve">2017.07</w:t>
            </w:r>
            <w:r/>
          </w:p>
        </w:tc>
        <w:tc>
          <w:tcPr>
            <w:shd w:val="clear" w:color="auto" w:fill="auto"/>
            <w:tcBorders/>
            <w:tcW w:w="4021" w:type="dxa"/>
            <w:textDirection w:val="lrTb"/>
            <w:noWrap w:val="false"/>
          </w:tcPr>
          <w:p>
            <w:pPr>
              <w:pBdr/>
              <w:spacing/>
              <w:ind/>
              <w:jc w:val="center"/>
              <w:rPr>
                <w:highlight w:val="none"/>
              </w:rPr>
            </w:pPr>
            <w:r>
              <w:t xml:space="preserve">STRING_OVERFLOW</w:t>
            </w:r>
            <w:r>
              <w:rPr>
                <w:u w:val="single"/>
              </w:rPr>
            </w:r>
            <w:r>
              <w:rPr>
                <w:highlight w:val="none"/>
              </w:rPr>
            </w:r>
          </w:p>
          <w:p>
            <w:pPr>
              <w:pBdr/>
              <w:spacing/>
              <w:ind/>
              <w:jc w:val="center"/>
              <w:rPr>
                <w:highlight w:val="none"/>
              </w:rPr>
            </w:pPr>
            <w:r>
              <w:rPr>
                <w:highlight w:val="none"/>
              </w:rPr>
              <w:t xml:space="preserve">BUFFER_SIZE</w:t>
            </w:r>
            <w:r>
              <w:rPr>
                <w:u w:val="single"/>
              </w:rPr>
            </w:r>
            <w:r>
              <w:rPr>
                <w:highlight w:val="none"/>
              </w:rPr>
            </w:r>
          </w:p>
          <w:p>
            <w:pPr>
              <w:pBdr/>
              <w:spacing/>
              <w:ind/>
              <w:jc w:val="center"/>
              <w:rPr>
                <w:highlight w:val="none"/>
              </w:rPr>
            </w:pPr>
            <w:r>
              <w:rPr>
                <w:highlight w:val="none"/>
              </w:rPr>
              <w:t xml:space="preserve">OVERRUN</w:t>
            </w:r>
            <w:r>
              <w:rPr>
                <w:u w:val="single"/>
              </w:rPr>
            </w:r>
            <w:r>
              <w:rPr>
                <w:highlight w:val="none"/>
              </w:rPr>
            </w:r>
          </w:p>
          <w:p>
            <w:pPr>
              <w:pBdr/>
              <w:spacing/>
              <w:ind/>
              <w:jc w:val="center"/>
              <w:rPr>
                <w:u w:val="single"/>
              </w:rPr>
            </w:pPr>
            <w:r>
              <w:rPr>
                <w:highlight w:val="none"/>
              </w:rPr>
              <w:t xml:space="preserve">STRING_SIZE</w:t>
            </w:r>
            <w:r>
              <w:rPr>
                <w:highlight w:val="non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r>
        <w:trPr>
          <w:trHeight w:val="460"/>
        </w:trPr>
        <w:tc>
          <w:tcPr>
            <w:shd w:val="clear" w:color="auto" w:fill="auto"/>
            <w:tcBorders/>
            <w:tcW w:w="1807" w:type="dxa"/>
            <w:textDirection w:val="lrTb"/>
            <w:noWrap w:val="false"/>
          </w:tcPr>
          <w:p>
            <w:pPr>
              <w:pBdr/>
              <w:spacing/>
              <w:ind/>
              <w:jc w:val="center"/>
              <w:rPr/>
            </w:pPr>
            <w:r/>
            <w:hyperlink r:id="rId28" w:tooltip="https://wiki.sei.cmu.edu/confluence/display/cplusplus/LDRA" w:history="1">
              <w:r>
                <w:rPr>
                  <w:rStyle w:val="1074"/>
                </w:rPr>
                <w:t xml:space="preserve">LDRA tool suite</w:t>
              </w:r>
              <w:r>
                <w:rPr>
                  <w:rStyle w:val="1074"/>
                </w:rPr>
              </w:r>
            </w:hyperlink>
            <w:r/>
            <w:r/>
          </w:p>
        </w:tc>
        <w:tc>
          <w:tcPr>
            <w:shd w:val="clear" w:color="auto" w:fill="auto"/>
            <w:tcBorders/>
            <w:tcW w:w="1341" w:type="dxa"/>
            <w:textDirection w:val="lrTb"/>
            <w:noWrap w:val="false"/>
          </w:tcPr>
          <w:p>
            <w:pPr>
              <w:pBdr/>
              <w:spacing/>
              <w:ind/>
              <w:jc w:val="center"/>
              <w:rPr/>
            </w:pPr>
            <w:r>
              <w:t xml:space="preserve">9.7.1</w:t>
            </w:r>
            <w:r/>
          </w:p>
        </w:tc>
        <w:tc>
          <w:tcPr>
            <w:shd w:val="clear" w:color="auto" w:fill="auto"/>
            <w:tcBorders/>
            <w:tcW w:w="4021" w:type="dxa"/>
            <w:textDirection w:val="lrTb"/>
            <w:noWrap w:val="false"/>
          </w:tcPr>
          <w:p>
            <w:pPr>
              <w:pBdr/>
              <w:spacing/>
              <w:ind/>
              <w:jc w:val="center"/>
              <w:rPr>
                <w:u w:val="single"/>
              </w:rPr>
            </w:pPr>
            <w:r>
              <w:t xml:space="preserve">489 S, 109 D, 66 X, 70 X, 71 X</w:t>
            </w:r>
            <w:r>
              <w:rPr>
                <w:u w:val="single"/>
              </w:rPr>
            </w:r>
            <w:r>
              <w:rPr>
                <w:u w:val="single"/>
              </w:rPr>
            </w:r>
          </w:p>
        </w:tc>
        <w:tc>
          <w:tcPr>
            <w:shd w:val="clear" w:color="auto" w:fill="auto"/>
            <w:tcBorders/>
            <w:tcW w:w="3611" w:type="dxa"/>
            <w:textDirection w:val="lrTb"/>
            <w:noWrap w:val="false"/>
          </w:tcPr>
          <w:p>
            <w:pPr>
              <w:pBdr/>
              <w:spacing/>
              <w:ind/>
              <w:jc w:val="center"/>
              <w:rPr/>
            </w:pPr>
            <w:r>
              <w:t xml:space="preserve">Partially implemented</w:t>
            </w:r>
            <w:r/>
          </w:p>
        </w:tc>
      </w:tr>
      <w:tr>
        <w:trPr>
          <w:trHeight w:val="460"/>
        </w:trPr>
        <w:tc>
          <w:tcPr>
            <w:shd w:val="clear" w:color="auto" w:fill="auto"/>
            <w:tcBorders/>
            <w:tcW w:w="1807" w:type="dxa"/>
            <w:textDirection w:val="lrTb"/>
            <w:noWrap w:val="false"/>
          </w:tcPr>
          <w:p>
            <w:pPr>
              <w:pBdr/>
              <w:spacing/>
              <w:ind/>
              <w:jc w:val="center"/>
              <w:rPr/>
            </w:pPr>
            <w:r/>
            <w:hyperlink r:id="rId29" w:tooltip="https://wiki.sei.cmu.edu/confluence/display/c/TrustInSoft+Analyzer" w:history="1">
              <w:r>
                <w:rPr>
                  <w:rStyle w:val="1074"/>
                </w:rPr>
                <w:t xml:space="preserve">TrustInSoft Analyzer</w:t>
              </w:r>
              <w:r>
                <w:rPr>
                  <w:rStyle w:val="1074"/>
                </w:rPr>
              </w:r>
            </w:hyperlink>
            <w:r/>
            <w:r/>
          </w:p>
        </w:tc>
        <w:tc>
          <w:tcPr>
            <w:shd w:val="clear" w:color="auto" w:fill="auto"/>
            <w:tcBorders/>
            <w:tcW w:w="1341" w:type="dxa"/>
            <w:textDirection w:val="lrTb"/>
            <w:noWrap w:val="false"/>
          </w:tcPr>
          <w:p>
            <w:pPr>
              <w:pBdr/>
              <w:spacing/>
              <w:ind/>
              <w:jc w:val="center"/>
              <w:rPr/>
            </w:pPr>
            <w:r>
              <w:t xml:space="preserve">1.38</w:t>
            </w:r>
            <w:r/>
          </w:p>
        </w:tc>
        <w:tc>
          <w:tcPr>
            <w:shd w:val="clear" w:color="auto" w:fill="auto"/>
            <w:tcBorders/>
            <w:tcW w:w="4021" w:type="dxa"/>
            <w:textDirection w:val="lrTb"/>
            <w:noWrap w:val="false"/>
          </w:tcPr>
          <w:p>
            <w:pPr>
              <w:pBdr/>
              <w:spacing/>
              <w:ind/>
              <w:jc w:val="center"/>
              <w:rPr>
                <w:u w:val="single"/>
              </w:rPr>
            </w:pPr>
            <w:r>
              <w:t xml:space="preserve">Mem_access</w:t>
            </w:r>
            <w:r>
              <w:rPr>
                <w:u w:val="single"/>
              </w:rPr>
            </w:r>
            <w:r>
              <w:rPr>
                <w:u w:val="single"/>
              </w:rPr>
            </w:r>
          </w:p>
        </w:tc>
        <w:tc>
          <w:tcPr>
            <w:shd w:val="clear" w:color="auto" w:fill="auto"/>
            <w:tcBorders/>
            <w:tcW w:w="3611" w:type="dxa"/>
            <w:textDirection w:val="lrTb"/>
            <w:noWrap w:val="false"/>
          </w:tcPr>
          <w:p>
            <w:pPr>
              <w:pBdr/>
              <w:spacing/>
              <w:ind/>
              <w:jc w:val="center"/>
              <w:rPr/>
            </w:pPr>
            <w:r>
              <w:t xml:space="preserve">Exhaustively verified</w:t>
            </w:r>
            <w:r/>
          </w:p>
        </w:tc>
      </w:tr>
    </w:tbl>
    <w:p>
      <w:pPr>
        <w:pStyle w:val="973"/>
        <w:pBdr/>
        <w:spacing/>
        <w:ind/>
        <w:rPr>
          <w:sz w:val="27"/>
          <w:szCs w:val="27"/>
        </w:rPr>
      </w:pPr>
      <w:r>
        <w:br w:type="page" w:clear="all"/>
      </w:r>
      <w:r>
        <w:rPr>
          <w:sz w:val="27"/>
          <w:szCs w:val="27"/>
        </w:rPr>
      </w:r>
      <w:r>
        <w:rPr>
          <w:sz w:val="27"/>
          <w:szCs w:val="27"/>
        </w:rPr>
      </w:r>
    </w:p>
    <w:p>
      <w:pPr>
        <w:pStyle w:val="973"/>
        <w:pBdr/>
        <w:spacing/>
        <w:ind/>
        <w:rPr/>
      </w:pPr>
      <w:r/>
      <w:bookmarkStart w:id="10" w:name="_Toc52464062"/>
      <w:r>
        <w:t xml:space="preserve">Coding Standard 4</w:t>
      </w:r>
      <w:bookmarkEnd w:id="10"/>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097"/>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Sanitize data passed to complex subsystems</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SQL Injection</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[STD-004-CPP]</w:t>
            </w:r>
            <w:r/>
          </w:p>
        </w:tc>
        <w:tc>
          <w:tcPr>
            <w:tcBorders/>
            <w:tcMar>
              <w:left w:w="100" w:type="dxa"/>
              <w:top w:w="100" w:type="dxa"/>
              <w:right w:w="100" w:type="dxa"/>
              <w:bottom w:w="100" w:type="dxa"/>
            </w:tcMar>
            <w:tcW w:w="7632" w:type="dxa"/>
            <w:textDirection w:val="lrTb"/>
            <w:noWrap w:val="false"/>
          </w:tcPr>
          <w:p>
            <w:pPr>
              <w:pBdr/>
              <w:spacing/>
              <w:ind/>
              <w:rPr/>
            </w:pPr>
            <w:r>
              <w:t xml:space="preserve">When p</w:t>
            </w:r>
            <w:r>
              <w:t xml:space="preserve">assing data to an external subsystem, the manner in which the subsystem processes the data has to be considered. This is because passed data may contain special characters or other data formatted in a way that triggers a vulnerability in the target system.</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Sample</w:t>
            </w:r>
            <w:r>
              <w:t xml:space="preserve"> code originating from ticket VU#881872 for Sun Solaris TELNET daemon – execl function allows for user login but passes unsanitized data via USER environment variable. This code allows malicious actors to pass further command  line options to the function.</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(void) execl(LOGIN_PROGRAM, "login",</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"-p",</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"-d", slavename,</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"-h", host,</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"-s", pam_svc_name,</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(AuthenticatingUser != NULL ? AuthenticatingUser :</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getenv("USER")),</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0);</w:t>
            </w:r>
            <w:r>
              <w:rPr>
                <w:sz w:val="32"/>
                <w:szCs w:val="28"/>
              </w:rPr>
            </w:r>
            <w:r>
              <w:rPr>
                <w:sz w:val="32"/>
                <w:szCs w:val="28"/>
              </w:rPr>
            </w:r>
          </w:p>
          <w:p>
            <w:pPr>
              <w:pBdr/>
              <w:spacing/>
              <w:ind/>
              <w:rPr/>
            </w:p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String “- -“ is added to separate command-line arguments from the passed data from the USER environment variable thus preventing unexpected behaviors from the login process.</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(void) execl(LOGIN_PROGRAM, "login",</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"-p",</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"-d", slavename,</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"-h", host,</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"-s", pam_svc_name,</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(AuthenticatingUser != NULL ? AuthenticatingUser :</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  getenv("USER")), 0);</w:t>
            </w:r>
            <w:r>
              <w:rPr>
                <w:sz w:val="32"/>
                <w:szCs w:val="28"/>
              </w:rPr>
            </w:r>
            <w:r>
              <w:rPr>
                <w:sz w:val="32"/>
                <w:szCs w:val="28"/>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rPr>
              <w:t xml:space="preserve">Principles(s):</w:t>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firstLine="0" w:left="0"/>
              <w:rPr/>
            </w:pPr>
            <w:r/>
            <w:r/>
          </w:p>
          <w:p>
            <w:pPr>
              <w:pStyle w:val="1066"/>
              <w:numPr>
                <w:ilvl w:val="0"/>
                <w:numId w:val="23"/>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Architect and Design for Security Policies</w:t>
            </w:r>
            <w:r>
              <w:rPr>
                <w:highlight w:val="none"/>
              </w:rPr>
              <w:t xml:space="preserve">: Implementin</w:t>
            </w:r>
            <w:r>
              <w:rPr>
                <w:highlight w:val="none"/>
              </w:rPr>
              <w:t xml:space="preserve">g security at all steps from system conception to completion ensures the architecture and sub-systems utilized are considered at project inception. Allows for proper planning of implementation to mitigate security risks with system-to-system interactions.</w:t>
              <w:br/>
            </w:r>
            <w:r/>
          </w:p>
          <w:p>
            <w:pPr>
              <w:pStyle w:val="1066"/>
              <w:numPr>
                <w:ilvl w:val="0"/>
                <w:numId w:val="23"/>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Validate Input Data</w:t>
            </w:r>
            <w:r>
              <w:rPr>
                <w:highlight w:val="none"/>
              </w:rPr>
              <w:t xml:space="preserve">: Ensure </w:t>
            </w:r>
            <w:r>
              <w:rPr>
                <w:highlight w:val="none"/>
              </w:rPr>
              <w:t xml:space="preserve">proper processing of input data when passing into sub-systems and components. Ensures data passed to sub-systems is formatted in a manner accepted by the sub-system’s criteria – ultimately avoiding undefined behavior, errors, and security vulnerabilities.</w:t>
              <w:br/>
            </w:r>
            <w:r/>
          </w:p>
          <w:p>
            <w:pPr>
              <w:pStyle w:val="1066"/>
              <w:numPr>
                <w:ilvl w:val="0"/>
                <w:numId w:val="23"/>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Practice Defense in Depth</w:t>
            </w:r>
            <w:r>
              <w:rPr>
                <w:highlight w:val="none"/>
              </w:rPr>
              <w:t xml:space="preserve">: Apply data validation, exception handling (try/catch), input limits, and other techniques and tools to ensure clean data can be passed to sub-systems.</w:t>
            </w:r>
            <w:r>
              <w:rPr>
                <w:highlight w:val="none"/>
              </w:rP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High</w:t>
            </w:r>
            <w:r/>
          </w:p>
        </w:tc>
        <w:tc>
          <w:tcPr>
            <w:shd w:val="clear" w:color="auto" w:fill="auto"/>
            <w:tcBorders/>
            <w:tcW w:w="1341" w:type="dxa"/>
            <w:textDirection w:val="lrTb"/>
            <w:noWrap w:val="false"/>
          </w:tcPr>
          <w:p>
            <w:pPr>
              <w:pBdr/>
              <w:spacing/>
              <w:ind/>
              <w:jc w:val="center"/>
              <w:rPr/>
            </w:pPr>
            <w:r>
              <w:t xml:space="preserve">Likely</w:t>
            </w:r>
            <w:r/>
          </w:p>
        </w:tc>
        <w:tc>
          <w:tcPr>
            <w:shd w:val="clear" w:color="auto" w:fill="auto"/>
            <w:tcBorders/>
            <w:tcW w:w="4021" w:type="dxa"/>
            <w:textDirection w:val="lrTb"/>
            <w:noWrap w:val="false"/>
          </w:tcPr>
          <w:p>
            <w:pPr>
              <w:pBdr/>
              <w:spacing/>
              <w:ind/>
              <w:jc w:val="center"/>
              <w:rPr/>
            </w:pPr>
            <w:r>
              <w:t xml:space="preserve">High</w:t>
            </w:r>
            <w:r/>
          </w:p>
        </w:tc>
        <w:tc>
          <w:tcPr>
            <w:shd w:val="clear" w:color="auto" w:fill="auto"/>
            <w:tcBorders/>
            <w:tcW w:w="1807" w:type="dxa"/>
            <w:textDirection w:val="lrTb"/>
            <w:noWrap w:val="false"/>
          </w:tcPr>
          <w:p>
            <w:pPr>
              <w:pBdr/>
              <w:spacing/>
              <w:ind/>
              <w:jc w:val="center"/>
              <w:rPr/>
            </w:pPr>
            <w:r>
              <w:t xml:space="preserve">P9</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30" w:tooltip="https://www.securecoding.cert.org/confluence/display/seccode/Coverity?_gl=1*j0f7ad*_gcl_au*MjM1NTYzMDkyLjE3NTQzNTI4OTk.*_ga*MTM4NDg1MDgwNy4xNzU0NDQ4OTQz*_ga_87WECW6HCS*czE3NTQ0NDg5NDMkbzEkZzEkdDE3NTQ0NDk1MDQkajU4JGwwJGgw" w:history="1">
              <w:r>
                <w:rPr>
                  <w:rStyle w:val="1074"/>
                </w:rPr>
                <w:t xml:space="preserve">Coverity</w:t>
              </w:r>
              <w:r>
                <w:rPr>
                  <w:rStyle w:val="1074"/>
                </w:rPr>
              </w:r>
            </w:hyperlink>
            <w:r/>
            <w:r/>
          </w:p>
        </w:tc>
        <w:tc>
          <w:tcPr>
            <w:shd w:val="clear" w:color="auto" w:fill="auto"/>
            <w:tcBorders/>
            <w:tcW w:w="1341" w:type="dxa"/>
            <w:textDirection w:val="lrTb"/>
            <w:noWrap w:val="false"/>
          </w:tcPr>
          <w:p>
            <w:pPr>
              <w:pBdr/>
              <w:spacing/>
              <w:ind/>
              <w:jc w:val="center"/>
              <w:rPr/>
            </w:pPr>
            <w:r>
              <w:t xml:space="preserve">6.5</w:t>
            </w:r>
            <w:r/>
          </w:p>
        </w:tc>
        <w:tc>
          <w:tcPr>
            <w:shd w:val="clear" w:color="auto" w:fill="auto"/>
            <w:tcBorders/>
            <w:tcW w:w="4021" w:type="dxa"/>
            <w:textDirection w:val="lrTb"/>
            <w:noWrap w:val="false"/>
          </w:tcPr>
          <w:p>
            <w:pPr>
              <w:pBdr/>
              <w:spacing/>
              <w:ind/>
              <w:jc w:val="center"/>
              <w:rPr/>
            </w:pPr>
            <w:r>
              <w:t xml:space="preserve">TAINTED_STRING</w:t>
            </w:r>
            <w:r/>
          </w:p>
        </w:tc>
        <w:tc>
          <w:tcPr>
            <w:shd w:val="clear" w:color="auto" w:fill="auto"/>
            <w:tcBorders/>
            <w:tcW w:w="3611" w:type="dxa"/>
            <w:textDirection w:val="lrTb"/>
            <w:noWrap w:val="false"/>
          </w:tcPr>
          <w:p>
            <w:pPr>
              <w:pBdr/>
              <w:spacing/>
              <w:ind/>
              <w:jc w:val="center"/>
              <w:rPr/>
            </w:pPr>
            <w:r>
              <w:t xml:space="preserve">Fully implemented</w:t>
            </w:r>
            <w:r/>
          </w:p>
        </w:tc>
      </w:tr>
      <w:tr>
        <w:trPr>
          <w:trHeight w:val="460"/>
        </w:trPr>
        <w:tc>
          <w:tcPr>
            <w:shd w:val="clear" w:color="auto" w:fill="auto"/>
            <w:tcBorders/>
            <w:tcW w:w="1807" w:type="dxa"/>
            <w:textDirection w:val="lrTb"/>
            <w:noWrap w:val="false"/>
          </w:tcPr>
          <w:p>
            <w:pPr>
              <w:pBdr/>
              <w:spacing/>
              <w:ind/>
              <w:jc w:val="center"/>
              <w:rPr/>
            </w:pPr>
            <w:r/>
            <w:hyperlink r:id="rId31" w:tooltip="https://wiki.sei.cmu.edu/confluence/display/cplusplus/LDRA" w:history="1">
              <w:r>
                <w:rPr>
                  <w:rStyle w:val="1074"/>
                </w:rPr>
                <w:t xml:space="preserve">LDRA tool suite</w:t>
              </w:r>
              <w:r>
                <w:rPr>
                  <w:rStyle w:val="1074"/>
                </w:rPr>
              </w:r>
            </w:hyperlink>
            <w:r/>
            <w:r/>
          </w:p>
        </w:tc>
        <w:tc>
          <w:tcPr>
            <w:shd w:val="clear" w:color="auto" w:fill="auto"/>
            <w:tcBorders/>
            <w:tcW w:w="1341" w:type="dxa"/>
            <w:textDirection w:val="lrTb"/>
            <w:noWrap w:val="false"/>
          </w:tcPr>
          <w:p>
            <w:pPr>
              <w:pBdr/>
              <w:spacing/>
              <w:ind/>
              <w:jc w:val="center"/>
              <w:rPr/>
            </w:pPr>
            <w:r>
              <w:t xml:space="preserve">9.7.1</w:t>
            </w:r>
            <w:r/>
          </w:p>
        </w:tc>
        <w:tc>
          <w:tcPr>
            <w:shd w:val="clear" w:color="auto" w:fill="auto"/>
            <w:tcBorders/>
            <w:tcW w:w="4021" w:type="dxa"/>
            <w:textDirection w:val="lrTb"/>
            <w:noWrap w:val="false"/>
          </w:tcPr>
          <w:p>
            <w:pPr>
              <w:pBdr/>
              <w:spacing/>
              <w:ind/>
              <w:jc w:val="center"/>
              <w:rPr>
                <w:u w:val="single"/>
              </w:rPr>
            </w:pPr>
            <w:r>
              <w:t xml:space="preserve">108 D, 109 D</w:t>
            </w:r>
            <w:r>
              <w:rPr>
                <w:u w:val="single"/>
              </w:rPr>
            </w:r>
            <w:r>
              <w:rPr>
                <w:u w:val="single"/>
              </w:rPr>
            </w:r>
          </w:p>
        </w:tc>
        <w:tc>
          <w:tcPr>
            <w:shd w:val="clear" w:color="auto" w:fill="auto"/>
            <w:tcBorders/>
            <w:tcW w:w="3611" w:type="dxa"/>
            <w:textDirection w:val="lrTb"/>
            <w:noWrap w:val="false"/>
          </w:tcPr>
          <w:p>
            <w:pPr>
              <w:pBdr/>
              <w:spacing/>
              <w:ind/>
              <w:jc w:val="center"/>
              <w:rPr/>
            </w:pPr>
            <w:r>
              <w:t xml:space="preserve">Partially implemented</w:t>
            </w:r>
            <w:r/>
          </w:p>
        </w:tc>
      </w:tr>
      <w:tr>
        <w:trPr>
          <w:trHeight w:val="460"/>
        </w:trPr>
        <w:tc>
          <w:tcPr>
            <w:shd w:val="clear" w:color="auto" w:fill="auto"/>
            <w:tcBorders/>
            <w:tcW w:w="1807" w:type="dxa"/>
            <w:textDirection w:val="lrTb"/>
            <w:noWrap w:val="false"/>
          </w:tcPr>
          <w:p>
            <w:pPr>
              <w:pBdr/>
              <w:spacing/>
              <w:ind/>
              <w:jc w:val="center"/>
              <w:rPr/>
            </w:pPr>
            <w:r/>
            <w:hyperlink r:id="rId32" w:tooltip="https://wiki.sei.cmu.edu/confluence/display/cplusplus/Parasoft" w:history="1">
              <w:r>
                <w:rPr>
                  <w:rStyle w:val="1074"/>
                </w:rPr>
                <w:t xml:space="preserve">Parasoft C/C++ test</w:t>
              </w:r>
              <w:r>
                <w:rPr>
                  <w:rStyle w:val="1074"/>
                </w:rPr>
              </w:r>
            </w:hyperlink>
            <w:r/>
            <w:r/>
          </w:p>
        </w:tc>
        <w:tc>
          <w:tcPr>
            <w:shd w:val="clear" w:color="auto" w:fill="auto"/>
            <w:tcBorders/>
            <w:tcW w:w="1341" w:type="dxa"/>
            <w:textDirection w:val="lrTb"/>
            <w:noWrap w:val="false"/>
          </w:tcPr>
          <w:p>
            <w:pPr>
              <w:pBdr/>
              <w:spacing/>
              <w:ind/>
              <w:jc w:val="center"/>
              <w:rPr/>
            </w:pPr>
            <w:r>
              <w:t xml:space="preserve">2024.2</w:t>
            </w:r>
            <w:r/>
          </w:p>
        </w:tc>
        <w:tc>
          <w:tcPr>
            <w:shd w:val="clear" w:color="auto" w:fill="auto"/>
            <w:tcBorders/>
            <w:tcW w:w="4021" w:type="dxa"/>
            <w:textDirection w:val="lrTb"/>
            <w:noWrap w:val="false"/>
          </w:tcPr>
          <w:p>
            <w:pPr>
              <w:pBdr/>
              <w:spacing/>
              <w:ind/>
              <w:jc w:val="center"/>
              <w:rPr>
                <w:highlight w:val="none"/>
              </w:rPr>
            </w:pPr>
            <w:r>
              <w:t xml:space="preserve">CERT_C-STR02-a</w:t>
            </w:r>
            <w:r>
              <w:rPr>
                <w:u w:val="single"/>
              </w:rPr>
            </w:r>
            <w:r>
              <w:rPr>
                <w:highlight w:val="none"/>
              </w:rPr>
            </w:r>
          </w:p>
          <w:p>
            <w:pPr>
              <w:pBdr/>
              <w:spacing/>
              <w:ind/>
              <w:jc w:val="center"/>
              <w:rPr>
                <w:highlight w:val="none"/>
              </w:rPr>
            </w:pPr>
            <w:r>
              <w:rPr>
                <w:highlight w:val="none"/>
              </w:rPr>
              <w:t xml:space="preserve">CERT_C-STR02-b</w:t>
            </w:r>
            <w:r>
              <w:rPr>
                <w:u w:val="single"/>
              </w:rPr>
            </w:r>
            <w:r>
              <w:rPr>
                <w:highlight w:val="none"/>
              </w:rPr>
            </w:r>
          </w:p>
          <w:p>
            <w:pPr>
              <w:pBdr/>
              <w:spacing/>
              <w:ind/>
              <w:jc w:val="center"/>
              <w:rPr>
                <w:u w:val="single"/>
              </w:rPr>
            </w:pPr>
            <w:r>
              <w:rPr>
                <w:highlight w:val="none"/>
              </w:rPr>
              <w:t xml:space="preserve">CERT_C-STR02-c</w:t>
            </w:r>
            <w:r>
              <w:rPr>
                <w:highlight w:val="none"/>
              </w:rPr>
            </w:r>
            <w:r>
              <w:rPr>
                <w:u w:val="single"/>
              </w:rPr>
            </w:r>
          </w:p>
        </w:tc>
        <w:tc>
          <w:tcPr>
            <w:shd w:val="clear" w:color="auto" w:fill="auto"/>
            <w:tcBorders/>
            <w:tcW w:w="3611" w:type="dxa"/>
            <w:textDirection w:val="lrTb"/>
            <w:noWrap w:val="false"/>
          </w:tcPr>
          <w:p>
            <w:pPr>
              <w:pBdr/>
              <w:spacing/>
              <w:ind/>
              <w:jc w:val="center"/>
              <w:rPr>
                <w:highlight w:val="none"/>
              </w:rPr>
            </w:pPr>
            <w:r>
              <w:t xml:space="preserve">Protects against command injection</w:t>
            </w:r>
            <w:r>
              <w:rPr>
                <w:highlight w:val="none"/>
              </w:rPr>
            </w:r>
          </w:p>
          <w:p>
            <w:pPr>
              <w:pBdr/>
              <w:spacing/>
              <w:ind/>
              <w:jc w:val="center"/>
              <w:rPr>
                <w:highlight w:val="none"/>
              </w:rPr>
            </w:pPr>
            <w:r>
              <w:rPr>
                <w:highlight w:val="none"/>
              </w:rPr>
              <w:t xml:space="preserve">Protects against file name injection</w:t>
            </w:r>
            <w:r>
              <w:rPr>
                <w:highlight w:val="none"/>
              </w:rPr>
            </w:r>
          </w:p>
          <w:p>
            <w:pPr>
              <w:pBdr/>
              <w:spacing/>
              <w:ind/>
              <w:jc w:val="center"/>
              <w:rPr/>
            </w:pPr>
            <w:r>
              <w:rPr>
                <w:highlight w:val="none"/>
              </w:rPr>
              <w:t xml:space="preserve">Protects against SQL injection</w:t>
            </w:r>
            <w:r>
              <w:rPr>
                <w:highlight w:val="none"/>
              </w:rPr>
            </w:r>
            <w:r/>
          </w:p>
        </w:tc>
      </w:tr>
      <w:tr>
        <w:trPr>
          <w:trHeight w:val="460"/>
        </w:trPr>
        <w:tc>
          <w:tcPr>
            <w:shd w:val="clear" w:color="auto" w:fill="auto"/>
            <w:tcBorders/>
            <w:tcW w:w="1807" w:type="dxa"/>
            <w:textDirection w:val="lrTb"/>
            <w:noWrap w:val="false"/>
          </w:tcPr>
          <w:p>
            <w:pPr>
              <w:pBdr/>
              <w:spacing/>
              <w:ind/>
              <w:jc w:val="center"/>
              <w:rPr/>
            </w:pPr>
            <w:r/>
            <w:hyperlink r:id="rId33" w:tooltip="https://wiki.sei.cmu.edu/confluence/pages/viewpage.action?pageId=222953724" w:history="1">
              <w:r>
                <w:rPr>
                  <w:rStyle w:val="1074"/>
                </w:rPr>
                <w:t xml:space="preserve">Astrée</w:t>
              </w:r>
              <w:r>
                <w:rPr>
                  <w:rStyle w:val="1074"/>
                </w:rPr>
              </w:r>
            </w:hyperlink>
            <w:r/>
            <w:r/>
          </w:p>
        </w:tc>
        <w:tc>
          <w:tcPr>
            <w:shd w:val="clear" w:color="auto" w:fill="auto"/>
            <w:tcBorders/>
            <w:tcW w:w="1341" w:type="dxa"/>
            <w:textDirection w:val="lrTb"/>
            <w:noWrap w:val="false"/>
          </w:tcPr>
          <w:p>
            <w:pPr>
              <w:pBdr/>
              <w:spacing/>
              <w:ind/>
              <w:jc w:val="center"/>
              <w:rPr/>
            </w:pPr>
            <w:r>
              <w:t xml:space="preserve">24.04</w:t>
            </w:r>
            <w:r/>
          </w:p>
        </w:tc>
        <w:tc>
          <w:tcPr>
            <w:shd w:val="clear" w:color="auto" w:fill="auto"/>
            <w:tcBorders/>
            <w:tcW w:w="4021" w:type="dxa"/>
            <w:textDirection w:val="lrTb"/>
            <w:noWrap w:val="false"/>
          </w:tcPr>
          <w:p>
            <w:pPr>
              <w:pBdr/>
              <w:spacing/>
              <w:ind/>
              <w:jc w:val="center"/>
              <w:rPr>
                <w:u w:val="single"/>
              </w:rPr>
            </w:pPr>
            <w:r>
              <w:t xml:space="preserve">-</w:t>
            </w:r>
            <w:r>
              <w:rPr>
                <w:u w:val="single"/>
              </w:rPr>
            </w:r>
            <w:r>
              <w:rPr>
                <w:u w:val="single"/>
              </w:rPr>
            </w:r>
          </w:p>
        </w:tc>
        <w:tc>
          <w:tcPr>
            <w:shd w:val="clear" w:color="auto" w:fill="auto"/>
            <w:tcBorders/>
            <w:tcW w:w="3611" w:type="dxa"/>
            <w:textDirection w:val="lrTb"/>
            <w:noWrap w:val="false"/>
          </w:tcPr>
          <w:p>
            <w:pPr>
              <w:pBdr/>
              <w:spacing/>
              <w:ind/>
              <w:jc w:val="center"/>
              <w:rPr/>
            </w:pPr>
            <w:r>
              <w:t xml:space="preserve">Supported by stubbing/taint analysis</w:t>
            </w:r>
            <w:r/>
          </w:p>
        </w:tc>
      </w:tr>
    </w:tbl>
    <w:p>
      <w:pPr>
        <w:pStyle w:val="973"/>
        <w:pBdr/>
        <w:spacing/>
        <w:ind/>
        <w:rPr>
          <w:sz w:val="27"/>
          <w:szCs w:val="27"/>
        </w:rPr>
      </w:pPr>
      <w:r>
        <w:br w:type="page" w:clear="all"/>
      </w:r>
      <w:r>
        <w:rPr>
          <w:sz w:val="27"/>
          <w:szCs w:val="27"/>
        </w:rPr>
      </w:r>
      <w:r>
        <w:rPr>
          <w:sz w:val="27"/>
          <w:szCs w:val="27"/>
        </w:rPr>
      </w:r>
    </w:p>
    <w:p>
      <w:pPr>
        <w:pStyle w:val="973"/>
        <w:pBdr/>
        <w:spacing/>
        <w:ind/>
        <w:rPr/>
      </w:pPr>
      <w:r/>
      <w:bookmarkStart w:id="11" w:name="_Toc52464063"/>
      <w:r>
        <w:t xml:space="preserve">Coding Standard 5</w:t>
      </w:r>
      <w:bookmarkEnd w:id="11"/>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03"/>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Properly deallocate dynamically allocated resources</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Memory Protection</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[STD-005-CPP]</w:t>
            </w:r>
            <w:r/>
          </w:p>
        </w:tc>
        <w:tc>
          <w:tcPr>
            <w:tcBorders/>
            <w:tcMar>
              <w:left w:w="100" w:type="dxa"/>
              <w:top w:w="100" w:type="dxa"/>
              <w:right w:w="100" w:type="dxa"/>
              <w:bottom w:w="100" w:type="dxa"/>
            </w:tcMar>
            <w:tcW w:w="7632" w:type="dxa"/>
            <w:textDirection w:val="lrTb"/>
            <w:noWrap w:val="false"/>
          </w:tcPr>
          <w:p>
            <w:pPr>
              <w:pBdr/>
              <w:spacing/>
              <w:ind/>
              <w:rPr/>
            </w:pPr>
            <w:r>
              <w:t xml:space="preserve">Use appropriate deallocator functions to fr</w:t>
            </w:r>
            <w:r>
              <w:t xml:space="preserve">ee up memory resources used during dynamic use of allocator objects. Functions such as delete(), deallocate(), and free() can be used with their associated allocator functions to ensure memory resources are not tied up by objects that are no longer needed.</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this example, function f() makes use of a poi</w:t>
            </w:r>
            <w:r>
              <w:t xml:space="preserve">nter s1 which is subsequently passed into the delete function. However, because the new operator used when declaring the value for pointer s1 would not have returned a memory address, we can expect undefined behavior when the delete() function is executed.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#include &lt;iostream&gt;</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struct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S() { std::cout &lt;&lt; "S::S()"</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&lt;&lt; std::endl;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~S() { std::cout &lt;&lt; "S::~S()"</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&lt;&lt; std::endl;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alignas(struct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space[sizeof(struct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S *s1 = new</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(&amp;space) S;</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  delete</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s1;</w:t>
            </w:r>
            <w:r>
              <w:rPr>
                <w:rFonts w:ascii="Courier New" w:hAnsi="Courier New" w:cs="Courier New"/>
                <w:sz w:val="24"/>
                <w:szCs w:val="24"/>
              </w:rPr>
            </w:r>
            <w:r>
              <w:rPr>
                <w:rFonts w:ascii="Courier New" w:hAnsi="Courier New" w:cs="Courier New"/>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4"/>
                <w:szCs w:val="24"/>
              </w:rPr>
            </w:pPr>
            <w:r>
              <w:rPr>
                <w:rFonts w:ascii="Courier New" w:hAnsi="Courier New" w:eastAsia="Courier New" w:cs="Courier New"/>
                <w:color w:val="000000"/>
                <w:sz w:val="24"/>
                <w:szCs w:val="24"/>
              </w:rPr>
              <w:t xml:space="preserve">}</w:t>
            </w:r>
            <w:r>
              <w:rPr>
                <w:rFonts w:ascii="Courier New" w:hAnsi="Courier New" w:cs="Courier New"/>
                <w:sz w:val="24"/>
                <w:szCs w:val="24"/>
              </w:rPr>
            </w:r>
            <w:r>
              <w:rPr>
                <w:rFonts w:ascii="Courier New" w:hAnsi="Courier New" w:cs="Courier New"/>
                <w:sz w:val="24"/>
                <w:szCs w:val="24"/>
              </w:rPr>
            </w:r>
          </w:p>
          <w:p>
            <w:pPr>
              <w:pBdr/>
              <w:spacing/>
              <w:ind/>
              <w:rPr/>
            </w:p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this example, the s1 pointer is deallocated using its deconstructor to successfully free up memory resources.</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#include &lt;iostream&gt;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struct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 { std::cout &lt;&lt; "S::S()"</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&lt;&lt; std::endl;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 { std::cout &lt;&lt; "S::~S()"</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&lt;&lt; std::endl;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alignas(struct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space[sizeof(struct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S)];</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 *s1 = new</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(&amp;space) S;</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s1-&gt;~S();</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bCs/>
                <w:highlight w:val="none"/>
              </w:rPr>
            </w:pPr>
            <w:r>
              <w:rPr>
                <w:b/>
              </w:rPr>
              <w:t xml:space="preserve">Principles(s):</w:t>
            </w:r>
            <w:r>
              <w:rPr>
                <w:highlight w:val="none"/>
              </w:rPr>
            </w:r>
            <w:r>
              <w:rPr>
                <w:b/>
                <w:bCs/>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highlight w:val="none"/>
              </w:rPr>
            </w:r>
            <w:r>
              <w:rPr>
                <w:b/>
                <w:highlight w:val="none"/>
              </w:rPr>
            </w:r>
            <w:r>
              <w:rPr>
                <w:highlight w:val="none"/>
              </w:rPr>
            </w:r>
          </w:p>
          <w:p>
            <w:pPr>
              <w:pStyle w:val="1066"/>
              <w:numPr>
                <w:ilvl w:val="0"/>
                <w:numId w:val="24"/>
              </w:numPr>
              <w:pBdr>
                <w:top w:val="none" w:color="000000" w:sz="4" w:space="0"/>
                <w:left w:val="none" w:color="000000" w:sz="4" w:space="0"/>
                <w:bottom w:val="none" w:color="000000" w:sz="4" w:space="0"/>
                <w:right w:val="none" w:color="000000" w:sz="4" w:space="0"/>
                <w:between w:val="none" w:color="000000" w:sz="4" w:space="0"/>
              </w:pBdr>
              <w:spacing/>
              <w:ind/>
              <w:rPr>
                <w:u w:val="single"/>
              </w:rPr>
            </w:pPr>
            <w:r>
              <w:rPr>
                <w:highlight w:val="none"/>
                <w:u w:val="single"/>
              </w:rPr>
              <w:t xml:space="preserve">Heed Compiler Warnings</w:t>
            </w:r>
            <w:r>
              <w:rPr>
                <w:highlight w:val="none"/>
                <w:u w:val="none"/>
              </w:rPr>
              <w:t xml:space="preserve">: Ensure warnings and errors as they pertain to using the proper operator for freeing up dynamically allocated resources.</w:t>
              <w:br/>
            </w:r>
            <w:r>
              <w:rPr>
                <w:u w:val="single"/>
              </w:rPr>
            </w:r>
            <w:r>
              <w:rPr>
                <w:u w:val="single"/>
              </w:rPr>
            </w:r>
          </w:p>
          <w:p>
            <w:pPr>
              <w:pStyle w:val="1066"/>
              <w:numPr>
                <w:ilvl w:val="0"/>
                <w:numId w:val="24"/>
              </w:numPr>
              <w:pBdr>
                <w:top w:val="none" w:color="000000" w:sz="4" w:space="0"/>
                <w:left w:val="none" w:color="000000" w:sz="4" w:space="0"/>
                <w:bottom w:val="none" w:color="000000" w:sz="4" w:space="0"/>
                <w:right w:val="none" w:color="000000" w:sz="4" w:space="0"/>
                <w:between w:val="none" w:color="000000" w:sz="4" w:space="0"/>
              </w:pBdr>
              <w:spacing/>
              <w:ind/>
              <w:rPr>
                <w:u w:val="single"/>
              </w:rPr>
            </w:pPr>
            <w:r>
              <w:rPr>
                <w:highlight w:val="none"/>
                <w:u w:val="single"/>
              </w:rPr>
              <w:t xml:space="preserve">Architect and Design for Security Policies</w:t>
            </w:r>
            <w:r>
              <w:rPr>
                <w:highlight w:val="none"/>
                <w:u w:val="none"/>
              </w:rPr>
              <w:t xml:space="preserve">: Consider dynam</w:t>
            </w:r>
            <w:r>
              <w:rPr>
                <w:highlight w:val="none"/>
                <w:u w:val="none"/>
              </w:rPr>
              <w:t xml:space="preserve">ically allocated resources during system components identification and architecture building to ensure resource allocation is properly executed. Avoids creating possible security vulnerabilities resulting from memory leaks and possible undefined behaviors.</w:t>
            </w:r>
            <w:r>
              <w:rPr>
                <w:u w:val="single"/>
              </w:rPr>
            </w:r>
            <w:r>
              <w:rPr>
                <w:u w:val="single"/>
              </w:rPr>
            </w:r>
          </w:p>
          <w:p>
            <w:pPr>
              <w:pBdr>
                <w:top w:val="none" w:color="000000" w:sz="4" w:space="0"/>
                <w:left w:val="none" w:color="000000" w:sz="4" w:space="0"/>
                <w:bottom w:val="none" w:color="000000" w:sz="4" w:space="0"/>
                <w:right w:val="none" w:color="000000" w:sz="4" w:space="0"/>
                <w:between w:val="none" w:color="000000" w:sz="4" w:space="0"/>
              </w:pBdr>
              <w:spacing/>
              <w:ind w:firstLine="0" w:left="709"/>
              <w:rPr>
                <w:u w:val="single"/>
              </w:rPr>
            </w:pPr>
            <w:r>
              <w:rPr>
                <w:highlight w:val="none"/>
                <w:u w:val="none"/>
              </w:rPr>
            </w:r>
            <w:r>
              <w:rPr>
                <w:highlight w:val="none"/>
                <w:u w:val="none"/>
              </w:rPr>
            </w:r>
            <w:r>
              <w:rPr>
                <w:u w:val="single"/>
              </w:rP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High</w:t>
            </w:r>
            <w:r/>
          </w:p>
        </w:tc>
        <w:tc>
          <w:tcPr>
            <w:shd w:val="clear" w:color="auto" w:fill="auto"/>
            <w:tcBorders/>
            <w:tcW w:w="1341" w:type="dxa"/>
            <w:textDirection w:val="lrTb"/>
            <w:noWrap w:val="false"/>
          </w:tcPr>
          <w:p>
            <w:pPr>
              <w:pBdr/>
              <w:spacing/>
              <w:ind/>
              <w:jc w:val="center"/>
              <w:rPr/>
            </w:pPr>
            <w:r>
              <w:t xml:space="preserve">Likely</w:t>
            </w:r>
            <w:r/>
          </w:p>
        </w:tc>
        <w:tc>
          <w:tcPr>
            <w:shd w:val="clear" w:color="auto" w:fill="auto"/>
            <w:tcBorders/>
            <w:tcW w:w="4021" w:type="dxa"/>
            <w:textDirection w:val="lrTb"/>
            <w:noWrap w:val="false"/>
          </w:tcPr>
          <w:p>
            <w:pPr>
              <w:pBdr/>
              <w:spacing/>
              <w:ind/>
              <w:jc w:val="center"/>
              <w:rPr/>
            </w:pPr>
            <w:r>
              <w:t xml:space="preserve">High</w:t>
            </w:r>
            <w:r/>
          </w:p>
        </w:tc>
        <w:tc>
          <w:tcPr>
            <w:shd w:val="clear" w:color="auto" w:fill="auto"/>
            <w:tcBorders/>
            <w:tcW w:w="1807" w:type="dxa"/>
            <w:textDirection w:val="lrTb"/>
            <w:noWrap w:val="false"/>
          </w:tcPr>
          <w:p>
            <w:pPr>
              <w:pBdr/>
              <w:spacing/>
              <w:ind/>
              <w:jc w:val="center"/>
              <w:rPr/>
            </w:pPr>
            <w:r>
              <w:t xml:space="preserve">P9</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34" w:tooltip="https://wiki.sei.cmu.edu/confluence/pages/viewpage.action?pageId=222953724" w:history="1">
              <w:r>
                <w:rPr>
                  <w:rStyle w:val="1074"/>
                </w:rPr>
                <w:t xml:space="preserve">Astrée</w:t>
              </w:r>
              <w:r>
                <w:rPr>
                  <w:rStyle w:val="1074"/>
                </w:rPr>
              </w:r>
            </w:hyperlink>
            <w:r/>
            <w:r/>
          </w:p>
        </w:tc>
        <w:tc>
          <w:tcPr>
            <w:shd w:val="clear" w:color="auto" w:fill="auto"/>
            <w:tcBorders/>
            <w:tcW w:w="1341" w:type="dxa"/>
            <w:textDirection w:val="lrTb"/>
            <w:noWrap w:val="false"/>
          </w:tcPr>
          <w:p>
            <w:pPr>
              <w:pBdr/>
              <w:spacing/>
              <w:ind/>
              <w:jc w:val="center"/>
              <w:rPr/>
            </w:pPr>
            <w:r>
              <w:t xml:space="preserve">22.10</w:t>
            </w:r>
            <w:r/>
          </w:p>
        </w:tc>
        <w:tc>
          <w:tcPr>
            <w:shd w:val="clear" w:color="auto" w:fill="auto"/>
            <w:tcBorders/>
            <w:tcW w:w="4021" w:type="dxa"/>
            <w:textDirection w:val="lrTb"/>
            <w:noWrap w:val="false"/>
          </w:tcPr>
          <w:p>
            <w:pPr>
              <w:pBdr/>
              <w:spacing/>
              <w:ind/>
              <w:jc w:val="center"/>
              <w:rPr>
                <w:highlight w:val="none"/>
              </w:rPr>
            </w:pPr>
            <w:r>
              <w:t xml:space="preserve">Invalid_dynamic_memory_allocation</w:t>
            </w:r>
            <w:r>
              <w:rPr>
                <w:highlight w:val="none"/>
              </w:rPr>
            </w:r>
          </w:p>
          <w:p>
            <w:pPr>
              <w:pBdr/>
              <w:spacing/>
              <w:ind/>
              <w:jc w:val="center"/>
              <w:rPr/>
            </w:pPr>
            <w:r>
              <w:rPr>
                <w:highlight w:val="none"/>
              </w:rPr>
              <w:t xml:space="preserve">Dangling_pointer_use</w:t>
            </w:r>
            <w:r>
              <w:rPr>
                <w:highlight w:val="none"/>
              </w:rPr>
            </w:r>
            <w:r/>
          </w:p>
        </w:tc>
        <w:tc>
          <w:tcPr>
            <w:shd w:val="clear" w:color="auto" w:fill="auto"/>
            <w:tcBorders/>
            <w:tcW w:w="3611" w:type="dxa"/>
            <w:textDirection w:val="lrTb"/>
            <w:noWrap w:val="false"/>
          </w:tcPr>
          <w:p>
            <w:pPr>
              <w:pBdr/>
              <w:spacing/>
              <w:ind/>
              <w:jc w:val="center"/>
              <w:rPr/>
            </w:pPr>
            <w:r>
              <w:t xml:space="preserve">-</w:t>
            </w:r>
            <w:r/>
          </w:p>
        </w:tc>
      </w:tr>
      <w:tr>
        <w:trPr>
          <w:trHeight w:val="460"/>
        </w:trPr>
        <w:tc>
          <w:tcPr>
            <w:shd w:val="clear" w:color="auto" w:fill="auto"/>
            <w:tcBorders/>
            <w:tcW w:w="1807" w:type="dxa"/>
            <w:textDirection w:val="lrTb"/>
            <w:noWrap w:val="false"/>
          </w:tcPr>
          <w:p>
            <w:pPr>
              <w:pBdr/>
              <w:spacing/>
              <w:ind/>
              <w:jc w:val="center"/>
              <w:rPr/>
            </w:pPr>
            <w:r/>
            <w:hyperlink r:id="rId35" w:tooltip="https://wiki.sei.cmu.edu/confluence/display/cplusplus/Clang" w:history="1">
              <w:r>
                <w:rPr>
                  <w:rStyle w:val="1074"/>
                </w:rPr>
                <w:t xml:space="preserve">Clang</w:t>
              </w:r>
              <w:r>
                <w:rPr>
                  <w:rStyle w:val="1074"/>
                </w:rPr>
              </w:r>
            </w:hyperlink>
            <w:r/>
            <w:r/>
          </w:p>
        </w:tc>
        <w:tc>
          <w:tcPr>
            <w:shd w:val="clear" w:color="auto" w:fill="auto"/>
            <w:tcBorders/>
            <w:tcW w:w="1341" w:type="dxa"/>
            <w:textDirection w:val="lrTb"/>
            <w:noWrap w:val="false"/>
          </w:tcPr>
          <w:p>
            <w:pPr>
              <w:pBdr/>
              <w:spacing/>
              <w:ind/>
              <w:jc w:val="center"/>
              <w:rPr/>
            </w:pPr>
            <w:r>
              <w:t xml:space="preserve">7.2.0</w:t>
            </w:r>
            <w:r/>
          </w:p>
        </w:tc>
        <w:tc>
          <w:tcPr>
            <w:shd w:val="clear" w:color="auto" w:fill="auto"/>
            <w:tcBorders/>
            <w:tcW w:w="4021" w:type="dxa"/>
            <w:textDirection w:val="lrTb"/>
            <w:noWrap w:val="false"/>
          </w:tcPr>
          <w:p>
            <w:pPr>
              <w:pBdr/>
              <w:spacing/>
              <w:ind/>
              <w:jc w:val="center"/>
              <w:rPr>
                <w:u w:val="single"/>
              </w:rPr>
            </w:pPr>
            <w:r>
              <w:t xml:space="preserve">CertC++=MEM51</w:t>
            </w:r>
            <w:r>
              <w:rPr>
                <w:u w:val="single"/>
              </w:rPr>
            </w:r>
            <w:r>
              <w:rPr>
                <w:u w:val="single"/>
              </w:rPr>
            </w:r>
          </w:p>
        </w:tc>
        <w:tc>
          <w:tcPr>
            <w:shd w:val="clear" w:color="auto" w:fill="auto"/>
            <w:tcBorders/>
            <w:tcW w:w="3611" w:type="dxa"/>
            <w:textDirection w:val="lrTb"/>
            <w:noWrap w:val="false"/>
          </w:tcPr>
          <w:p>
            <w:pPr>
              <w:pBdr/>
              <w:spacing/>
              <w:ind/>
              <w:jc w:val="center"/>
              <w:rPr/>
            </w:pPr>
            <w:r>
              <w:t xml:space="preserve">-</w:t>
            </w:r>
            <w:r/>
          </w:p>
        </w:tc>
      </w:tr>
      <w:tr>
        <w:trPr>
          <w:trHeight w:val="460"/>
        </w:trPr>
        <w:tc>
          <w:tcPr>
            <w:shd w:val="clear" w:color="auto" w:fill="auto"/>
            <w:tcBorders/>
            <w:tcW w:w="1807" w:type="dxa"/>
            <w:textDirection w:val="lrTb"/>
            <w:noWrap w:val="false"/>
          </w:tcPr>
          <w:p>
            <w:pPr>
              <w:pBdr/>
              <w:spacing/>
              <w:ind/>
              <w:jc w:val="center"/>
              <w:rPr/>
            </w:pPr>
            <w:r/>
            <w:hyperlink r:id="rId36" w:tooltip="https://wiki.sei.cmu.edu/confluence/display/cplusplus/Parasoft" w:history="1">
              <w:r>
                <w:rPr>
                  <w:rStyle w:val="1074"/>
                </w:rPr>
                <w:t xml:space="preserve">Parasoft Insure++</w:t>
              </w:r>
              <w:r>
                <w:rPr>
                  <w:rStyle w:val="1074"/>
                </w:rPr>
              </w:r>
            </w:hyperlink>
            <w:r/>
            <w:r/>
          </w:p>
        </w:tc>
        <w:tc>
          <w:tcPr>
            <w:shd w:val="clear" w:color="auto" w:fill="auto"/>
            <w:tcBorders/>
            <w:tcW w:w="1341" w:type="dxa"/>
            <w:textDirection w:val="lrTb"/>
            <w:noWrap w:val="false"/>
          </w:tcPr>
          <w:p>
            <w:pPr>
              <w:pBdr/>
              <w:spacing/>
              <w:ind/>
              <w:jc w:val="center"/>
              <w:rPr/>
            </w:pPr>
            <w:r>
              <w:t xml:space="preserve">-</w:t>
            </w:r>
            <w:r/>
          </w:p>
        </w:tc>
        <w:tc>
          <w:tcPr>
            <w:shd w:val="clear" w:color="auto" w:fill="auto"/>
            <w:tcBorders/>
            <w:tcW w:w="4021" w:type="dxa"/>
            <w:textDirection w:val="lrTb"/>
            <w:noWrap w:val="false"/>
          </w:tcPr>
          <w:p>
            <w:pPr>
              <w:pBdr/>
              <w:spacing/>
              <w:ind/>
              <w:jc w:val="center"/>
              <w:rPr>
                <w:u w:val="single"/>
              </w:rPr>
            </w:pPr>
            <w:r>
              <w:t xml:space="preserve">-</w:t>
            </w:r>
            <w:r>
              <w:rPr>
                <w:u w:val="single"/>
              </w:rPr>
            </w:r>
            <w:r>
              <w:rPr>
                <w:u w:val="single"/>
              </w:rPr>
            </w:r>
          </w:p>
        </w:tc>
        <w:tc>
          <w:tcPr>
            <w:shd w:val="clear" w:color="auto" w:fill="auto"/>
            <w:tcBorders/>
            <w:tcW w:w="3611" w:type="dxa"/>
            <w:textDirection w:val="lrTb"/>
            <w:noWrap w:val="false"/>
          </w:tcPr>
          <w:p>
            <w:pPr>
              <w:pBdr/>
              <w:spacing/>
              <w:ind/>
              <w:jc w:val="center"/>
              <w:rPr/>
            </w:pPr>
            <w:r>
              <w:t xml:space="preserve">Runtime Detection</w:t>
            </w:r>
            <w:r/>
          </w:p>
        </w:tc>
      </w:tr>
      <w:tr>
        <w:trPr>
          <w:trHeight w:val="460"/>
        </w:trPr>
        <w:tc>
          <w:tcPr>
            <w:shd w:val="clear" w:color="auto" w:fill="auto"/>
            <w:tcBorders/>
            <w:tcW w:w="1807" w:type="dxa"/>
            <w:textDirection w:val="lrTb"/>
            <w:noWrap w:val="false"/>
          </w:tcPr>
          <w:p>
            <w:pPr>
              <w:pBdr/>
              <w:spacing/>
              <w:ind/>
              <w:jc w:val="center"/>
              <w:rPr/>
            </w:pPr>
            <w:r/>
            <w:hyperlink r:id="rId37" w:tooltip="https://wiki.sei.cmu.edu/confluence/display/cplusplus/Security+Reviewer+-+Static+Reviewer" w:history="1">
              <w:r>
                <w:rPr>
                  <w:rStyle w:val="1074"/>
                </w:rPr>
                <w:t xml:space="preserve">Security Reviewer – Static Reviewer</w:t>
              </w:r>
              <w:r>
                <w:rPr>
                  <w:rStyle w:val="1074"/>
                </w:rPr>
              </w:r>
            </w:hyperlink>
            <w:r/>
            <w:r/>
          </w:p>
        </w:tc>
        <w:tc>
          <w:tcPr>
            <w:shd w:val="clear" w:color="auto" w:fill="auto"/>
            <w:tcBorders/>
            <w:tcW w:w="1341" w:type="dxa"/>
            <w:textDirection w:val="lrTb"/>
            <w:noWrap w:val="false"/>
          </w:tcPr>
          <w:p>
            <w:pPr>
              <w:pBdr/>
              <w:spacing/>
              <w:ind/>
              <w:jc w:val="center"/>
              <w:rPr/>
            </w:pPr>
            <w:r>
              <w:t xml:space="preserve">6.02</w:t>
            </w:r>
            <w:r/>
          </w:p>
        </w:tc>
        <w:tc>
          <w:tcPr>
            <w:shd w:val="clear" w:color="auto" w:fill="auto"/>
            <w:tcBorders/>
            <w:tcW w:w="4021" w:type="dxa"/>
            <w:textDirection w:val="lrTb"/>
            <w:noWrap w:val="false"/>
          </w:tcPr>
          <w:p>
            <w:pPr>
              <w:pBdr/>
              <w:spacing/>
              <w:ind/>
              <w:jc w:val="center"/>
              <w:rPr>
                <w:u w:val="single"/>
              </w:rPr>
            </w:pPr>
            <w:r>
              <w:t xml:space="preserve">wcsdupCalled</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bl>
    <w:p>
      <w:pPr>
        <w:pStyle w:val="973"/>
        <w:pBdr/>
        <w:spacing/>
        <w:ind/>
        <w:rPr>
          <w:sz w:val="27"/>
          <w:szCs w:val="27"/>
        </w:rPr>
      </w:pPr>
      <w:r>
        <w:br w:type="page" w:clear="all"/>
      </w:r>
      <w:r>
        <w:rPr>
          <w:sz w:val="27"/>
          <w:szCs w:val="27"/>
        </w:rPr>
      </w:r>
      <w:r>
        <w:rPr>
          <w:sz w:val="27"/>
          <w:szCs w:val="27"/>
        </w:rPr>
      </w:r>
    </w:p>
    <w:p>
      <w:pPr>
        <w:pStyle w:val="973"/>
        <w:pBdr/>
        <w:spacing/>
        <w:ind/>
        <w:rPr/>
      </w:pPr>
      <w:r/>
      <w:bookmarkStart w:id="12" w:name="_Toc52464064"/>
      <w:r>
        <w:t xml:space="preserve">Coding Standard 6</w:t>
      </w:r>
      <w:bookmarkEnd w:id="12"/>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09"/>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Incorporate diagnostic tests using assertions</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Assertions</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[STD-006-C]</w:t>
            </w:r>
            <w:r/>
          </w:p>
        </w:tc>
        <w:tc>
          <w:tcPr>
            <w:tcBorders/>
            <w:tcMar>
              <w:left w:w="100" w:type="dxa"/>
              <w:top w:w="100" w:type="dxa"/>
              <w:right w:w="100" w:type="dxa"/>
              <w:bottom w:w="100" w:type="dxa"/>
            </w:tcMar>
            <w:tcW w:w="7632" w:type="dxa"/>
            <w:textDirection w:val="lrTb"/>
            <w:noWrap w:val="false"/>
          </w:tcPr>
          <w:p>
            <w:pPr>
              <w:pBdr/>
              <w:spacing/>
              <w:ind/>
              <w:rPr/>
            </w:pPr>
            <w:r>
              <w:t xml:space="preserve">Validate code for proper behavior by utilizing the assert() macro with a passed expression. Provides a boolean result and relevant information for failed assertions such as source file, argument text, line number, and name of calling function.</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Code example attempts to utilize an assertion to verify m</w:t>
            </w:r>
            <w:r>
              <w:t xml:space="preserve">emory allocation has taken place. However, memory allocation and deallocation occurs at many points within a given system and using an assertion to confirm it has taken place could lead to undefined behaviors up to and including termination of the program.</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*dupstring(const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*c_str)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size_t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len;</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*dup;</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len = strlen(c_str);</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dup =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*)malloc(len + 1);</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assert(NULL != dup);</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memcpy(dup, c_str, len + 1);</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return</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dup;</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Instead of utilizing an assertion, a conditional statement can be used in this scenario to confirm proper memory allocation has taken place.</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*dupstring(const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*c_str)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size_t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len;</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char</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*dup;</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len = strlen(c_str);</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dup = (char*)malloc(len + 1);</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Detect and handle memory allocation error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if</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(NULL == dup)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return</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NULL;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memcpy(dup, c_str, len + 1);</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return</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dup;</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rPr>
              <w:t xml:space="preserve">Principles(s):</w:t>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Style w:val="1066"/>
              <w:numPr>
                <w:ilvl w:val="0"/>
                <w:numId w:val="25"/>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Use Effective Quality Assurance Techniques</w:t>
            </w:r>
            <w:r>
              <w:rPr>
                <w:highlight w:val="none"/>
              </w:rPr>
              <w:t xml:space="preserve">: Validate functions</w:t>
            </w:r>
            <w:r>
              <w:rPr>
                <w:highlight w:val="none"/>
              </w:rPr>
              <w:t xml:space="preserve"> and other code using assertions, unit testing, and other quality assurance techniques to ensure expected behavior is observed when testing code. Can help to identify potential vulnerabilities early, as well as confirming proper functionality of the code.</w:t>
              <w:br/>
            </w:r>
            <w:r/>
          </w:p>
          <w:p>
            <w:pPr>
              <w:pStyle w:val="1066"/>
              <w:numPr>
                <w:ilvl w:val="0"/>
                <w:numId w:val="25"/>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Adopt a Secure Coding Standard</w:t>
            </w:r>
            <w:r>
              <w:rPr>
                <w:highlight w:val="none"/>
              </w:rPr>
              <w:t xml:space="preserve">: Ensure proper quality testing is integrated into coding standards to incorporate proper validation as a part of the development cycle. Sets a standard of secure coding implementations via vulnerability detection and mitigation.</w:t>
            </w:r>
            <w:r/>
          </w:p>
          <w:p>
            <w:pPr>
              <w:pBdr>
                <w:top w:val="none" w:color="000000" w:sz="4" w:space="0"/>
                <w:left w:val="none" w:color="000000" w:sz="4" w:space="0"/>
                <w:bottom w:val="none" w:color="000000" w:sz="4" w:space="0"/>
                <w:right w:val="none" w:color="000000" w:sz="4" w:space="0"/>
                <w:between w:val="none" w:color="000000" w:sz="4" w:space="0"/>
              </w:pBdr>
              <w:spacing/>
              <w:ind w:firstLine="0" w:left="709"/>
              <w:rPr/>
            </w:pPr>
            <w:r>
              <w:rPr>
                <w:highlight w:val="none"/>
              </w:rPr>
            </w:r>
            <w:r>
              <w:rPr>
                <w:highlight w:val="none"/>
              </w:rP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Low</w:t>
            </w:r>
            <w:r/>
          </w:p>
        </w:tc>
        <w:tc>
          <w:tcPr>
            <w:shd w:val="clear" w:color="auto" w:fill="auto"/>
            <w:tcBorders/>
            <w:tcW w:w="1341" w:type="dxa"/>
            <w:textDirection w:val="lrTb"/>
            <w:noWrap w:val="false"/>
          </w:tcPr>
          <w:p>
            <w:pPr>
              <w:pBdr/>
              <w:spacing/>
              <w:ind/>
              <w:jc w:val="center"/>
              <w:rPr/>
            </w:pPr>
            <w:r>
              <w:t xml:space="preserve">Unlikely</w:t>
            </w:r>
            <w:r/>
          </w:p>
        </w:tc>
        <w:tc>
          <w:tcPr>
            <w:shd w:val="clear" w:color="auto" w:fill="auto"/>
            <w:tcBorders/>
            <w:tcW w:w="4021" w:type="dxa"/>
            <w:textDirection w:val="lrTb"/>
            <w:noWrap w:val="false"/>
          </w:tcPr>
          <w:p>
            <w:pPr>
              <w:pBdr/>
              <w:spacing/>
              <w:ind/>
              <w:jc w:val="center"/>
              <w:rPr/>
            </w:pPr>
            <w:r>
              <w:t xml:space="preserve">Low</w:t>
            </w:r>
            <w:r/>
          </w:p>
        </w:tc>
        <w:tc>
          <w:tcPr>
            <w:shd w:val="clear" w:color="auto" w:fill="auto"/>
            <w:tcBorders/>
            <w:tcW w:w="1807" w:type="dxa"/>
            <w:textDirection w:val="lrTb"/>
            <w:noWrap w:val="false"/>
          </w:tcPr>
          <w:p>
            <w:pPr>
              <w:pBdr/>
              <w:spacing/>
              <w:ind/>
              <w:jc w:val="center"/>
              <w:rPr/>
            </w:pPr>
            <w:r>
              <w:t xml:space="preserve">P1</w:t>
            </w:r>
            <w:r/>
          </w:p>
        </w:tc>
        <w:tc>
          <w:tcPr>
            <w:shd w:val="clear" w:color="auto" w:fill="auto"/>
            <w:tcBorders/>
            <w:tcW w:w="1805" w:type="dxa"/>
            <w:textDirection w:val="lrTb"/>
            <w:noWrap w:val="false"/>
          </w:tcPr>
          <w:p>
            <w:pPr>
              <w:pBdr/>
              <w:spacing/>
              <w:ind/>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38" w:tooltip="https://wiki.sei.cmu.edu/confluence/display/cplusplus/CodeSonar" w:history="1">
              <w:r>
                <w:rPr>
                  <w:rStyle w:val="1074"/>
                </w:rPr>
                <w:t xml:space="preserve">CodeSonar</w:t>
              </w:r>
              <w:r>
                <w:rPr>
                  <w:rStyle w:val="1074"/>
                </w:rPr>
              </w:r>
            </w:hyperlink>
            <w:r/>
            <w:r/>
          </w:p>
        </w:tc>
        <w:tc>
          <w:tcPr>
            <w:shd w:val="clear" w:color="auto" w:fill="auto"/>
            <w:tcBorders/>
            <w:tcW w:w="1341" w:type="dxa"/>
            <w:textDirection w:val="lrTb"/>
            <w:noWrap w:val="false"/>
          </w:tcPr>
          <w:p>
            <w:pPr>
              <w:pBdr/>
              <w:spacing/>
              <w:ind/>
              <w:jc w:val="center"/>
              <w:rPr/>
            </w:pPr>
            <w:r>
              <w:t xml:space="preserve">9.1p0</w:t>
            </w:r>
            <w:r/>
          </w:p>
        </w:tc>
        <w:tc>
          <w:tcPr>
            <w:shd w:val="clear" w:color="auto" w:fill="auto"/>
            <w:tcBorders/>
            <w:tcW w:w="4021" w:type="dxa"/>
            <w:textDirection w:val="lrTb"/>
            <w:noWrap w:val="false"/>
          </w:tcPr>
          <w:p>
            <w:pPr>
              <w:pBdr/>
              <w:spacing/>
              <w:ind/>
              <w:jc w:val="center"/>
              <w:rPr/>
            </w:pPr>
            <w:r>
              <w:t xml:space="preserve">LANG.FUNCS.ASSERTS</w:t>
            </w:r>
            <w:r/>
          </w:p>
        </w:tc>
        <w:tc>
          <w:tcPr>
            <w:shd w:val="clear" w:color="auto" w:fill="auto"/>
            <w:tcBorders/>
            <w:tcW w:w="3611" w:type="dxa"/>
            <w:textDirection w:val="lrTb"/>
            <w:noWrap w:val="false"/>
          </w:tcPr>
          <w:p>
            <w:pPr>
              <w:pBdr/>
              <w:spacing/>
              <w:ind/>
              <w:jc w:val="center"/>
              <w:rPr/>
            </w:pPr>
            <w:r>
              <w:t xml:space="preserve">Not enough assertions</w:t>
            </w:r>
            <w:r/>
          </w:p>
        </w:tc>
      </w:tr>
      <w:tr>
        <w:trPr>
          <w:trHeight w:val="460"/>
        </w:trPr>
        <w:tc>
          <w:tcPr>
            <w:shd w:val="clear" w:color="auto" w:fill="auto"/>
            <w:tcBorders/>
            <w:tcW w:w="1807" w:type="dxa"/>
            <w:textDirection w:val="lrTb"/>
            <w:noWrap w:val="false"/>
          </w:tcPr>
          <w:p>
            <w:pPr>
              <w:pBdr/>
              <w:spacing/>
              <w:ind/>
              <w:jc w:val="center"/>
              <w:rPr/>
            </w:pPr>
            <w:r/>
            <w:hyperlink r:id="rId39" w:tooltip="https://www.securecoding.cert.org/confluence/display/seccode/Coverity?_gl=1*j0f7ad*_gcl_au*MjM1NTYzMDkyLjE3NTQzNTI4OTk.*_ga*MTM4NDg1MDgwNy4xNzU0NDQ4OTQz*_ga_87WECW6HCS*czE3NTQ0NDg5NDMkbzEkZzEkdDE3NTQ0NDk1MDQkajU4JGwwJGgw" w:history="1">
              <w:r>
                <w:rPr>
                  <w:rStyle w:val="1074"/>
                </w:rPr>
                <w:t xml:space="preserve">Coverity</w:t>
              </w:r>
              <w:r>
                <w:rPr>
                  <w:rStyle w:val="1074"/>
                </w:rPr>
              </w:r>
            </w:hyperlink>
            <w:r/>
            <w:r/>
          </w:p>
        </w:tc>
        <w:tc>
          <w:tcPr>
            <w:shd w:val="clear" w:color="auto" w:fill="auto"/>
            <w:tcBorders/>
            <w:tcW w:w="1341" w:type="dxa"/>
            <w:textDirection w:val="lrTb"/>
            <w:noWrap w:val="false"/>
          </w:tcPr>
          <w:p>
            <w:pPr>
              <w:pBdr/>
              <w:spacing/>
              <w:ind/>
              <w:jc w:val="center"/>
              <w:rPr/>
            </w:pPr>
            <w:r>
              <w:t xml:space="preserve">2017.07</w:t>
            </w:r>
            <w:r/>
          </w:p>
        </w:tc>
        <w:tc>
          <w:tcPr>
            <w:shd w:val="clear" w:color="auto" w:fill="auto"/>
            <w:tcBorders/>
            <w:tcW w:w="4021" w:type="dxa"/>
            <w:textDirection w:val="lrTb"/>
            <w:noWrap w:val="false"/>
          </w:tcPr>
          <w:p>
            <w:pPr>
              <w:pBdr/>
              <w:spacing/>
              <w:ind/>
              <w:jc w:val="center"/>
              <w:rPr>
                <w:u w:val="single"/>
              </w:rPr>
            </w:pPr>
            <w:r>
              <w:t xml:space="preserve">ASSERT_SIDE_EFFECT</w:t>
            </w:r>
            <w:r>
              <w:rPr>
                <w:u w:val="single"/>
              </w:rPr>
            </w:r>
            <w:r>
              <w:rPr>
                <w:u w:val="single"/>
              </w:rPr>
            </w:r>
          </w:p>
        </w:tc>
        <w:tc>
          <w:tcPr>
            <w:shd w:val="clear" w:color="auto" w:fill="auto"/>
            <w:tcBorders/>
            <w:tcW w:w="3611" w:type="dxa"/>
            <w:textDirection w:val="lrTb"/>
            <w:noWrap w:val="false"/>
          </w:tcPr>
          <w:p>
            <w:pPr>
              <w:pBdr/>
              <w:spacing/>
              <w:ind/>
              <w:jc w:val="center"/>
              <w:rPr/>
            </w:pPr>
            <w:r>
              <w:t xml:space="preserve">Can detect specific instance where assertion contains an operation/function call that may have a side effect</w:t>
            </w:r>
            <w:r/>
          </w:p>
        </w:tc>
      </w:tr>
      <w:tr>
        <w:trPr>
          <w:trHeight w:val="460"/>
        </w:trPr>
        <w:tc>
          <w:tcPr>
            <w:shd w:val="clear" w:color="auto" w:fill="auto"/>
            <w:tcBorders/>
            <w:tcW w:w="1807" w:type="dxa"/>
            <w:textDirection w:val="lrTb"/>
            <w:noWrap w:val="false"/>
          </w:tcPr>
          <w:p>
            <w:pPr>
              <w:pBdr/>
              <w:spacing/>
              <w:ind/>
              <w:jc w:val="center"/>
              <w:rPr/>
            </w:pPr>
            <w:r/>
            <w:hyperlink r:id="rId40" w:tooltip="https://wiki.sei.cmu.edu/confluence/display/cplusplus/Parasoft" w:history="1">
              <w:r>
                <w:rPr>
                  <w:rStyle w:val="1074"/>
                </w:rPr>
                <w:t xml:space="preserve">Parasoft C/C++ test</w:t>
              </w:r>
              <w:r>
                <w:rPr>
                  <w:rStyle w:val="1074"/>
                </w:rPr>
              </w:r>
            </w:hyperlink>
            <w:r/>
            <w:r/>
          </w:p>
        </w:tc>
        <w:tc>
          <w:tcPr>
            <w:shd w:val="clear" w:color="auto" w:fill="auto"/>
            <w:tcBorders/>
            <w:tcW w:w="1341" w:type="dxa"/>
            <w:textDirection w:val="lrTb"/>
            <w:noWrap w:val="false"/>
          </w:tcPr>
          <w:p>
            <w:pPr>
              <w:pBdr/>
              <w:spacing/>
              <w:ind/>
              <w:jc w:val="center"/>
              <w:rPr/>
            </w:pPr>
            <w:r>
              <w:t xml:space="preserve">2024.2</w:t>
            </w:r>
            <w:r/>
          </w:p>
        </w:tc>
        <w:tc>
          <w:tcPr>
            <w:shd w:val="clear" w:color="auto" w:fill="auto"/>
            <w:tcBorders/>
            <w:tcW w:w="4021" w:type="dxa"/>
            <w:textDirection w:val="lrTb"/>
            <w:noWrap w:val="false"/>
          </w:tcPr>
          <w:p>
            <w:pPr>
              <w:pBdr/>
              <w:spacing/>
              <w:ind/>
              <w:jc w:val="center"/>
              <w:rPr>
                <w:u w:val="single"/>
              </w:rPr>
            </w:pPr>
            <w:r>
              <w:t xml:space="preserve">CERT_C-MSC11-a</w:t>
            </w:r>
            <w:r>
              <w:rPr>
                <w:u w:val="single"/>
              </w:rPr>
            </w:r>
            <w:r>
              <w:rPr>
                <w:u w:val="single"/>
              </w:rPr>
            </w:r>
          </w:p>
        </w:tc>
        <w:tc>
          <w:tcPr>
            <w:shd w:val="clear" w:color="auto" w:fill="auto"/>
            <w:tcBorders/>
            <w:tcW w:w="3611" w:type="dxa"/>
            <w:textDirection w:val="lrTb"/>
            <w:noWrap w:val="false"/>
          </w:tcPr>
          <w:p>
            <w:pPr>
              <w:pBdr/>
              <w:spacing/>
              <w:ind/>
              <w:jc w:val="center"/>
              <w:rPr/>
            </w:pPr>
            <w:r>
              <w:t xml:space="preserve">Assert liberally to document internal assumptions and invariants</w:t>
            </w:r>
            <w:r/>
          </w:p>
        </w:tc>
      </w:tr>
    </w:tbl>
    <w:p>
      <w:pPr>
        <w:pStyle w:val="973"/>
        <w:pBdr/>
        <w:spacing/>
        <w:ind/>
        <w:rPr>
          <w:sz w:val="27"/>
          <w:szCs w:val="27"/>
        </w:rPr>
      </w:pPr>
      <w:r>
        <w:br w:type="page" w:clear="all"/>
      </w:r>
      <w:r>
        <w:rPr>
          <w:sz w:val="27"/>
          <w:szCs w:val="27"/>
        </w:rPr>
      </w:r>
      <w:r>
        <w:rPr>
          <w:sz w:val="27"/>
          <w:szCs w:val="27"/>
        </w:rPr>
      </w:r>
    </w:p>
    <w:p>
      <w:pPr>
        <w:pStyle w:val="973"/>
        <w:pBdr/>
        <w:spacing/>
        <w:ind/>
        <w:rPr/>
      </w:pPr>
      <w:r/>
      <w:bookmarkStart w:id="13" w:name="_Toc52464065"/>
      <w:r>
        <w:t xml:space="preserve">Coding Standard 7</w:t>
      </w:r>
      <w:bookmarkEnd w:id="13"/>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15"/>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Handle all exceptions</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Exceptions</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[STD-007-CPP]</w:t>
            </w:r>
            <w:r/>
          </w:p>
        </w:tc>
        <w:tc>
          <w:tcPr>
            <w:tcBorders/>
            <w:tcMar>
              <w:left w:w="100" w:type="dxa"/>
              <w:top w:w="100" w:type="dxa"/>
              <w:right w:w="100" w:type="dxa"/>
              <w:bottom w:w="100" w:type="dxa"/>
            </w:tcMar>
            <w:tcW w:w="7632" w:type="dxa"/>
            <w:textDirection w:val="lrTb"/>
            <w:noWrap w:val="false"/>
          </w:tcPr>
          <w:p>
            <w:pPr>
              <w:pBdr/>
              <w:spacing/>
              <w:ind/>
              <w:rPr/>
            </w:pPr>
            <w:r>
              <w:t xml:space="preserve">In the event of an exception, a handler of the appropriate type is found via search to handle the exceptio</w:t>
            </w:r>
            <w:r>
              <w:t xml:space="preserve">n occuring within the  try/catch block. When an appropriate handler cannot be found, the program can ultimately be terminated by the default terminate handler which abruptly ends program execution, also leaving the system open to denial-of-service attacks.</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the example, neither function handles the thrown exception of a matching data type which in turn causes the terminate handler to abruptly terminate program execution.</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throwing_func() noexcept(false);</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throwing_func();</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main()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f();</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Main function handles all exceptions using a try/catch block where the f() function is also called. Doing so allows for the program to ultimately terminate “gracefully” or with better handling of resources as opposed to a sudden termination.</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throwing_func() noexcept(false);</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throwing_func();</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main()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try</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f();</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catch</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Handle error</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bCs/>
                <w:highlight w:val="none"/>
              </w:rPr>
            </w:pPr>
            <w:r>
              <w:rPr>
                <w:b/>
              </w:rPr>
              <w:t xml:space="preserve">Principles(s):</w:t>
            </w:r>
            <w:r>
              <w:rPr>
                <w:highlight w:val="none"/>
              </w:rPr>
            </w:r>
            <w:r>
              <w:rPr>
                <w:b/>
                <w:bCs/>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highlight w:val="none"/>
              </w:rPr>
            </w:r>
            <w:r>
              <w:rPr>
                <w:b/>
                <w:highlight w:val="none"/>
              </w:rPr>
            </w:r>
            <w:r>
              <w:rPr>
                <w:highlight w:val="none"/>
              </w:rPr>
            </w:r>
          </w:p>
          <w:p>
            <w:pPr>
              <w:pStyle w:val="1066"/>
              <w:numPr>
                <w:ilvl w:val="0"/>
                <w:numId w:val="26"/>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Use Effective Quality Assurance Techniques</w:t>
            </w:r>
            <w:r>
              <w:rPr>
                <w:highlight w:val="none"/>
              </w:rPr>
              <w:t xml:space="preserve">: Ensure use of try/catch blocks to handle possible exceptions appropriately. Focus on differentiating exceptions h</w:t>
            </w:r>
            <w:r>
              <w:rPr>
                <w:highlight w:val="none"/>
              </w:rPr>
              <w:t xml:space="preserve">indering proper execution of the application and exceptions that can be caught and allow the program to continue. Use assertions when necessary to check for expected program behaviors to further bolster mitigation of issues arising from thrown exceptions.</w:t>
              <w:br/>
            </w:r>
            <w:r/>
          </w:p>
          <w:p>
            <w:pPr>
              <w:pStyle w:val="1066"/>
              <w:numPr>
                <w:ilvl w:val="0"/>
                <w:numId w:val="26"/>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Heed Compiler Warnings</w:t>
            </w:r>
            <w:r>
              <w:rPr>
                <w:highlight w:val="none"/>
              </w:rPr>
              <w:t xml:space="preserve">: consider any potential warnings and/or errors appearing for unhandled exceptions. Ensures coverage of exceptions to lessen the likelihood of execution-breaking errors.</w:t>
              <w:br/>
            </w:r>
            <w:r>
              <w:rPr>
                <w:highlight w:val="none"/>
              </w:rP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Low</w:t>
            </w:r>
            <w:r/>
          </w:p>
        </w:tc>
        <w:tc>
          <w:tcPr>
            <w:shd w:val="clear" w:color="auto" w:fill="auto"/>
            <w:tcBorders/>
            <w:tcW w:w="1341" w:type="dxa"/>
            <w:textDirection w:val="lrTb"/>
            <w:noWrap w:val="false"/>
          </w:tcPr>
          <w:p>
            <w:pPr>
              <w:pBdr/>
              <w:spacing/>
              <w:ind/>
              <w:jc w:val="center"/>
              <w:rPr/>
            </w:pPr>
            <w:r>
              <w:t xml:space="preserve">Probable</w:t>
            </w:r>
            <w:r/>
          </w:p>
        </w:tc>
        <w:tc>
          <w:tcPr>
            <w:shd w:val="clear" w:color="auto" w:fill="auto"/>
            <w:tcBorders/>
            <w:tcW w:w="4021" w:type="dxa"/>
            <w:textDirection w:val="lrTb"/>
            <w:noWrap w:val="false"/>
          </w:tcPr>
          <w:p>
            <w:pPr>
              <w:pBdr/>
              <w:spacing/>
              <w:ind/>
              <w:jc w:val="center"/>
              <w:rPr/>
            </w:pPr>
            <w:r>
              <w:t xml:space="preserve">Medium</w:t>
            </w:r>
            <w:r/>
          </w:p>
        </w:tc>
        <w:tc>
          <w:tcPr>
            <w:shd w:val="clear" w:color="auto" w:fill="auto"/>
            <w:tcBorders/>
            <w:tcW w:w="1807" w:type="dxa"/>
            <w:textDirection w:val="lrTb"/>
            <w:noWrap w:val="false"/>
          </w:tcPr>
          <w:p>
            <w:pPr>
              <w:pBdr/>
              <w:spacing/>
              <w:ind/>
              <w:jc w:val="center"/>
              <w:rPr/>
            </w:pPr>
            <w:r>
              <w:t xml:space="preserve">P6</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41" w:tooltip="https://wiki.sei.cmu.edu/confluence/pages/viewpage.action?pageId=222953724" w:history="1">
              <w:r>
                <w:rPr>
                  <w:rStyle w:val="1074"/>
                </w:rPr>
                <w:t xml:space="preserve">Astrée</w:t>
              </w:r>
              <w:r>
                <w:rPr>
                  <w:rStyle w:val="1074"/>
                </w:rPr>
              </w:r>
            </w:hyperlink>
            <w:r/>
            <w:r/>
          </w:p>
        </w:tc>
        <w:tc>
          <w:tcPr>
            <w:shd w:val="clear" w:color="auto" w:fill="auto"/>
            <w:tcBorders/>
            <w:tcW w:w="1341" w:type="dxa"/>
            <w:textDirection w:val="lrTb"/>
            <w:noWrap w:val="false"/>
          </w:tcPr>
          <w:p>
            <w:pPr>
              <w:pBdr/>
              <w:spacing/>
              <w:ind/>
              <w:jc w:val="center"/>
              <w:rPr/>
            </w:pPr>
            <w:r>
              <w:t xml:space="preserve">22.10</w:t>
            </w:r>
            <w:r/>
          </w:p>
        </w:tc>
        <w:tc>
          <w:tcPr>
            <w:shd w:val="clear" w:color="auto" w:fill="auto"/>
            <w:tcBorders/>
            <w:tcW w:w="4021" w:type="dxa"/>
            <w:textDirection w:val="lrTb"/>
            <w:noWrap w:val="false"/>
          </w:tcPr>
          <w:p>
            <w:pPr>
              <w:pBdr/>
              <w:spacing/>
              <w:ind/>
              <w:jc w:val="center"/>
              <w:rPr/>
            </w:pPr>
            <w:r>
              <w:t xml:space="preserve">Main-function-catch-all-early-catch-all</w:t>
            </w:r>
            <w:r/>
          </w:p>
        </w:tc>
        <w:tc>
          <w:tcPr>
            <w:shd w:val="clear" w:color="auto" w:fill="auto"/>
            <w:tcBorders/>
            <w:tcW w:w="3611" w:type="dxa"/>
            <w:textDirection w:val="lrTb"/>
            <w:noWrap w:val="false"/>
          </w:tcPr>
          <w:p>
            <w:pPr>
              <w:pBdr/>
              <w:spacing/>
              <w:ind/>
              <w:jc w:val="center"/>
              <w:rPr/>
            </w:pPr>
            <w:r>
              <w:t xml:space="preserve">Partially checked</w:t>
            </w:r>
            <w:r/>
          </w:p>
        </w:tc>
      </w:tr>
      <w:tr>
        <w:trPr>
          <w:trHeight w:val="460"/>
        </w:trPr>
        <w:tc>
          <w:tcPr>
            <w:shd w:val="clear" w:color="auto" w:fill="auto"/>
            <w:tcBorders/>
            <w:tcW w:w="1807" w:type="dxa"/>
            <w:textDirection w:val="lrTb"/>
            <w:noWrap w:val="false"/>
          </w:tcPr>
          <w:p>
            <w:pPr>
              <w:pBdr/>
              <w:spacing/>
              <w:ind/>
              <w:jc w:val="center"/>
              <w:rPr/>
            </w:pPr>
            <w:r/>
            <w:hyperlink r:id="rId42" w:tooltip="https://wiki.sei.cmu.edu/confluence/display/cplusplus/LDRA" w:history="1">
              <w:r>
                <w:rPr>
                  <w:rStyle w:val="1074"/>
                </w:rPr>
                <w:t xml:space="preserve">LDRA tool suite</w:t>
              </w:r>
              <w:r>
                <w:rPr>
                  <w:rStyle w:val="1074"/>
                </w:rPr>
              </w:r>
            </w:hyperlink>
            <w:r/>
            <w:r/>
          </w:p>
        </w:tc>
        <w:tc>
          <w:tcPr>
            <w:shd w:val="clear" w:color="auto" w:fill="auto"/>
            <w:tcBorders/>
            <w:tcW w:w="1341" w:type="dxa"/>
            <w:textDirection w:val="lrTb"/>
            <w:noWrap w:val="false"/>
          </w:tcPr>
          <w:p>
            <w:pPr>
              <w:pBdr/>
              <w:spacing/>
              <w:ind/>
              <w:jc w:val="center"/>
              <w:rPr/>
            </w:pPr>
            <w:r>
              <w:t xml:space="preserve">9.7.1</w:t>
            </w:r>
            <w:r/>
          </w:p>
        </w:tc>
        <w:tc>
          <w:tcPr>
            <w:shd w:val="clear" w:color="auto" w:fill="auto"/>
            <w:tcBorders/>
            <w:tcW w:w="4021" w:type="dxa"/>
            <w:textDirection w:val="lrTb"/>
            <w:noWrap w:val="false"/>
          </w:tcPr>
          <w:p>
            <w:pPr>
              <w:pBdr/>
              <w:spacing/>
              <w:ind/>
              <w:jc w:val="center"/>
              <w:rPr>
                <w:u w:val="single"/>
              </w:rPr>
            </w:pPr>
            <w:r>
              <w:t xml:space="preserve">527 S</w:t>
            </w:r>
            <w:r>
              <w:rPr>
                <w:u w:val="single"/>
              </w:rPr>
            </w:r>
            <w:r>
              <w:rPr>
                <w:u w:val="single"/>
              </w:rPr>
            </w:r>
          </w:p>
        </w:tc>
        <w:tc>
          <w:tcPr>
            <w:shd w:val="clear" w:color="auto" w:fill="auto"/>
            <w:tcBorders/>
            <w:tcW w:w="3611" w:type="dxa"/>
            <w:textDirection w:val="lrTb"/>
            <w:noWrap w:val="false"/>
          </w:tcPr>
          <w:p>
            <w:pPr>
              <w:pBdr/>
              <w:spacing/>
              <w:ind/>
              <w:jc w:val="center"/>
              <w:rPr/>
            </w:pPr>
            <w:r>
              <w:t xml:space="preserve">Partially implemented</w:t>
            </w:r>
            <w:r/>
          </w:p>
        </w:tc>
      </w:tr>
      <w:tr>
        <w:trPr>
          <w:trHeight w:val="460"/>
        </w:trPr>
        <w:tc>
          <w:tcPr>
            <w:shd w:val="clear" w:color="auto" w:fill="auto"/>
            <w:tcBorders/>
            <w:tcW w:w="1807" w:type="dxa"/>
            <w:textDirection w:val="lrTb"/>
            <w:noWrap w:val="false"/>
          </w:tcPr>
          <w:p>
            <w:pPr>
              <w:pBdr/>
              <w:spacing/>
              <w:ind/>
              <w:jc w:val="center"/>
              <w:rPr/>
            </w:pPr>
            <w:r/>
            <w:hyperlink r:id="rId43" w:tooltip="https://wiki.sei.cmu.edu/confluence/display/cplusplus/RuleChecker" w:history="1">
              <w:r>
                <w:rPr>
                  <w:rStyle w:val="1074"/>
                </w:rPr>
                <w:t xml:space="preserve">RuleChecker</w:t>
              </w:r>
              <w:r>
                <w:rPr>
                  <w:rStyle w:val="1074"/>
                </w:rPr>
              </w:r>
            </w:hyperlink>
            <w:r/>
            <w:r/>
          </w:p>
        </w:tc>
        <w:tc>
          <w:tcPr>
            <w:shd w:val="clear" w:color="auto" w:fill="auto"/>
            <w:tcBorders/>
            <w:tcW w:w="1341" w:type="dxa"/>
            <w:textDirection w:val="lrTb"/>
            <w:noWrap w:val="false"/>
          </w:tcPr>
          <w:p>
            <w:pPr>
              <w:pBdr/>
              <w:spacing/>
              <w:ind/>
              <w:jc w:val="center"/>
              <w:rPr/>
            </w:pPr>
            <w:r>
              <w:t xml:space="preserve">22.10</w:t>
            </w:r>
            <w:r/>
          </w:p>
        </w:tc>
        <w:tc>
          <w:tcPr>
            <w:shd w:val="clear" w:color="auto" w:fill="auto"/>
            <w:tcBorders/>
            <w:tcW w:w="4021" w:type="dxa"/>
            <w:textDirection w:val="lrTb"/>
            <w:noWrap w:val="false"/>
          </w:tcPr>
          <w:p>
            <w:pPr>
              <w:pBdr/>
              <w:spacing/>
              <w:ind/>
              <w:jc w:val="center"/>
              <w:rPr>
                <w:u w:val="single"/>
              </w:rPr>
            </w:pPr>
            <w:r>
              <w:t xml:space="preserve">Main-function-catch-all-early-catch-all</w:t>
            </w:r>
            <w:r>
              <w:rPr>
                <w:u w:val="single"/>
              </w:rPr>
            </w:r>
            <w:r>
              <w:rPr>
                <w:u w:val="single"/>
              </w:rPr>
            </w:r>
          </w:p>
        </w:tc>
        <w:tc>
          <w:tcPr>
            <w:shd w:val="clear" w:color="auto" w:fill="auto"/>
            <w:tcBorders/>
            <w:tcW w:w="3611" w:type="dxa"/>
            <w:textDirection w:val="lrTb"/>
            <w:noWrap w:val="false"/>
          </w:tcPr>
          <w:p>
            <w:pPr>
              <w:pBdr/>
              <w:spacing/>
              <w:ind/>
              <w:jc w:val="center"/>
              <w:rPr/>
            </w:pPr>
            <w:r>
              <w:t xml:space="preserve">Partially checked</w:t>
            </w:r>
            <w:r/>
          </w:p>
        </w:tc>
      </w:tr>
      <w:tr>
        <w:trPr>
          <w:trHeight w:val="460"/>
        </w:trPr>
        <w:tc>
          <w:tcPr>
            <w:shd w:val="clear" w:color="auto" w:fill="auto"/>
            <w:tcBorders/>
            <w:tcW w:w="1807" w:type="dxa"/>
            <w:textDirection w:val="lrTb"/>
            <w:noWrap w:val="false"/>
          </w:tcPr>
          <w:p>
            <w:pPr>
              <w:pBdr/>
              <w:spacing/>
              <w:ind/>
              <w:jc w:val="center"/>
              <w:rPr/>
            </w:pPr>
            <w:r/>
            <w:hyperlink r:id="rId44" w:tooltip="https://wiki.sei.cmu.edu/confluence/display/cplusplus/Security+Reviewer+-+Static+Reviewer" w:history="1">
              <w:r>
                <w:rPr>
                  <w:rStyle w:val="1074"/>
                </w:rPr>
                <w:t xml:space="preserve">Security Reviewer – Static Reviewer</w:t>
              </w:r>
              <w:r>
                <w:rPr>
                  <w:rStyle w:val="1074"/>
                </w:rPr>
              </w:r>
            </w:hyperlink>
            <w:r/>
            <w:r/>
          </w:p>
        </w:tc>
        <w:tc>
          <w:tcPr>
            <w:shd w:val="clear" w:color="auto" w:fill="auto"/>
            <w:tcBorders/>
            <w:tcW w:w="1341" w:type="dxa"/>
            <w:textDirection w:val="lrTb"/>
            <w:noWrap w:val="false"/>
          </w:tcPr>
          <w:p>
            <w:pPr>
              <w:pBdr/>
              <w:spacing/>
              <w:ind/>
              <w:jc w:val="center"/>
              <w:rPr/>
            </w:pPr>
            <w:r>
              <w:t xml:space="preserve">6.02</w:t>
            </w:r>
            <w:r/>
          </w:p>
        </w:tc>
        <w:tc>
          <w:tcPr>
            <w:shd w:val="clear" w:color="auto" w:fill="auto"/>
            <w:tcBorders/>
            <w:tcW w:w="4021" w:type="dxa"/>
            <w:textDirection w:val="lrTb"/>
            <w:noWrap w:val="false"/>
          </w:tcPr>
          <w:p>
            <w:pPr>
              <w:pBdr/>
              <w:spacing/>
              <w:ind/>
              <w:jc w:val="center"/>
              <w:rPr>
                <w:u w:val="single"/>
              </w:rPr>
            </w:pPr>
            <w:r>
              <w:t xml:space="preserve">C35</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bl>
    <w:p>
      <w:pPr>
        <w:pStyle w:val="973"/>
        <w:pBdr/>
        <w:spacing/>
        <w:ind/>
        <w:rPr>
          <w:sz w:val="27"/>
          <w:szCs w:val="27"/>
        </w:rPr>
      </w:pPr>
      <w:r>
        <w:br w:type="page" w:clear="all"/>
      </w:r>
      <w:r>
        <w:rPr>
          <w:sz w:val="27"/>
          <w:szCs w:val="27"/>
        </w:rPr>
      </w:r>
      <w:r>
        <w:rPr>
          <w:sz w:val="27"/>
          <w:szCs w:val="27"/>
        </w:rPr>
      </w:r>
    </w:p>
    <w:p>
      <w:pPr>
        <w:pStyle w:val="973"/>
        <w:pBdr/>
        <w:spacing/>
        <w:ind/>
        <w:rPr/>
      </w:pPr>
      <w:r/>
      <w:bookmarkStart w:id="14" w:name="_Toc52464066"/>
      <w:r>
        <w:t xml:space="preserve">Coding Standard 8</w:t>
      </w:r>
      <w:bookmarkEnd w:id="14"/>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3"/>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Do not attempt to modify string literals</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bCs/>
              </w:rPr>
            </w:pPr>
            <w:r>
              <w:rPr>
                <w:b/>
                <w:bCs/>
              </w:rPr>
              <w:t xml:space="preserve">String Correctness</w:t>
            </w:r>
            <w:r>
              <w:rPr>
                <w:b/>
                <w:bCs/>
              </w:rPr>
            </w:r>
            <w:r>
              <w:rPr>
                <w:b/>
                <w:bCs/>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[STD-008-CPP]</w:t>
            </w:r>
            <w:r/>
          </w:p>
        </w:tc>
        <w:tc>
          <w:tcPr>
            <w:tcBorders/>
            <w:tcMar>
              <w:left w:w="100" w:type="dxa"/>
              <w:top w:w="100" w:type="dxa"/>
              <w:right w:w="100" w:type="dxa"/>
              <w:bottom w:w="100" w:type="dxa"/>
            </w:tcMar>
            <w:tcW w:w="7632" w:type="dxa"/>
            <w:textDirection w:val="lrTb"/>
            <w:noWrap w:val="false"/>
          </w:tcPr>
          <w:p>
            <w:pPr>
              <w:pBdr/>
              <w:spacing/>
              <w:ind/>
              <w:rPr/>
            </w:pPr>
            <w:r>
              <w:t xml:space="preserve">String literals are generally stored in read-only memory. When a program is com</w:t>
            </w:r>
            <w:r>
              <w:t xml:space="preserve">piled, string literals are referred to by a pointer to the memory address of the array of characters that make up the string literal. If a string literal is modified, what occurs is considered undefined behavior and may result in an access violation error.</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this ex</w:t>
            </w:r>
            <w:r>
              <w:t xml:space="preserve">ample, a pointer is assigned the memory address of a string containing “string literal.” It then attempts to change the character at position zero within the character array which causes undefined behavior and possible access violation to read-only memory.</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char</w:t>
            </w:r>
            <w:r>
              <w:rPr>
                <w:rFonts w:ascii="Times New Roman" w:hAnsi="Times New Roman" w:eastAsia="Times New Roman" w:cs="Times New Roman"/>
                <w:color w:val="000000"/>
                <w:sz w:val="32"/>
                <w:szCs w:val="28"/>
              </w:rPr>
              <w:t xml:space="preserve"> </w:t>
            </w:r>
            <w:r>
              <w:rPr>
                <w:rFonts w:ascii="Courier New" w:hAnsi="Courier New" w:eastAsia="Courier New" w:cs="Courier New"/>
                <w:color w:val="000000"/>
                <w:sz w:val="24"/>
                <w:szCs w:val="28"/>
              </w:rPr>
              <w:t xml:space="preserve">*str  = "string literal";</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str[0] = 'S';</w:t>
            </w:r>
            <w:r>
              <w:rPr>
                <w:sz w:val="32"/>
                <w:szCs w:val="28"/>
              </w:rPr>
            </w:r>
            <w:r>
              <w:rPr>
                <w:sz w:val="32"/>
                <w:szCs w:val="28"/>
              </w:rPr>
            </w:r>
            <w:r/>
            <w:r/>
            <w:r>
              <w:rPr>
                <w:sz w:val="32"/>
                <w:szCs w:val="28"/>
              </w:rP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The character array is first stored into an array variable where any of data within the array’s index can then be changed. In this case,  the string literal itself is not being modified.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char</w:t>
            </w:r>
            <w:r>
              <w:rPr>
                <w:rFonts w:ascii="Times New Roman" w:hAnsi="Times New Roman" w:eastAsia="Times New Roman" w:cs="Times New Roman"/>
                <w:color w:val="000000"/>
                <w:sz w:val="32"/>
                <w:szCs w:val="28"/>
              </w:rPr>
              <w:t xml:space="preserve"> </w:t>
            </w:r>
            <w:r>
              <w:rPr>
                <w:rFonts w:ascii="Courier New" w:hAnsi="Courier New" w:eastAsia="Courier New" w:cs="Courier New"/>
                <w:color w:val="000000"/>
                <w:sz w:val="24"/>
                <w:szCs w:val="28"/>
              </w:rPr>
              <w:t xml:space="preserve">str[] = "string literal";</w:t>
            </w:r>
            <w:r>
              <w:rPr>
                <w:sz w:val="32"/>
                <w:szCs w:val="28"/>
              </w:rPr>
            </w:r>
            <w:r>
              <w:rPr>
                <w:sz w:val="32"/>
                <w:szCs w:val="28"/>
              </w:rPr>
            </w:r>
          </w:p>
          <w:p>
            <w:pPr>
              <w:pBdr>
                <w:top w:val="none" w:color="000000" w:sz="4" w:space="0"/>
                <w:left w:val="none" w:color="000000" w:sz="4" w:space="0"/>
                <w:bottom w:val="none" w:color="000000" w:sz="4" w:space="0"/>
                <w:right w:val="none" w:color="000000" w:sz="4" w:space="0"/>
              </w:pBdr>
              <w:spacing/>
              <w:ind w:right="0" w:firstLine="0" w:left="0"/>
              <w:rPr>
                <w:sz w:val="32"/>
                <w:szCs w:val="28"/>
              </w:rPr>
            </w:pPr>
            <w:r>
              <w:rPr>
                <w:rFonts w:ascii="Courier New" w:hAnsi="Courier New" w:eastAsia="Courier New" w:cs="Courier New"/>
                <w:color w:val="000000"/>
                <w:sz w:val="24"/>
                <w:szCs w:val="28"/>
              </w:rPr>
              <w:t xml:space="preserve">str[0] = 'S';</w:t>
            </w:r>
            <w:r>
              <w:rPr>
                <w:sz w:val="32"/>
                <w:szCs w:val="28"/>
              </w:rPr>
            </w:r>
            <w:r>
              <w:rPr>
                <w:sz w:val="32"/>
                <w:szCs w:val="28"/>
              </w:rPr>
            </w:r>
            <w:r/>
            <w:r/>
            <w:r>
              <w:rPr>
                <w:sz w:val="32"/>
                <w:szCs w:val="28"/>
              </w:rP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rPr>
              <w:t xml:space="preserve">Principles(s):</w:t>
            </w:r>
            <w:r>
              <w:rPr>
                <w:highlight w:val="none"/>
              </w:rPr>
            </w:r>
            <w:r/>
            <w:r/>
            <w:r>
              <w:rPr>
                <w:highlight w:val="none"/>
              </w:rPr>
            </w:r>
          </w:p>
          <w:p>
            <w:pPr>
              <w:pStyle w:val="1066"/>
              <w:numPr>
                <w:ilvl w:val="0"/>
                <w:numId w:val="27"/>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t xml:space="preserve">Keep It Simple: Ensure adherence to rule dictating that string literal pointers are immutable. If modification of a string literal is needed, create a copy of the string literal using a non-pointer variable.</w:t>
              <w:br/>
            </w:r>
            <w:r/>
          </w:p>
          <w:p>
            <w:pPr>
              <w:pStyle w:val="1066"/>
              <w:numPr>
                <w:ilvl w:val="0"/>
                <w:numId w:val="27"/>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rPr>
              <w:t xml:space="preserve">Heed Compiler Warnings: Modifying string literals will likely cause compiler warnings/errors for access violations. Ensure focus is on warnings to ensure any potential issues with accessing string literals is avoided.</w:t>
            </w:r>
            <w:r/>
            <w:r>
              <w:rPr>
                <w:highlight w:val="none"/>
              </w:rPr>
            </w:r>
            <w:r>
              <w:rPr>
                <w:highlight w:val="none"/>
              </w:rPr>
            </w: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Low</w:t>
            </w:r>
            <w:r/>
          </w:p>
        </w:tc>
        <w:tc>
          <w:tcPr>
            <w:shd w:val="clear" w:color="auto" w:fill="auto"/>
            <w:tcBorders/>
            <w:tcW w:w="1341" w:type="dxa"/>
            <w:textDirection w:val="lrTb"/>
            <w:noWrap w:val="false"/>
          </w:tcPr>
          <w:p>
            <w:pPr>
              <w:pBdr/>
              <w:spacing/>
              <w:ind/>
              <w:jc w:val="center"/>
              <w:rPr/>
            </w:pPr>
            <w:r>
              <w:t xml:space="preserve">Likely</w:t>
            </w:r>
            <w:r/>
          </w:p>
        </w:tc>
        <w:tc>
          <w:tcPr>
            <w:shd w:val="clear" w:color="auto" w:fill="auto"/>
            <w:tcBorders/>
            <w:tcW w:w="4021" w:type="dxa"/>
            <w:textDirection w:val="lrTb"/>
            <w:noWrap w:val="false"/>
          </w:tcPr>
          <w:p>
            <w:pPr>
              <w:pBdr/>
              <w:spacing/>
              <w:ind/>
              <w:jc w:val="center"/>
              <w:rPr/>
            </w:pPr>
            <w:r>
              <w:t xml:space="preserve">Low</w:t>
            </w:r>
            <w:r/>
          </w:p>
        </w:tc>
        <w:tc>
          <w:tcPr>
            <w:shd w:val="clear" w:color="auto" w:fill="auto"/>
            <w:tcBorders/>
            <w:tcW w:w="1807" w:type="dxa"/>
            <w:textDirection w:val="lrTb"/>
            <w:noWrap w:val="false"/>
          </w:tcPr>
          <w:p>
            <w:pPr>
              <w:pBdr/>
              <w:spacing/>
              <w:ind/>
              <w:jc w:val="center"/>
              <w:rPr/>
            </w:pPr>
            <w:r>
              <w:t xml:space="preserve">P6</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bCs/>
        </w:rPr>
      </w:pPr>
      <w:r>
        <w:rPr>
          <w:b/>
          <w:highlight w:val="none"/>
        </w:rPr>
      </w:r>
      <w:r>
        <w:rPr>
          <w:b/>
          <w:highlight w:val="none"/>
        </w:rPr>
      </w:r>
      <w:r>
        <w:rPr>
          <w:b/>
          <w:highlight w:val="none"/>
        </w:rPr>
      </w:r>
    </w:p>
    <w:p>
      <w:pPr>
        <w:pBdr/>
        <w:spacing/>
        <w:ind/>
        <w:rPr>
          <w:b/>
          <w:bCs/>
          <w:highlight w:val="none"/>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t xml:space="preserve">Astrée</w:t>
            </w:r>
            <w:r/>
          </w:p>
        </w:tc>
        <w:tc>
          <w:tcPr>
            <w:shd w:val="clear" w:color="auto" w:fill="auto"/>
            <w:tcBorders/>
            <w:tcW w:w="1341" w:type="dxa"/>
            <w:textDirection w:val="lrTb"/>
            <w:noWrap w:val="false"/>
          </w:tcPr>
          <w:p>
            <w:pPr>
              <w:pBdr/>
              <w:spacing/>
              <w:ind/>
              <w:jc w:val="center"/>
              <w:rPr/>
            </w:pPr>
            <w:r>
              <w:t xml:space="preserve">24.04</w:t>
            </w:r>
            <w:r/>
          </w:p>
        </w:tc>
        <w:tc>
          <w:tcPr>
            <w:shd w:val="clear" w:color="auto" w:fill="auto"/>
            <w:tcBorders/>
            <w:tcW w:w="4021" w:type="dxa"/>
            <w:textDirection w:val="lrTb"/>
            <w:noWrap w:val="false"/>
          </w:tcPr>
          <w:p>
            <w:pPr>
              <w:pBdr/>
              <w:spacing/>
              <w:ind/>
              <w:jc w:val="center"/>
              <w:rPr/>
            </w:pPr>
            <w:r>
              <w:t xml:space="preserve">String-literal-modification-write-to-string-literal</w:t>
            </w:r>
            <w:r/>
          </w:p>
        </w:tc>
        <w:tc>
          <w:tcPr>
            <w:shd w:val="clear" w:color="auto" w:fill="auto"/>
            <w:tcBorders/>
            <w:tcW w:w="3611" w:type="dxa"/>
            <w:textDirection w:val="lrTb"/>
            <w:noWrap w:val="false"/>
          </w:tcPr>
          <w:p>
            <w:pPr>
              <w:pBdr/>
              <w:spacing/>
              <w:ind/>
              <w:jc w:val="center"/>
              <w:rPr/>
            </w:pPr>
            <w:r>
              <w:t xml:space="preserve">Fully checked</w:t>
            </w:r>
            <w:r/>
          </w:p>
        </w:tc>
      </w:tr>
      <w:tr>
        <w:trPr>
          <w:trHeight w:val="460"/>
        </w:trPr>
        <w:tc>
          <w:tcPr>
            <w:shd w:val="clear" w:color="auto" w:fill="auto"/>
            <w:tcBorders/>
            <w:tcW w:w="1807" w:type="dxa"/>
            <w:textDirection w:val="lrTb"/>
            <w:noWrap w:val="false"/>
          </w:tcPr>
          <w:p>
            <w:pPr>
              <w:pBdr/>
              <w:spacing/>
              <w:ind/>
              <w:jc w:val="center"/>
              <w:rPr/>
            </w:pPr>
            <w:r/>
            <w:hyperlink r:id="rId45" w:tooltip="https://wiki.sei.cmu.edu/confluence/display/c/Axivion+Bauhaus+Suite" w:history="1">
              <w:r>
                <w:rPr>
                  <w:rStyle w:val="1074"/>
                </w:rPr>
                <w:t xml:space="preserve">Axivion Bauhaus Suite</w:t>
              </w:r>
              <w:r>
                <w:rPr>
                  <w:rStyle w:val="1074"/>
                </w:rPr>
              </w:r>
            </w:hyperlink>
            <w:r/>
            <w:r/>
          </w:p>
        </w:tc>
        <w:tc>
          <w:tcPr>
            <w:shd w:val="clear" w:color="auto" w:fill="auto"/>
            <w:tcBorders/>
            <w:tcW w:w="1341" w:type="dxa"/>
            <w:textDirection w:val="lrTb"/>
            <w:noWrap w:val="false"/>
          </w:tcPr>
          <w:p>
            <w:pPr>
              <w:pBdr/>
              <w:spacing/>
              <w:ind/>
              <w:jc w:val="center"/>
              <w:rPr/>
            </w:pPr>
            <w:r>
              <w:t xml:space="preserve">7.2.0</w:t>
            </w:r>
            <w:r/>
          </w:p>
        </w:tc>
        <w:tc>
          <w:tcPr>
            <w:shd w:val="clear" w:color="auto" w:fill="auto"/>
            <w:tcBorders/>
            <w:tcW w:w="4021" w:type="dxa"/>
            <w:textDirection w:val="lrTb"/>
            <w:noWrap w:val="false"/>
          </w:tcPr>
          <w:p>
            <w:pPr>
              <w:pBdr/>
              <w:spacing/>
              <w:ind/>
              <w:jc w:val="center"/>
              <w:rPr>
                <w:u w:val="single"/>
              </w:rPr>
            </w:pPr>
            <w:r>
              <w:t xml:space="preserve">CertC-STR30</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r>
        <w:trPr>
          <w:trHeight w:val="460"/>
        </w:trPr>
        <w:tc>
          <w:tcPr>
            <w:shd w:val="clear" w:color="auto" w:fill="auto"/>
            <w:tcBorders/>
            <w:tcW w:w="1807" w:type="dxa"/>
            <w:textDirection w:val="lrTb"/>
            <w:noWrap w:val="false"/>
          </w:tcPr>
          <w:p>
            <w:pPr>
              <w:pBdr/>
              <w:spacing/>
              <w:ind/>
              <w:jc w:val="center"/>
              <w:rPr/>
            </w:pPr>
            <w:r/>
            <w:hyperlink r:id="rId46" w:tooltip="https://wiki.sei.cmu.edu/confluence/display/cplusplus/RuleChecker" w:history="1">
              <w:r>
                <w:rPr>
                  <w:rStyle w:val="1074"/>
                </w:rPr>
                <w:t xml:space="preserve">RuleChecker</w:t>
              </w:r>
              <w:r>
                <w:rPr>
                  <w:rStyle w:val="1074"/>
                </w:rPr>
              </w:r>
            </w:hyperlink>
            <w:r/>
            <w:r/>
          </w:p>
        </w:tc>
        <w:tc>
          <w:tcPr>
            <w:shd w:val="clear" w:color="auto" w:fill="auto"/>
            <w:tcBorders/>
            <w:tcW w:w="1341" w:type="dxa"/>
            <w:textDirection w:val="lrTb"/>
            <w:noWrap w:val="false"/>
          </w:tcPr>
          <w:p>
            <w:pPr>
              <w:pBdr/>
              <w:spacing/>
              <w:ind/>
              <w:jc w:val="center"/>
              <w:rPr/>
            </w:pPr>
            <w:r>
              <w:t xml:space="preserve">24.04</w:t>
            </w:r>
            <w:r/>
          </w:p>
        </w:tc>
        <w:tc>
          <w:tcPr>
            <w:shd w:val="clear" w:color="auto" w:fill="auto"/>
            <w:tcBorders/>
            <w:tcW w:w="4021" w:type="dxa"/>
            <w:textDirection w:val="lrTb"/>
            <w:noWrap w:val="false"/>
          </w:tcPr>
          <w:p>
            <w:pPr>
              <w:pBdr/>
              <w:spacing/>
              <w:ind/>
              <w:jc w:val="center"/>
              <w:rPr>
                <w:u w:val="single"/>
              </w:rPr>
            </w:pPr>
            <w:r>
              <w:t xml:space="preserve">String-literal-modification</w:t>
            </w:r>
            <w:r>
              <w:rPr>
                <w:u w:val="single"/>
              </w:rPr>
            </w:r>
            <w:r>
              <w:rPr>
                <w:u w:val="single"/>
              </w:rPr>
            </w:r>
          </w:p>
        </w:tc>
        <w:tc>
          <w:tcPr>
            <w:shd w:val="clear" w:color="auto" w:fill="auto"/>
            <w:tcBorders/>
            <w:tcW w:w="3611" w:type="dxa"/>
            <w:textDirection w:val="lrTb"/>
            <w:noWrap w:val="false"/>
          </w:tcPr>
          <w:p>
            <w:pPr>
              <w:pBdr/>
              <w:spacing/>
              <w:ind/>
              <w:jc w:val="center"/>
              <w:rPr/>
            </w:pPr>
            <w:r>
              <w:t xml:space="preserve">Partially checked</w:t>
            </w:r>
            <w:r/>
          </w:p>
        </w:tc>
      </w:tr>
      <w:tr>
        <w:trPr>
          <w:trHeight w:val="460"/>
        </w:trPr>
        <w:tc>
          <w:tcPr>
            <w:shd w:val="clear" w:color="auto" w:fill="auto"/>
            <w:tcBorders/>
            <w:tcW w:w="1807" w:type="dxa"/>
            <w:textDirection w:val="lrTb"/>
            <w:noWrap w:val="false"/>
          </w:tcPr>
          <w:p>
            <w:pPr>
              <w:pBdr/>
              <w:spacing/>
              <w:ind/>
              <w:jc w:val="center"/>
              <w:rPr/>
            </w:pPr>
            <w:r/>
            <w:hyperlink r:id="rId47" w:tooltip="https://wiki.sei.cmu.edu/confluence/display/c/PC-lint+Plus" w:history="1">
              <w:r>
                <w:rPr>
                  <w:rStyle w:val="1074"/>
                </w:rPr>
                <w:t xml:space="preserve">PC-lint Plus</w:t>
              </w:r>
              <w:r>
                <w:rPr>
                  <w:rStyle w:val="1074"/>
                </w:rPr>
              </w:r>
            </w:hyperlink>
            <w:r/>
            <w:r/>
          </w:p>
        </w:tc>
        <w:tc>
          <w:tcPr>
            <w:shd w:val="clear" w:color="auto" w:fill="auto"/>
            <w:tcBorders/>
            <w:tcW w:w="1341" w:type="dxa"/>
            <w:textDirection w:val="lrTb"/>
            <w:noWrap w:val="false"/>
          </w:tcPr>
          <w:p>
            <w:pPr>
              <w:pBdr/>
              <w:spacing/>
              <w:ind/>
              <w:jc w:val="center"/>
              <w:rPr/>
            </w:pPr>
            <w:r>
              <w:t xml:space="preserve">1.4</w:t>
            </w:r>
            <w:r/>
          </w:p>
        </w:tc>
        <w:tc>
          <w:tcPr>
            <w:shd w:val="clear" w:color="auto" w:fill="auto"/>
            <w:tcBorders/>
            <w:tcW w:w="4021" w:type="dxa"/>
            <w:textDirection w:val="lrTb"/>
            <w:noWrap w:val="false"/>
          </w:tcPr>
          <w:p>
            <w:pPr>
              <w:pBdr/>
              <w:spacing/>
              <w:ind/>
              <w:jc w:val="center"/>
              <w:rPr>
                <w:u w:val="single"/>
              </w:rPr>
            </w:pPr>
            <w:r>
              <w:t xml:space="preserve">489, 1776</w:t>
            </w:r>
            <w:r>
              <w:rPr>
                <w:u w:val="single"/>
              </w:rPr>
            </w:r>
            <w:r>
              <w:rPr>
                <w:u w:val="single"/>
              </w:rPr>
            </w:r>
          </w:p>
        </w:tc>
        <w:tc>
          <w:tcPr>
            <w:shd w:val="clear" w:color="auto" w:fill="auto"/>
            <w:tcBorders/>
            <w:tcW w:w="3611" w:type="dxa"/>
            <w:textDirection w:val="lrTb"/>
            <w:noWrap w:val="false"/>
          </w:tcPr>
          <w:p>
            <w:pPr>
              <w:pBdr/>
              <w:spacing/>
              <w:ind/>
              <w:jc w:val="center"/>
              <w:rPr/>
            </w:pPr>
            <w:r>
              <w:t xml:space="preserve">Partially supported</w:t>
            </w:r>
            <w:r/>
          </w:p>
        </w:tc>
      </w:tr>
    </w:tbl>
    <w:p>
      <w:pPr>
        <w:pBdr/>
        <w:spacing/>
        <w:ind/>
        <w:rPr/>
      </w:pPr>
      <w:r>
        <w:br w:type="page" w:clear="all"/>
      </w:r>
      <w:r/>
    </w:p>
    <w:p>
      <w:pPr>
        <w:pStyle w:val="973"/>
        <w:pBdr/>
        <w:spacing/>
        <w:ind/>
        <w:rPr/>
      </w:pPr>
      <w:r/>
      <w:bookmarkStart w:id="15" w:name="_Toc52464067"/>
      <w:r>
        <w:t xml:space="preserve">Coding Standard 9</w:t>
      </w:r>
      <w:bookmarkEnd w:id="15"/>
      <w:r>
        <w:t xml:space="preserve"> </w:t>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3"/>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Ensure that unsigned integer operations do not wrap</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bCs/>
              </w:rPr>
            </w:pPr>
            <w:r>
              <w:rPr>
                <w:b/>
                <w:bCs/>
              </w:rPr>
              <w:t xml:space="preserve">Integer Correctness</w:t>
            </w:r>
            <w:r>
              <w:rPr>
                <w:b/>
                <w:bCs/>
              </w:rPr>
            </w:r>
            <w:r>
              <w:rPr>
                <w:b/>
                <w:bCs/>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[STD-009-CPP]</w:t>
            </w:r>
            <w:r/>
          </w:p>
        </w:tc>
        <w:tc>
          <w:tcPr>
            <w:tcBorders/>
            <w:tcMar>
              <w:left w:w="100" w:type="dxa"/>
              <w:top w:w="100" w:type="dxa"/>
              <w:right w:w="100" w:type="dxa"/>
              <w:bottom w:w="100" w:type="dxa"/>
            </w:tcMar>
            <w:tcW w:w="7632" w:type="dxa"/>
            <w:textDirection w:val="lrTb"/>
            <w:noWrap w:val="false"/>
          </w:tcPr>
          <w:p>
            <w:pPr>
              <w:pBdr/>
              <w:spacing/>
              <w:ind/>
              <w:rPr/>
            </w:pPr>
            <w:r>
              <w:t xml:space="preserve">Unsigned integer wrapping can occur when an operation between two operands of unsigned integer type is conducted and the resulting value cannot be represented by the container data type, thus resulting in unexpected values.</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the example, the sum of the values for arguments ui_a and ui_b can eventually require more memory than is available for storing or executing further operations – leading to undefined behavior and exposing the system to external exploits.</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void</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func(unsigned int</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ui_a, unsigned int</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ui_b) {</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  unsigned int</w:t>
            </w:r>
            <w:r>
              <w:rPr>
                <w:rFonts w:ascii="Courier New" w:hAnsi="Courier New" w:eastAsia="Courier New" w:cs="Courier New"/>
                <w:color w:val="000000"/>
                <w:sz w:val="32"/>
                <w:szCs w:val="28"/>
              </w:rPr>
              <w:t xml:space="preserve"> </w:t>
            </w:r>
            <w:r>
              <w:rPr>
                <w:rFonts w:ascii="Courier New" w:hAnsi="Courier New" w:eastAsia="Courier New" w:cs="Courier New"/>
                <w:color w:val="000000"/>
                <w:sz w:val="24"/>
                <w:szCs w:val="28"/>
              </w:rPr>
              <w:t xml:space="preserve">usum = ui_a + ui_b;</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  /* ... */</w:t>
            </w:r>
            <w:r>
              <w:rPr>
                <w:rFonts w:ascii="Courier New" w:hAnsi="Courier New" w:cs="Courier New"/>
                <w:sz w:val="32"/>
                <w:szCs w:val="28"/>
              </w:rPr>
            </w:r>
            <w:r>
              <w:rPr>
                <w:rFonts w:ascii="Courier New" w:hAnsi="Courier New" w:cs="Courier New"/>
                <w:sz w:val="32"/>
                <w:szCs w:val="28"/>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32"/>
                <w:szCs w:val="28"/>
              </w:rPr>
            </w:pPr>
            <w:r>
              <w:rPr>
                <w:rFonts w:ascii="Courier New" w:hAnsi="Courier New" w:eastAsia="Courier New" w:cs="Courier New"/>
                <w:color w:val="000000"/>
                <w:sz w:val="24"/>
                <w:szCs w:val="28"/>
              </w:rPr>
              <w:t xml:space="preserve">}</w:t>
            </w:r>
            <w:r>
              <w:rPr>
                <w:rFonts w:ascii="Courier New" w:hAnsi="Courier New" w:cs="Courier New"/>
                <w:sz w:val="32"/>
                <w:szCs w:val="28"/>
              </w:rPr>
            </w:r>
            <w:r>
              <w:rPr>
                <w:rFonts w:ascii="Courier New" w:hAnsi="Courier New" w:cs="Courier New"/>
                <w:sz w:val="32"/>
                <w:szCs w:val="28"/>
              </w:rPr>
            </w:r>
            <w:r/>
            <w:r/>
            <w:r>
              <w:rPr>
                <w:rFonts w:ascii="Courier New" w:hAnsi="Courier New" w:cs="Courier New"/>
                <w:sz w:val="32"/>
                <w:szCs w:val="28"/>
              </w:rP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Importing the limits header allows for proper error handling when the sum operation results in a wrapped value, thus allowing detection of the issue and for the result of the function to be handled accordingly.</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#include &lt;limits.h&gt;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func(unsigned 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ui_a, unsigned 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ui_b)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unsigned 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usum;</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if</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(UINT_MAX - ui_a &lt; ui_b)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Handle error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else</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usum = ui_a + ui_b;</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r/>
            <w:r/>
            <w:r>
              <w:rPr>
                <w:rFonts w:ascii="Courier New" w:hAnsi="Courier New" w:cs="Courier New"/>
                <w:szCs w:val="24"/>
              </w:rP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b/>
                <w:bCs/>
                <w:highlight w:val="none"/>
              </w:rPr>
            </w:pPr>
            <w:r>
              <w:rPr>
                <w:b/>
              </w:rPr>
              <w:t xml:space="preserve">Principles(s):</w:t>
            </w:r>
            <w:r>
              <w:rPr>
                <w:b/>
                <w:bCs/>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Style w:val="1066"/>
              <w:numPr>
                <w:ilvl w:val="0"/>
                <w:numId w:val="28"/>
              </w:numPr>
              <w:pBdr>
                <w:top w:val="none" w:color="000000" w:sz="4" w:space="0"/>
                <w:left w:val="none" w:color="000000" w:sz="4" w:space="0"/>
                <w:bottom w:val="none" w:color="000000" w:sz="4" w:space="0"/>
                <w:right w:val="none" w:color="000000" w:sz="4" w:space="0"/>
                <w:between w:val="none" w:color="000000" w:sz="4" w:space="0"/>
              </w:pBdr>
              <w:spacing/>
              <w:ind/>
              <w:rPr>
                <w:b w:val="0"/>
                <w:bCs w:val="0"/>
              </w:rPr>
            </w:pPr>
            <w:r>
              <w:rPr>
                <w:b w:val="0"/>
                <w:bCs w:val="0"/>
                <w:highlight w:val="none"/>
                <w:u w:val="single"/>
              </w:rPr>
              <w:t xml:space="preserve">Validate Input Data</w:t>
            </w:r>
            <w:r>
              <w:rPr>
                <w:b w:val="0"/>
                <w:bCs w:val="0"/>
                <w:highlight w:val="none"/>
              </w:rPr>
              <w:t xml:space="preserve">: Ensure adequate input validation is put in place to avoid possible buffer overflow/underflow conditions causing undetermined behaviors.</w:t>
              <w:br/>
            </w:r>
            <w:r>
              <w:rPr>
                <w:b w:val="0"/>
                <w:bCs w:val="0"/>
              </w:rPr>
            </w:r>
            <w:r>
              <w:rPr>
                <w:b w:val="0"/>
                <w:bCs w:val="0"/>
              </w:rPr>
            </w:r>
          </w:p>
          <w:p>
            <w:pPr>
              <w:pStyle w:val="1066"/>
              <w:numPr>
                <w:ilvl w:val="0"/>
                <w:numId w:val="28"/>
              </w:numPr>
              <w:pBdr>
                <w:top w:val="none" w:color="000000" w:sz="4" w:space="0"/>
                <w:left w:val="none" w:color="000000" w:sz="4" w:space="0"/>
                <w:bottom w:val="none" w:color="000000" w:sz="4" w:space="0"/>
                <w:right w:val="none" w:color="000000" w:sz="4" w:space="0"/>
                <w:between w:val="none" w:color="000000" w:sz="4" w:space="0"/>
              </w:pBdr>
              <w:spacing/>
              <w:ind/>
              <w:rPr/>
            </w:pPr>
            <w:r>
              <w:rPr>
                <w:b w:val="0"/>
                <w:bCs w:val="0"/>
                <w:highlight w:val="none"/>
                <w:u w:val="single"/>
              </w:rPr>
              <w:t xml:space="preserve">Use Effective Quality Assurance Techniques</w:t>
            </w:r>
            <w:r>
              <w:rPr>
                <w:b w:val="0"/>
                <w:bCs w:val="0"/>
                <w:highlight w:val="none"/>
              </w:rPr>
              <w:t xml:space="preserve">: Utilize assertions to validate for proper behavior of operations on input data. Unit testing adds an additional layer for confirming the program behaves as intended.</w:t>
              <w:br/>
            </w:r>
            <w:r/>
          </w:p>
          <w:p>
            <w:pPr>
              <w:pStyle w:val="1066"/>
              <w:numPr>
                <w:ilvl w:val="0"/>
                <w:numId w:val="28"/>
              </w:numPr>
              <w:pBdr>
                <w:top w:val="none" w:color="000000" w:sz="4" w:space="0"/>
                <w:left w:val="none" w:color="000000" w:sz="4" w:space="0"/>
                <w:bottom w:val="none" w:color="000000" w:sz="4" w:space="0"/>
                <w:right w:val="none" w:color="000000" w:sz="4" w:space="0"/>
                <w:between w:val="none" w:color="000000" w:sz="4" w:space="0"/>
              </w:pBdr>
              <w:spacing/>
              <w:ind/>
              <w:rPr/>
            </w:pPr>
            <w:r>
              <w:rPr>
                <w:b w:val="0"/>
                <w:bCs w:val="0"/>
                <w:highlight w:val="none"/>
                <w:u w:val="single"/>
              </w:rPr>
              <w:t xml:space="preserve">Heed Compiler Warnings</w:t>
            </w:r>
            <w:r>
              <w:rPr>
                <w:b w:val="0"/>
                <w:bCs w:val="0"/>
                <w:highlight w:val="none"/>
              </w:rPr>
              <w:t xml:space="preserve">: Where applicable, focus on warnings from the compiler noting possible buffer over/under flows that may affect the correct representation of values after an operation.</w:t>
            </w:r>
            <w:r/>
            <w:r>
              <w:rPr>
                <w:b w:val="0"/>
                <w:bCs w:val="0"/>
                <w:highlight w:val="none"/>
              </w:rPr>
            </w:r>
            <w:r>
              <w:rPr>
                <w:b w:val="0"/>
                <w:bCs w:val="0"/>
                <w:highlight w:val="none"/>
              </w:rPr>
            </w: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High</w:t>
            </w:r>
            <w:r/>
          </w:p>
        </w:tc>
        <w:tc>
          <w:tcPr>
            <w:shd w:val="clear" w:color="auto" w:fill="auto"/>
            <w:tcBorders/>
            <w:tcW w:w="1341" w:type="dxa"/>
            <w:textDirection w:val="lrTb"/>
            <w:noWrap w:val="false"/>
          </w:tcPr>
          <w:p>
            <w:pPr>
              <w:pBdr/>
              <w:spacing/>
              <w:ind/>
              <w:jc w:val="center"/>
              <w:rPr/>
            </w:pPr>
            <w:r>
              <w:t xml:space="preserve">Likely</w:t>
            </w:r>
            <w:r/>
          </w:p>
        </w:tc>
        <w:tc>
          <w:tcPr>
            <w:shd w:val="clear" w:color="auto" w:fill="auto"/>
            <w:tcBorders/>
            <w:tcW w:w="4021" w:type="dxa"/>
            <w:textDirection w:val="lrTb"/>
            <w:noWrap w:val="false"/>
          </w:tcPr>
          <w:p>
            <w:pPr>
              <w:pBdr/>
              <w:spacing/>
              <w:ind/>
              <w:jc w:val="center"/>
              <w:rPr/>
            </w:pPr>
            <w:r>
              <w:t xml:space="preserve">High</w:t>
            </w:r>
            <w:r/>
          </w:p>
        </w:tc>
        <w:tc>
          <w:tcPr>
            <w:shd w:val="clear" w:color="auto" w:fill="auto"/>
            <w:tcBorders/>
            <w:tcW w:w="1807" w:type="dxa"/>
            <w:textDirection w:val="lrTb"/>
            <w:noWrap w:val="false"/>
          </w:tcPr>
          <w:p>
            <w:pPr>
              <w:pBdr/>
              <w:spacing/>
              <w:ind/>
              <w:jc w:val="center"/>
              <w:rPr/>
            </w:pPr>
            <w:r>
              <w:t xml:space="preserve">P9</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48" w:tooltip="https://wiki.sei.cmu.edu/confluence/pages/viewpage.action?pageId=222953724" w:history="1">
              <w:r>
                <w:rPr>
                  <w:rStyle w:val="1074"/>
                </w:rPr>
                <w:t xml:space="preserve">Astrée</w:t>
              </w:r>
              <w:r>
                <w:rPr>
                  <w:rStyle w:val="1074"/>
                </w:rPr>
              </w:r>
            </w:hyperlink>
            <w:r/>
            <w:r/>
          </w:p>
        </w:tc>
        <w:tc>
          <w:tcPr>
            <w:shd w:val="clear" w:color="auto" w:fill="auto"/>
            <w:tcBorders/>
            <w:tcW w:w="1341" w:type="dxa"/>
            <w:textDirection w:val="lrTb"/>
            <w:noWrap w:val="false"/>
          </w:tcPr>
          <w:p>
            <w:pPr>
              <w:pBdr/>
              <w:spacing/>
              <w:ind/>
              <w:jc w:val="center"/>
              <w:rPr/>
            </w:pPr>
            <w:r>
              <w:t xml:space="preserve">24.04</w:t>
            </w:r>
            <w:r/>
          </w:p>
        </w:tc>
        <w:tc>
          <w:tcPr>
            <w:shd w:val="clear" w:color="auto" w:fill="auto"/>
            <w:tcBorders/>
            <w:tcW w:w="4021" w:type="dxa"/>
            <w:textDirection w:val="lrTb"/>
            <w:noWrap w:val="false"/>
          </w:tcPr>
          <w:p>
            <w:pPr>
              <w:pBdr/>
              <w:spacing/>
              <w:ind/>
              <w:jc w:val="center"/>
              <w:rPr/>
            </w:pPr>
            <w:r>
              <w:t xml:space="preserve">Integer-overflow</w:t>
            </w:r>
            <w:r/>
          </w:p>
        </w:tc>
        <w:tc>
          <w:tcPr>
            <w:shd w:val="clear" w:color="auto" w:fill="auto"/>
            <w:tcBorders/>
            <w:tcW w:w="3611" w:type="dxa"/>
            <w:textDirection w:val="lrTb"/>
            <w:noWrap w:val="false"/>
          </w:tcPr>
          <w:p>
            <w:pPr>
              <w:pBdr/>
              <w:spacing/>
              <w:ind/>
              <w:jc w:val="center"/>
              <w:rPr/>
            </w:pPr>
            <w:r>
              <w:t xml:space="preserve">Fully checked</w:t>
            </w:r>
            <w:r/>
          </w:p>
        </w:tc>
      </w:tr>
      <w:tr>
        <w:trPr>
          <w:trHeight w:val="460"/>
        </w:trPr>
        <w:tc>
          <w:tcPr>
            <w:shd w:val="clear" w:color="auto" w:fill="auto"/>
            <w:tcBorders/>
            <w:tcW w:w="1807" w:type="dxa"/>
            <w:textDirection w:val="lrTb"/>
            <w:noWrap w:val="false"/>
          </w:tcPr>
          <w:p>
            <w:pPr>
              <w:pBdr/>
              <w:spacing/>
              <w:ind/>
              <w:jc w:val="center"/>
              <w:rPr/>
            </w:pPr>
            <w:r/>
            <w:hyperlink r:id="rId49" w:tooltip="https://wiki.sei.cmu.edu/confluence/display/c/Axivion+Bauhaus+Suite" w:history="1">
              <w:r>
                <w:rPr>
                  <w:rStyle w:val="1074"/>
                </w:rPr>
                <w:t xml:space="preserve">Axivion Bauhaus Suite</w:t>
              </w:r>
              <w:r>
                <w:rPr>
                  <w:rStyle w:val="1074"/>
                </w:rPr>
              </w:r>
            </w:hyperlink>
            <w:r/>
            <w:r/>
          </w:p>
        </w:tc>
        <w:tc>
          <w:tcPr>
            <w:shd w:val="clear" w:color="auto" w:fill="auto"/>
            <w:tcBorders/>
            <w:tcW w:w="1341" w:type="dxa"/>
            <w:textDirection w:val="lrTb"/>
            <w:noWrap w:val="false"/>
          </w:tcPr>
          <w:p>
            <w:pPr>
              <w:pBdr/>
              <w:spacing/>
              <w:ind/>
              <w:jc w:val="center"/>
              <w:rPr/>
            </w:pPr>
            <w:r>
              <w:t xml:space="preserve">7.2.0</w:t>
            </w:r>
            <w:r/>
          </w:p>
        </w:tc>
        <w:tc>
          <w:tcPr>
            <w:shd w:val="clear" w:color="auto" w:fill="auto"/>
            <w:tcBorders/>
            <w:tcW w:w="4021" w:type="dxa"/>
            <w:textDirection w:val="lrTb"/>
            <w:noWrap w:val="false"/>
          </w:tcPr>
          <w:p>
            <w:pPr>
              <w:pBdr/>
              <w:spacing/>
              <w:ind/>
              <w:jc w:val="center"/>
              <w:rPr>
                <w:u w:val="single"/>
              </w:rPr>
            </w:pPr>
            <w:r>
              <w:t xml:space="preserve">CertC-INT30</w:t>
            </w:r>
            <w:r>
              <w:rPr>
                <w:u w:val="single"/>
              </w:rPr>
            </w:r>
            <w:r>
              <w:rPr>
                <w:u w:val="single"/>
              </w:rPr>
            </w:r>
          </w:p>
        </w:tc>
        <w:tc>
          <w:tcPr>
            <w:shd w:val="clear" w:color="auto" w:fill="auto"/>
            <w:tcBorders/>
            <w:tcW w:w="3611" w:type="dxa"/>
            <w:textDirection w:val="lrTb"/>
            <w:noWrap w:val="false"/>
          </w:tcPr>
          <w:p>
            <w:pPr>
              <w:pBdr/>
              <w:spacing/>
              <w:ind/>
              <w:jc w:val="center"/>
              <w:rPr/>
            </w:pPr>
            <w:r>
              <w:t xml:space="preserve">Implemented</w:t>
            </w:r>
            <w:r/>
          </w:p>
        </w:tc>
      </w:tr>
      <w:tr>
        <w:trPr>
          <w:trHeight w:val="460"/>
        </w:trPr>
        <w:tc>
          <w:tcPr>
            <w:shd w:val="clear" w:color="auto" w:fill="auto"/>
            <w:tcBorders/>
            <w:tcW w:w="1807" w:type="dxa"/>
            <w:textDirection w:val="lrTb"/>
            <w:noWrap w:val="false"/>
          </w:tcPr>
          <w:p>
            <w:pPr>
              <w:pBdr/>
              <w:spacing/>
              <w:ind/>
              <w:jc w:val="center"/>
              <w:rPr/>
            </w:pPr>
            <w:r/>
            <w:hyperlink r:id="rId50" w:tooltip="https://www.securecoding.cert.org/confluence/display/seccode/Coverity?_gl=1*j0f7ad*_gcl_au*MjM1NTYzMDkyLjE3NTQzNTI4OTk.*_ga*MTM4NDg1MDgwNy4xNzU0NDQ4OTQz*_ga_87WECW6HCS*czE3NTQ0NDg5NDMkbzEkZzEkdDE3NTQ0NDk1MDQkajU4JGwwJGgw" w:history="1">
              <w:r>
                <w:rPr>
                  <w:rStyle w:val="1074"/>
                </w:rPr>
                <w:t xml:space="preserve">Coverity</w:t>
              </w:r>
              <w:r>
                <w:rPr>
                  <w:rStyle w:val="1074"/>
                </w:rPr>
              </w:r>
            </w:hyperlink>
            <w:r/>
            <w:r/>
          </w:p>
        </w:tc>
        <w:tc>
          <w:tcPr>
            <w:shd w:val="clear" w:color="auto" w:fill="auto"/>
            <w:tcBorders/>
            <w:tcW w:w="1341" w:type="dxa"/>
            <w:textDirection w:val="lrTb"/>
            <w:noWrap w:val="false"/>
          </w:tcPr>
          <w:p>
            <w:pPr>
              <w:pBdr/>
              <w:spacing/>
              <w:ind/>
              <w:jc w:val="center"/>
              <w:rPr/>
            </w:pPr>
            <w:r>
              <w:t xml:space="preserve">2017.07</w:t>
            </w:r>
            <w:r/>
          </w:p>
        </w:tc>
        <w:tc>
          <w:tcPr>
            <w:shd w:val="clear" w:color="auto" w:fill="auto"/>
            <w:tcBorders/>
            <w:tcW w:w="4021" w:type="dxa"/>
            <w:textDirection w:val="lrTb"/>
            <w:noWrap w:val="false"/>
          </w:tcPr>
          <w:p>
            <w:pPr>
              <w:pBdr/>
              <w:spacing/>
              <w:ind/>
              <w:jc w:val="center"/>
              <w:rPr>
                <w:u w:val="single"/>
              </w:rPr>
            </w:pPr>
            <w:r>
              <w:t xml:space="preserve">INTEGER_OVERFLOW</w:t>
            </w:r>
            <w:r>
              <w:rPr>
                <w:u w:val="single"/>
              </w:rPr>
            </w:r>
            <w:r>
              <w:rPr>
                <w:u w:val="single"/>
              </w:rPr>
            </w:r>
          </w:p>
        </w:tc>
        <w:tc>
          <w:tcPr>
            <w:shd w:val="clear" w:color="auto" w:fill="auto"/>
            <w:tcBorders/>
            <w:tcW w:w="3611" w:type="dxa"/>
            <w:textDirection w:val="lrTb"/>
            <w:noWrap w:val="false"/>
          </w:tcPr>
          <w:p>
            <w:pPr>
              <w:pBdr/>
              <w:spacing/>
              <w:ind/>
              <w:jc w:val="center"/>
              <w:rPr/>
            </w:pPr>
            <w:r>
              <w:t xml:space="preserve">Implemented</w:t>
            </w:r>
            <w:r/>
          </w:p>
        </w:tc>
      </w:tr>
      <w:tr>
        <w:trPr>
          <w:trHeight w:val="460"/>
        </w:trPr>
        <w:tc>
          <w:tcPr>
            <w:shd w:val="clear" w:color="auto" w:fill="auto"/>
            <w:tcBorders/>
            <w:tcW w:w="1807" w:type="dxa"/>
            <w:textDirection w:val="lrTb"/>
            <w:noWrap w:val="false"/>
          </w:tcPr>
          <w:p>
            <w:pPr>
              <w:pBdr/>
              <w:spacing/>
              <w:ind/>
              <w:jc w:val="center"/>
              <w:rPr/>
            </w:pPr>
            <w:r/>
            <w:hyperlink r:id="rId51" w:tooltip="https://wiki.sei.cmu.edu/confluence/display/cplusplus/LDRA" w:history="1">
              <w:r>
                <w:rPr>
                  <w:rStyle w:val="1074"/>
                </w:rPr>
                <w:t xml:space="preserve">LDRA tool suite</w:t>
              </w:r>
              <w:r>
                <w:rPr>
                  <w:rStyle w:val="1074"/>
                </w:rPr>
              </w:r>
            </w:hyperlink>
            <w:r/>
            <w:r/>
          </w:p>
        </w:tc>
        <w:tc>
          <w:tcPr>
            <w:shd w:val="clear" w:color="auto" w:fill="auto"/>
            <w:tcBorders/>
            <w:tcW w:w="1341" w:type="dxa"/>
            <w:textDirection w:val="lrTb"/>
            <w:noWrap w:val="false"/>
          </w:tcPr>
          <w:p>
            <w:pPr>
              <w:pBdr/>
              <w:spacing/>
              <w:ind/>
              <w:jc w:val="center"/>
              <w:rPr/>
            </w:pPr>
            <w:r>
              <w:t xml:space="preserve">9.7.1</w:t>
            </w:r>
            <w:r/>
          </w:p>
        </w:tc>
        <w:tc>
          <w:tcPr>
            <w:shd w:val="clear" w:color="auto" w:fill="auto"/>
            <w:tcBorders/>
            <w:tcW w:w="4021" w:type="dxa"/>
            <w:textDirection w:val="lrTb"/>
            <w:noWrap w:val="false"/>
          </w:tcPr>
          <w:p>
            <w:pPr>
              <w:pBdr/>
              <w:spacing/>
              <w:ind/>
              <w:jc w:val="center"/>
              <w:rPr>
                <w:u w:val="single"/>
              </w:rPr>
            </w:pPr>
            <w:r>
              <w:t xml:space="preserve">493 S, 494 S</w:t>
            </w:r>
            <w:r>
              <w:rPr>
                <w:u w:val="single"/>
              </w:rPr>
            </w:r>
            <w:r>
              <w:rPr>
                <w:u w:val="single"/>
              </w:rPr>
            </w:r>
          </w:p>
        </w:tc>
        <w:tc>
          <w:tcPr>
            <w:shd w:val="clear" w:color="auto" w:fill="auto"/>
            <w:tcBorders/>
            <w:tcW w:w="3611" w:type="dxa"/>
            <w:textDirection w:val="lrTb"/>
            <w:noWrap w:val="false"/>
          </w:tcPr>
          <w:p>
            <w:pPr>
              <w:pBdr/>
              <w:spacing/>
              <w:ind/>
              <w:jc w:val="center"/>
              <w:rPr/>
            </w:pPr>
            <w:r>
              <w:t xml:space="preserve">Partially Implemented</w:t>
            </w:r>
            <w:r/>
          </w:p>
        </w:tc>
      </w:tr>
    </w:tbl>
    <w:p>
      <w:pPr>
        <w:pBdr/>
        <w:spacing/>
        <w:ind/>
        <w:rPr/>
      </w:pPr>
      <w:r>
        <w:br w:type="page" w:clear="all"/>
      </w:r>
      <w:r/>
    </w:p>
    <w:p>
      <w:pPr>
        <w:pStyle w:val="973"/>
        <w:pBdr/>
        <w:spacing/>
        <w:ind/>
        <w:rPr/>
      </w:pPr>
      <w:r/>
      <w:bookmarkStart w:id="16" w:name="_Toc52464068"/>
      <w:r>
        <w:t xml:space="preserve">Coding Standard 10</w:t>
      </w:r>
      <w:bookmarkEnd w:id="16"/>
      <w:r/>
      <w:r/>
    </w:p>
    <w:p>
      <w:pPr>
        <w:pBdr/>
        <w:spacing/>
        <w:ind/>
        <w:rPr/>
      </w:pPr>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3"/>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Do not declare variables inside a switch statement before the first case label</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val="0"/>
                <w:bCs w:val="0"/>
              </w:rPr>
            </w:pPr>
            <w:r>
              <w:rPr>
                <w:b/>
                <w:bCs/>
              </w:rPr>
              <w:t xml:space="preserve">Declarations</w:t>
            </w:r>
            <w:r>
              <w:rPr>
                <w:b w:val="0"/>
                <w:bCs w:val="0"/>
              </w:rPr>
            </w:r>
            <w:r>
              <w:rPr>
                <w:b w:val="0"/>
                <w:bCs w:val="0"/>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[STD-010-CPP]</w:t>
            </w:r>
            <w:r/>
          </w:p>
        </w:tc>
        <w:tc>
          <w:tcPr>
            <w:tcBorders/>
            <w:tcMar>
              <w:left w:w="100" w:type="dxa"/>
              <w:top w:w="100" w:type="dxa"/>
              <w:right w:w="100" w:type="dxa"/>
              <w:bottom w:w="100" w:type="dxa"/>
            </w:tcMar>
            <w:tcW w:w="7632" w:type="dxa"/>
            <w:textDirection w:val="lrTb"/>
            <w:noWrap w:val="false"/>
          </w:tcPr>
          <w:p>
            <w:pPr>
              <w:pBdr/>
              <w:spacing/>
              <w:ind/>
              <w:rPr/>
            </w:pPr>
            <w:r>
              <w:t xml:space="preserve">Conditional statements enclosed in a switch statement block execute </w:t>
            </w:r>
            <w:r>
              <w:t xml:space="preserve">via jumps to lines of code within the switch body and are designated to execute statements based on the control expression. Thus declaring and/or initializing variables prior to the first case clause in the switch statement results in indeterminate values.</w:t>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4"/>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this example integer variable ‘i’ is declared and initialized after the opening switch statement and prior to the first case, thus the variable is not initialized and results in an unexpected value when output.</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#include &lt;stdio.h&gt;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extern</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func(int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expr)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switch</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(expr)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 = 4;</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f(i);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case</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0:</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i = 17;</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Falls through into default code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default: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printf("%d\n", 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5"/>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Declaration and initialization of the variable and function moved outside of the switch statement thus successfully initializing the values prior to the switch statement executing and modifying the value.</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#include &lt;stdio.h&gt;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extern</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void</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func(int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expr)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Move the code outside the switch block; now the statements</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will get executed.</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int</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i = 4;</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f(i);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switch</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(expr)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case</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0:</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i = 17;</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 Falls through into default code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default:</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printf("%d\n", i);</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  return</w:t>
            </w:r>
            <w:r>
              <w:rPr>
                <w:rFonts w:ascii="Courier New" w:hAnsi="Courier New" w:eastAsia="Courier New" w:cs="Courier New"/>
                <w:color w:val="000000"/>
                <w:sz w:val="24"/>
                <w:szCs w:val="24"/>
              </w:rPr>
              <w:t xml:space="preserve"> </w:t>
            </w:r>
            <w:r>
              <w:rPr>
                <w:rFonts w:ascii="Courier New" w:hAnsi="Courier New" w:eastAsia="Courier New" w:cs="Courier New"/>
                <w:color w:val="000000"/>
                <w:sz w:val="24"/>
                <w:szCs w:val="24"/>
              </w:rPr>
              <w:t xml:space="preserve">0;</w:t>
            </w:r>
            <w:r>
              <w:rPr>
                <w:rFonts w:ascii="Courier New" w:hAnsi="Courier New" w:cs="Courier New"/>
                <w:szCs w:val="24"/>
              </w:rPr>
            </w:r>
            <w:r>
              <w:rPr>
                <w:rFonts w:ascii="Courier New" w:hAnsi="Courier New" w:cs="Courier New"/>
                <w:szCs w:val="24"/>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Cs w:val="24"/>
              </w:rPr>
            </w:pPr>
            <w:r>
              <w:rPr>
                <w:rFonts w:ascii="Courier New" w:hAnsi="Courier New" w:eastAsia="Courier New" w:cs="Courier New"/>
                <w:color w:val="000000"/>
                <w:sz w:val="24"/>
                <w:szCs w:val="24"/>
              </w:rPr>
              <w:t xml:space="preserve">}</w:t>
            </w:r>
            <w:r>
              <w:rPr>
                <w:rFonts w:ascii="Courier New" w:hAnsi="Courier New" w:cs="Courier New"/>
                <w:szCs w:val="24"/>
              </w:rPr>
            </w:r>
            <w:r>
              <w:rPr>
                <w:rFonts w:ascii="Courier New" w:hAnsi="Courier New" w:cs="Courier New"/>
                <w:szCs w:val="24"/>
              </w:rPr>
            </w:r>
          </w:p>
          <w:p>
            <w:pPr>
              <w:pBdr/>
              <w:spacing/>
              <w:ind/>
              <w:rPr/>
            </w:pPr>
            <w:r/>
            <w:r/>
          </w:p>
        </w:tc>
      </w:tr>
    </w:tbl>
    <w:p>
      <w:pPr>
        <w:pBdr/>
        <w:spacing/>
        <w:ind/>
        <w:rPr>
          <w:b/>
        </w:rPr>
      </w:pPr>
      <w:r>
        <w:rPr>
          <w:b/>
        </w:rPr>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6"/>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highlight w:val="none"/>
              </w:rPr>
            </w:pPr>
            <w:r>
              <w:rPr>
                <w:b/>
              </w:rPr>
              <w:t xml:space="preserve">Principles(s):</w:t>
            </w:r>
            <w:r>
              <w:rPr>
                <w:highlight w:val="none"/>
              </w:rPr>
            </w:r>
          </w:p>
          <w:p>
            <w:pPr>
              <w:pBdr>
                <w:top w:val="none" w:color="000000" w:sz="4" w:space="0"/>
                <w:left w:val="none" w:color="000000" w:sz="4" w:space="0"/>
                <w:bottom w:val="none" w:color="000000" w:sz="4" w:space="0"/>
                <w:right w:val="none" w:color="000000" w:sz="4" w:space="0"/>
                <w:between w:val="none" w:color="000000" w:sz="4" w:space="0"/>
              </w:pBdr>
              <w:spacing/>
              <w:ind/>
              <w:rPr/>
            </w:pPr>
            <w:r/>
            <w:r/>
          </w:p>
          <w:p>
            <w:pPr>
              <w:pStyle w:val="1066"/>
              <w:numPr>
                <w:ilvl w:val="0"/>
                <w:numId w:val="29"/>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Use Effective Quality Assurance Techniques</w:t>
            </w:r>
            <w:r>
              <w:rPr>
                <w:highlight w:val="none"/>
              </w:rPr>
              <w:t xml:space="preserve">: Utilize Assertions and 3rd party testing libraries to test for expected results from switch/case conditional statements. Ensures code implementation reflects the intended behavior from the application.</w:t>
              <w:br/>
            </w:r>
            <w:r/>
          </w:p>
          <w:p>
            <w:pPr>
              <w:pStyle w:val="1066"/>
              <w:numPr>
                <w:ilvl w:val="0"/>
                <w:numId w:val="29"/>
              </w:numPr>
              <w:pBdr>
                <w:top w:val="none" w:color="000000" w:sz="4" w:space="0"/>
                <w:left w:val="none" w:color="000000" w:sz="4" w:space="0"/>
                <w:bottom w:val="none" w:color="000000" w:sz="4" w:space="0"/>
                <w:right w:val="none" w:color="000000" w:sz="4" w:space="0"/>
                <w:between w:val="none" w:color="000000" w:sz="4" w:space="0"/>
              </w:pBdr>
              <w:spacing/>
              <w:ind/>
              <w:rPr/>
            </w:pPr>
            <w:r>
              <w:rPr>
                <w:highlight w:val="none"/>
                <w:u w:val="single"/>
              </w:rPr>
              <w:t xml:space="preserve">Keep it Simple</w:t>
            </w:r>
            <w:r>
              <w:rPr>
                <w:highlight w:val="none"/>
              </w:rPr>
              <w:t xml:space="preserve">: Avoid overly complicated switch/case statement implementations. Minimizes risk of introducing a security vulnerability via missed code-blocks due to incorrect placement within statement.</w:t>
            </w:r>
            <w:r>
              <w:rPr>
                <w:highlight w:val="none"/>
              </w:rPr>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7"/>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Medium</w:t>
            </w:r>
            <w:r/>
          </w:p>
        </w:tc>
        <w:tc>
          <w:tcPr>
            <w:shd w:val="clear" w:color="auto" w:fill="auto"/>
            <w:tcBorders/>
            <w:tcW w:w="1341" w:type="dxa"/>
            <w:textDirection w:val="lrTb"/>
            <w:noWrap w:val="false"/>
          </w:tcPr>
          <w:p>
            <w:pPr>
              <w:pBdr/>
              <w:spacing/>
              <w:ind/>
              <w:jc w:val="center"/>
              <w:rPr/>
            </w:pPr>
            <w:r>
              <w:t xml:space="preserve">Unlikely</w:t>
            </w:r>
            <w:r/>
          </w:p>
        </w:tc>
        <w:tc>
          <w:tcPr>
            <w:shd w:val="clear" w:color="auto" w:fill="auto"/>
            <w:tcBorders/>
            <w:tcW w:w="4021" w:type="dxa"/>
            <w:textDirection w:val="lrTb"/>
            <w:noWrap w:val="false"/>
          </w:tcPr>
          <w:p>
            <w:pPr>
              <w:pBdr/>
              <w:spacing/>
              <w:ind/>
              <w:jc w:val="center"/>
              <w:rPr/>
            </w:pPr>
            <w:r>
              <w:t xml:space="preserve">Low</w:t>
            </w:r>
            <w:r/>
          </w:p>
        </w:tc>
        <w:tc>
          <w:tcPr>
            <w:shd w:val="clear" w:color="auto" w:fill="auto"/>
            <w:tcBorders/>
            <w:tcW w:w="1807" w:type="dxa"/>
            <w:textDirection w:val="lrTb"/>
            <w:noWrap w:val="false"/>
          </w:tcPr>
          <w:p>
            <w:pPr>
              <w:pBdr/>
              <w:spacing/>
              <w:ind/>
              <w:jc w:val="center"/>
              <w:rPr/>
            </w:pPr>
            <w:r>
              <w:t xml:space="preserve">P6</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38"/>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52" w:tooltip="https://wiki.sei.cmu.edu/confluence/pages/viewpage.action?pageId=222953724" w:history="1">
              <w:r>
                <w:rPr>
                  <w:rStyle w:val="1074"/>
                </w:rPr>
                <w:t xml:space="preserve">Astrée</w:t>
              </w:r>
              <w:r>
                <w:rPr>
                  <w:rStyle w:val="1074"/>
                </w:rPr>
              </w:r>
            </w:hyperlink>
            <w:r/>
            <w:r/>
          </w:p>
        </w:tc>
        <w:tc>
          <w:tcPr>
            <w:shd w:val="clear" w:color="auto" w:fill="auto"/>
            <w:tcBorders/>
            <w:tcW w:w="1341" w:type="dxa"/>
            <w:textDirection w:val="lrTb"/>
            <w:noWrap w:val="false"/>
          </w:tcPr>
          <w:p>
            <w:pPr>
              <w:pBdr/>
              <w:spacing/>
              <w:ind/>
              <w:jc w:val="center"/>
              <w:rPr/>
            </w:pPr>
            <w:r>
              <w:t xml:space="preserve">24.04</w:t>
            </w:r>
            <w:r/>
          </w:p>
        </w:tc>
        <w:tc>
          <w:tcPr>
            <w:shd w:val="clear" w:color="auto" w:fill="auto"/>
            <w:tcBorders/>
            <w:tcW w:w="4021" w:type="dxa"/>
            <w:textDirection w:val="lrTb"/>
            <w:noWrap w:val="false"/>
          </w:tcPr>
          <w:p>
            <w:pPr>
              <w:pBdr/>
              <w:spacing/>
              <w:ind/>
              <w:jc w:val="center"/>
              <w:rPr/>
            </w:pPr>
            <w:r>
              <w:t xml:space="preserve">Switch-skipped-code</w:t>
            </w:r>
            <w:r/>
          </w:p>
        </w:tc>
        <w:tc>
          <w:tcPr>
            <w:shd w:val="clear" w:color="auto" w:fill="auto"/>
            <w:tcBorders/>
            <w:tcW w:w="3611" w:type="dxa"/>
            <w:textDirection w:val="lrTb"/>
            <w:noWrap w:val="false"/>
          </w:tcPr>
          <w:p>
            <w:pPr>
              <w:pBdr/>
              <w:spacing/>
              <w:ind/>
              <w:jc w:val="center"/>
              <w:rPr/>
            </w:pPr>
            <w:r>
              <w:t xml:space="preserve">Fully checked</w:t>
            </w:r>
            <w:r/>
          </w:p>
        </w:tc>
      </w:tr>
      <w:tr>
        <w:trPr>
          <w:trHeight w:val="460"/>
        </w:trPr>
        <w:tc>
          <w:tcPr>
            <w:shd w:val="clear" w:color="auto" w:fill="auto"/>
            <w:tcBorders/>
            <w:tcW w:w="1807" w:type="dxa"/>
            <w:textDirection w:val="lrTb"/>
            <w:noWrap w:val="false"/>
          </w:tcPr>
          <w:p>
            <w:pPr>
              <w:pBdr/>
              <w:spacing/>
              <w:ind/>
              <w:jc w:val="center"/>
              <w:rPr/>
            </w:pPr>
            <w:r/>
            <w:hyperlink r:id="rId53" w:tooltip="https://wiki.sei.cmu.edu/confluence/display/c/Axivion+Bauhaus+Suite" w:history="1">
              <w:r>
                <w:rPr>
                  <w:rStyle w:val="1074"/>
                </w:rPr>
                <w:t xml:space="preserve">Axivion Bauhaus Suite</w:t>
              </w:r>
              <w:r>
                <w:rPr>
                  <w:rStyle w:val="1074"/>
                </w:rPr>
              </w:r>
            </w:hyperlink>
            <w:r/>
            <w:r/>
          </w:p>
        </w:tc>
        <w:tc>
          <w:tcPr>
            <w:shd w:val="clear" w:color="auto" w:fill="auto"/>
            <w:tcBorders/>
            <w:tcW w:w="1341" w:type="dxa"/>
            <w:textDirection w:val="lrTb"/>
            <w:noWrap w:val="false"/>
          </w:tcPr>
          <w:p>
            <w:pPr>
              <w:pBdr/>
              <w:spacing/>
              <w:ind/>
              <w:jc w:val="center"/>
              <w:rPr/>
            </w:pPr>
            <w:r>
              <w:t xml:space="preserve">7.2.0</w:t>
            </w:r>
            <w:r/>
          </w:p>
        </w:tc>
        <w:tc>
          <w:tcPr>
            <w:shd w:val="clear" w:color="auto" w:fill="auto"/>
            <w:tcBorders/>
            <w:tcW w:w="4021" w:type="dxa"/>
            <w:textDirection w:val="lrTb"/>
            <w:noWrap w:val="false"/>
          </w:tcPr>
          <w:p>
            <w:pPr>
              <w:pBdr/>
              <w:spacing/>
              <w:ind/>
              <w:jc w:val="center"/>
              <w:rPr>
                <w:u w:val="single"/>
              </w:rPr>
            </w:pPr>
            <w:r>
              <w:t xml:space="preserve">CertC-DCL41</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r>
        <w:trPr>
          <w:trHeight w:val="460"/>
        </w:trPr>
        <w:tc>
          <w:tcPr>
            <w:shd w:val="clear" w:color="auto" w:fill="auto"/>
            <w:tcBorders/>
            <w:tcW w:w="1807" w:type="dxa"/>
            <w:textDirection w:val="lrTb"/>
            <w:noWrap w:val="false"/>
          </w:tcPr>
          <w:p>
            <w:pPr>
              <w:pBdr/>
              <w:spacing/>
              <w:ind/>
              <w:jc w:val="center"/>
              <w:rPr/>
            </w:pPr>
            <w:r/>
            <w:hyperlink r:id="rId54" w:tooltip="https://wiki.sei.cmu.edu/confluence/display/c/Helix+QAC" w:history="1">
              <w:r>
                <w:rPr>
                  <w:rStyle w:val="1074"/>
                </w:rPr>
                <w:t xml:space="preserve">Helix QAC</w:t>
              </w:r>
              <w:r>
                <w:rPr>
                  <w:rStyle w:val="1074"/>
                </w:rPr>
              </w:r>
            </w:hyperlink>
            <w:r/>
            <w:r/>
          </w:p>
        </w:tc>
        <w:tc>
          <w:tcPr>
            <w:shd w:val="clear" w:color="auto" w:fill="auto"/>
            <w:tcBorders/>
            <w:tcW w:w="1341" w:type="dxa"/>
            <w:textDirection w:val="lrTb"/>
            <w:noWrap w:val="false"/>
          </w:tcPr>
          <w:p>
            <w:pPr>
              <w:pBdr/>
              <w:spacing/>
              <w:ind/>
              <w:jc w:val="center"/>
              <w:rPr/>
            </w:pPr>
            <w:r>
              <w:t xml:space="preserve">2025.2</w:t>
            </w:r>
            <w:r/>
          </w:p>
        </w:tc>
        <w:tc>
          <w:tcPr>
            <w:shd w:val="clear" w:color="auto" w:fill="auto"/>
            <w:tcBorders/>
            <w:tcW w:w="4021" w:type="dxa"/>
            <w:textDirection w:val="lrTb"/>
            <w:noWrap w:val="false"/>
          </w:tcPr>
          <w:p>
            <w:pPr>
              <w:pBdr/>
              <w:spacing/>
              <w:ind/>
              <w:jc w:val="center"/>
              <w:rPr>
                <w:u w:val="single"/>
              </w:rPr>
            </w:pPr>
            <w:r>
              <w:t xml:space="preserve">C2008, C2882, C3234</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r>
        <w:trPr>
          <w:trHeight w:val="460"/>
        </w:trPr>
        <w:tc>
          <w:tcPr>
            <w:shd w:val="clear" w:color="auto" w:fill="auto"/>
            <w:tcBorders/>
            <w:tcW w:w="1807" w:type="dxa"/>
            <w:textDirection w:val="lrTb"/>
            <w:noWrap w:val="false"/>
          </w:tcPr>
          <w:p>
            <w:pPr>
              <w:pBdr/>
              <w:spacing/>
              <w:ind/>
              <w:jc w:val="center"/>
              <w:rPr/>
            </w:pPr>
            <w:r/>
            <w:hyperlink r:id="rId55" w:tooltip="https://wiki.sei.cmu.edu/confluence/display/c/Klocwork" w:history="1">
              <w:r>
                <w:rPr>
                  <w:rStyle w:val="1074"/>
                </w:rPr>
                <w:t xml:space="preserve">Klocwork</w:t>
              </w:r>
              <w:r>
                <w:rPr>
                  <w:rStyle w:val="1074"/>
                </w:rPr>
              </w:r>
            </w:hyperlink>
            <w:r/>
            <w:r/>
          </w:p>
        </w:tc>
        <w:tc>
          <w:tcPr>
            <w:shd w:val="clear" w:color="auto" w:fill="auto"/>
            <w:tcBorders/>
            <w:tcW w:w="1341" w:type="dxa"/>
            <w:textDirection w:val="lrTb"/>
            <w:noWrap w:val="false"/>
          </w:tcPr>
          <w:p>
            <w:pPr>
              <w:pBdr/>
              <w:spacing/>
              <w:ind/>
              <w:jc w:val="center"/>
              <w:rPr/>
            </w:pPr>
            <w:r>
              <w:t xml:space="preserve">2025.2</w:t>
            </w:r>
            <w:r/>
          </w:p>
        </w:tc>
        <w:tc>
          <w:tcPr>
            <w:shd w:val="clear" w:color="auto" w:fill="auto"/>
            <w:tcBorders/>
            <w:tcW w:w="4021" w:type="dxa"/>
            <w:textDirection w:val="lrTb"/>
            <w:noWrap w:val="false"/>
          </w:tcPr>
          <w:p>
            <w:pPr>
              <w:pBdr/>
              <w:spacing/>
              <w:ind/>
              <w:jc w:val="center"/>
              <w:rPr>
                <w:u w:val="single"/>
              </w:rPr>
            </w:pPr>
            <w:r>
              <w:t xml:space="preserve">CERT.DCL.SWITCH.VAR_BEFORE_CASE</w:t>
            </w:r>
            <w:r>
              <w:rPr>
                <w:u w:val="single"/>
              </w:rPr>
            </w:r>
            <w:r>
              <w:rPr>
                <w:u w:val="single"/>
              </w:rPr>
            </w:r>
          </w:p>
        </w:tc>
        <w:tc>
          <w:tcPr>
            <w:shd w:val="clear" w:color="auto" w:fill="auto"/>
            <w:tcBorders/>
            <w:tcW w:w="3611" w:type="dxa"/>
            <w:textDirection w:val="lrTb"/>
            <w:noWrap w:val="false"/>
          </w:tcPr>
          <w:p>
            <w:pPr>
              <w:pBdr/>
              <w:spacing/>
              <w:ind/>
              <w:jc w:val="center"/>
              <w:rPr/>
            </w:pPr>
            <w:r>
              <w:t xml:space="preserve">Fully implemented</w:t>
            </w:r>
            <w:r/>
          </w:p>
        </w:tc>
      </w:tr>
    </w:tbl>
    <w:p>
      <w:pPr>
        <w:pBdr/>
        <w:spacing/>
        <w:ind/>
        <w:rPr/>
      </w:pPr>
      <w:r>
        <w:br w:type="page" w:clear="all"/>
      </w:r>
      <w:r/>
    </w:p>
    <w:p>
      <w:pPr>
        <w:pStyle w:val="972"/>
        <w:pBdr/>
        <w:spacing/>
        <w:ind/>
        <w:rPr/>
      </w:pPr>
      <w:r/>
      <w:bookmarkStart w:id="17" w:name="_Toc52464069"/>
      <w:r>
        <w:t xml:space="preserve">Defense-in-Depth Illustration</w:t>
      </w:r>
      <w:bookmarkEnd w:id="17"/>
      <w:r/>
      <w:r/>
    </w:p>
    <w:p>
      <w:pPr>
        <w:pBdr/>
        <w:spacing/>
        <w:ind/>
        <w:rPr/>
      </w:pPr>
      <w:r>
        <w:t xml:space="preserve">This illustration provides a visual representation of the defense-in-depth best practice of layered security.</w:t>
      </w:r>
      <w:r/>
    </w:p>
    <w:p>
      <w:pPr>
        <w:pBdr/>
        <w:spacing/>
        <w:ind/>
        <w:rPr/>
      </w:pPr>
      <w:r/>
      <w:r/>
    </w:p>
    <w:p>
      <w:pPr>
        <w:pBdr/>
        <w:spacing/>
        <w:ind/>
        <w:jc w:val="center"/>
        <w:rPr/>
      </w:pPr>
      <w:r>
        <mc:AlternateContent>
          <mc:Choice Requires="wpg">
            <w:drawing>
              <wp:inline xmlns:wp="http://schemas.openxmlformats.org/drawingml/2006/wordprocessingDrawing" distT="0" distB="0" distL="0" distR="0">
                <wp:extent cx="5825484" cy="3290888"/>
                <wp:effectExtent l="0" t="0" r="0" b="0"/>
                <wp:docPr id="3"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ic:nvPr/>
                      </pic:nvPicPr>
                      <pic:blipFill>
                        <a:blip r:embed="rId56"/>
                        <a:stretch/>
                      </pic:blipFill>
                      <pic:spPr bwMode="auto">
                        <a:xfrm>
                          <a:off x="0" y="0"/>
                          <a:ext cx="5825484" cy="3290888"/>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8.70pt;height:259.13pt;mso-wrap-distance-left:0.00pt;mso-wrap-distance-top:0.00pt;mso-wrap-distance-right:0.00pt;mso-wrap-distance-bottom:0.00pt;z-index:1;">
                <v:imagedata r:id="rId56" o:title=""/>
                <o:lock v:ext="edit" rotation="t"/>
              </v:shape>
            </w:pict>
          </mc:Fallback>
        </mc:AlternateContent>
      </w:r>
      <w:r/>
    </w:p>
    <w:p>
      <w:pPr>
        <w:pBdr/>
        <w:spacing/>
        <w:ind/>
        <w:rPr/>
      </w:pPr>
      <w:r/>
      <w:r/>
    </w:p>
    <w:p>
      <w:pPr>
        <w:pBdr/>
        <w:spacing/>
        <w:ind w:left="720"/>
        <w:jc w:val="center"/>
        <w:rPr/>
      </w:pPr>
      <w:r>
        <mc:AlternateContent>
          <mc:Choice Requires="wpg">
            <w:drawing>
              <wp:inline xmlns:wp="http://schemas.openxmlformats.org/drawingml/2006/wordprocessingDrawing" distT="0" distB="0" distL="0" distR="0">
                <wp:extent cx="4232287" cy="2138740"/>
                <wp:effectExtent l="0" t="0" r="0" b="0"/>
                <wp:docPr id="4"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ic:nvPr/>
                      </pic:nvPicPr>
                      <pic:blipFill>
                        <a:blip r:embed="rId57"/>
                        <a:stretch/>
                      </pic:blipFill>
                      <pic:spPr bwMode="auto">
                        <a:xfrm>
                          <a:off x="0" y="0"/>
                          <a:ext cx="4232287" cy="213874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3.25pt;height:168.40pt;mso-wrap-distance-left:0.00pt;mso-wrap-distance-top:0.00pt;mso-wrap-distance-right:0.00pt;mso-wrap-distance-bottom:0.00pt;z-index:1;">
                <v:imagedata r:id="rId57" o:title=""/>
                <o:lock v:ext="edit" rotation="t"/>
              </v:shape>
            </w:pict>
          </mc:Fallback>
        </mc:AlternateContent>
      </w:r>
      <w:r/>
    </w:p>
    <w:p>
      <w:pPr>
        <w:pBdr/>
        <w:spacing/>
        <w:ind w:left="720"/>
        <w:rPr/>
      </w:pPr>
      <w:r/>
      <w:r/>
    </w:p>
    <w:p>
      <w:pPr>
        <w:pBdr/>
        <w:spacing/>
        <w:ind w:left="720"/>
        <w:rPr/>
      </w:pPr>
      <w:r>
        <w:t xml:space="preserve">Automation will be used for the enforcement of and compliance to the standards defined in this policy. Green Pace already has a well-es</w:t>
      </w:r>
      <w:r>
        <w:t xml:space="preserve">tablished DevOps process and infrastructure. Define guidance on where and how to modify the existing DevOps process to automate enforcement of the standards in this policy. Use the DevSecOps diagram and provide an explanation using that diagram as context.</w:t>
      </w:r>
      <w:r/>
    </w:p>
    <w:p>
      <w:pPr>
        <w:pBdr/>
        <w:spacing/>
        <w:ind w:left="720"/>
        <w:rPr/>
      </w:pPr>
      <w:r/>
      <w:r/>
    </w:p>
    <w:p>
      <w:pPr>
        <w:pBdr/>
        <w:spacing/>
        <w:ind w:left="720"/>
        <w:rPr>
          <w:highlight w:val="none"/>
        </w:rPr>
      </w:pPr>
      <w:r>
        <w:t xml:space="preserve">Per this policy, Green Pace is shifting the paradigm from a core DevOps infrastructure to a DevSecOps infrastructure. This means that the policies set forth in this document are to be integrated in all facets of project management within the firm. We strive to achieve this implementation of security into all phases of the development cycle to ensure security is at the forefront of the systems and components we build.</w:t>
      </w:r>
      <w:r/>
    </w:p>
    <w:p>
      <w:pPr>
        <w:pBdr/>
        <w:spacing/>
        <w:ind w:left="720"/>
        <w:rPr/>
      </w:pPr>
      <w:r/>
      <w:r/>
      <w:r/>
    </w:p>
    <w:p>
      <w:pPr>
        <w:pBdr/>
        <w:spacing/>
        <w:ind w:left="720"/>
        <w:rPr>
          <w:highlight w:val="none"/>
        </w:rPr>
      </w:pPr>
      <w:r>
        <w:rPr>
          <w:highlight w:val="none"/>
        </w:rPr>
        <w:t xml:space="preserve">Within the “Assess and Plan” phase of development, we account for potential threat landscapes and focus on well-defined threat assessments for potentials both new and old.</w:t>
      </w:r>
      <w:r>
        <w:rPr>
          <w:highlight w:val="none"/>
        </w:rPr>
        <w:t xml:space="preserve"> During the “Design” and “Build” phases, security is further integrated via system concepts made with adequate security testing using industry-standard best practices in mind. These include, but are not limited to, testing practices such as Google’s test suite, OWASP implementations, and unit testing. During the build, a focus on trusted libraries, repositories and sources further ensures that the system and its components are build with security at their core. Furthermore, during he “Verify and test” phase, we ensure compliance to our rigorous security standards and the policies set forth in this document, while applying the aforementioned test suites to ensure our products live up to our Quality Assurance standards.</w:t>
      </w:r>
      <w:r/>
    </w:p>
    <w:p>
      <w:pPr>
        <w:pBdr/>
        <w:spacing/>
        <w:ind w:left="720"/>
        <w:rPr/>
      </w:pPr>
      <w:r/>
      <w:r/>
      <w:r/>
    </w:p>
    <w:p>
      <w:pPr>
        <w:pBdr/>
        <w:spacing/>
        <w:ind w:left="720"/>
        <w:rPr/>
      </w:pPr>
      <w:r>
        <w:rPr>
          <w:highlight w:val="none"/>
        </w:rPr>
        <w:t xml:space="preserve">Security does not stop at a project’s conception and implementation, but continues well into its lifecycle. With this in mind, once a system has reached the production phase, it is important to conduct regular security-oriented audits. Strategies such as penetration testing, log collection, intrusion detection, and fail-safe measures verifications such as attack blocking and stabilization activities further build upon the overall security of the system. Such activities are part of the “Transition and health check”, “Monitor and detect”, “Respond”, and “Maintain and stabilize” phases of the development cycle.</w:t>
      </w:r>
      <w:r>
        <w:rPr>
          <w:highlight w:val="none"/>
        </w:rPr>
      </w:r>
      <w:r>
        <w:rPr>
          <w:highlight w:val="none"/>
        </w:rPr>
      </w:r>
    </w:p>
    <w:p>
      <w:pPr>
        <w:pBdr/>
        <w:spacing/>
        <w:ind w:left="720"/>
        <w:rPr/>
      </w:pPr>
      <w:r/>
      <w:r/>
    </w:p>
    <w:p>
      <w:pPr>
        <w:pStyle w:val="972"/>
        <w:pBdr/>
        <w:spacing/>
        <w:ind/>
        <w:rPr/>
      </w:pPr>
      <w:r/>
      <w:bookmarkStart w:id="23" w:name="_Toc52464075"/>
      <w:r>
        <w:t xml:space="preserve">Summary of Risk Assessments</w:t>
      </w:r>
      <w:bookmarkEnd w:id="23"/>
      <w:r>
        <w:t xml:space="preserve"> </w:t>
      </w:r>
      <w:r/>
    </w:p>
    <w:p>
      <w:pPr>
        <w:pBdr/>
        <w:spacing/>
        <w:ind w:left="720"/>
        <w:rPr>
          <w:b/>
          <w:sz w:val="26"/>
          <w:szCs w:val="26"/>
        </w:rPr>
      </w:pPr>
      <w:r>
        <w:rPr>
          <w:b/>
          <w:sz w:val="26"/>
          <w:szCs w:val="26"/>
        </w:rPr>
      </w:r>
      <w:r>
        <w:rPr>
          <w:b/>
          <w:sz w:val="26"/>
          <w:szCs w:val="26"/>
        </w:rPr>
      </w:r>
      <w:r>
        <w:rPr>
          <w:b/>
          <w:sz w:val="26"/>
          <w:szCs w:val="26"/>
        </w:rPr>
      </w:r>
    </w:p>
    <w:tbl>
      <w:tblPr>
        <w:jc w:val="center"/>
        <w:tblW w:w="1079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Style w:val="1139"/>
        <w:tblDescription w:val="Table"/>
      </w:tblPr>
      <w:tblGrid>
        <w:gridCol w:w="1430"/>
        <w:gridCol w:w="1434"/>
        <w:gridCol w:w="1349"/>
        <w:gridCol w:w="1856"/>
        <w:gridCol w:w="2041"/>
        <w:gridCol w:w="2680"/>
      </w:tblGrid>
      <w:tr>
        <w:trPr>
          <w:jc w:val="center"/>
          <w:tblHeader/>
        </w:trPr>
        <w:tc>
          <w:tcPr>
            <w:shd w:val="clear" w:color="auto" w:fill="d9d9d9"/>
            <w:tcBorders>
              <w:bottom w:val="single" w:color="a5a5a5" w:sz="4" w:space="0"/>
            </w:tcBorders>
            <w:tcW w:w="1430" w:type="dxa"/>
            <w:textDirection w:val="lrTb"/>
            <w:noWrap w:val="false"/>
          </w:tcPr>
          <w:p>
            <w:pPr>
              <w:pBdr/>
              <w:spacing/>
              <w:ind/>
              <w:jc w:val="center"/>
              <w:rPr>
                <w:color w:val="000000"/>
              </w:rPr>
            </w:pPr>
            <w:r>
              <w:rPr>
                <w:color w:val="000000"/>
              </w:rPr>
              <w:t xml:space="preserve">Rule</w:t>
            </w:r>
            <w:r>
              <w:rPr>
                <w:color w:val="000000"/>
              </w:rPr>
            </w:r>
            <w:r>
              <w:rPr>
                <w:color w:val="000000"/>
              </w:rPr>
            </w:r>
          </w:p>
        </w:tc>
        <w:tc>
          <w:tcPr>
            <w:shd w:val="clear" w:color="auto" w:fill="d9d9d9"/>
            <w:tcBorders/>
            <w:tcW w:w="1434" w:type="dxa"/>
            <w:textDirection w:val="lrTb"/>
            <w:noWrap w:val="false"/>
          </w:tcPr>
          <w:p>
            <w:pPr>
              <w:pBdr/>
              <w:spacing/>
              <w:ind/>
              <w:jc w:val="center"/>
              <w:rPr>
                <w:color w:val="000000"/>
              </w:rPr>
            </w:pPr>
            <w:r>
              <w:rPr>
                <w:color w:val="000000"/>
              </w:rPr>
              <w:t xml:space="preserve">Severity</w:t>
            </w:r>
            <w:r>
              <w:rPr>
                <w:color w:val="000000"/>
              </w:rPr>
            </w:r>
            <w:r>
              <w:rPr>
                <w:color w:val="000000"/>
              </w:rPr>
            </w:r>
          </w:p>
        </w:tc>
        <w:tc>
          <w:tcPr>
            <w:shd w:val="clear" w:color="auto" w:fill="d9d9d9"/>
            <w:tcBorders/>
            <w:tcW w:w="1349" w:type="dxa"/>
            <w:textDirection w:val="lrTb"/>
            <w:noWrap w:val="false"/>
          </w:tcPr>
          <w:p>
            <w:pPr>
              <w:pBdr/>
              <w:spacing/>
              <w:ind/>
              <w:jc w:val="center"/>
              <w:rPr>
                <w:color w:val="000000"/>
              </w:rPr>
            </w:pPr>
            <w:r>
              <w:rPr>
                <w:color w:val="000000"/>
              </w:rPr>
              <w:t xml:space="preserve">Likelihood</w:t>
            </w:r>
            <w:r>
              <w:rPr>
                <w:color w:val="000000"/>
              </w:rPr>
            </w:r>
            <w:r>
              <w:rPr>
                <w:color w:val="000000"/>
              </w:rPr>
            </w:r>
          </w:p>
        </w:tc>
        <w:tc>
          <w:tcPr>
            <w:shd w:val="clear" w:color="auto" w:fill="d9d9d9"/>
            <w:tcBorders/>
            <w:tcW w:w="1856" w:type="dxa"/>
            <w:textDirection w:val="lrTb"/>
            <w:noWrap w:val="false"/>
          </w:tcPr>
          <w:p>
            <w:pPr>
              <w:pBdr/>
              <w:spacing/>
              <w:ind/>
              <w:jc w:val="center"/>
              <w:rPr>
                <w:color w:val="000000"/>
              </w:rPr>
            </w:pPr>
            <w:r>
              <w:rPr>
                <w:color w:val="000000"/>
              </w:rPr>
              <w:t xml:space="preserve">Remediation Cost</w:t>
            </w:r>
            <w:r>
              <w:rPr>
                <w:color w:val="000000"/>
              </w:rPr>
            </w:r>
            <w:r>
              <w:rPr>
                <w:color w:val="000000"/>
              </w:rPr>
            </w:r>
          </w:p>
        </w:tc>
        <w:tc>
          <w:tcPr>
            <w:shd w:val="clear" w:color="auto" w:fill="d9d9d9"/>
            <w:tcBorders/>
            <w:tcW w:w="2041" w:type="dxa"/>
            <w:textDirection w:val="lrTb"/>
            <w:noWrap w:val="false"/>
          </w:tcPr>
          <w:p>
            <w:pPr>
              <w:pBdr/>
              <w:spacing/>
              <w:ind/>
              <w:jc w:val="center"/>
              <w:rPr>
                <w:color w:val="000000"/>
              </w:rPr>
            </w:pPr>
            <w:r>
              <w:rPr>
                <w:color w:val="000000"/>
              </w:rPr>
              <w:t xml:space="preserve">Priority</w:t>
            </w:r>
            <w:r>
              <w:rPr>
                <w:color w:val="000000"/>
              </w:rPr>
            </w:r>
            <w:r>
              <w:rPr>
                <w:color w:val="000000"/>
              </w:rPr>
            </w:r>
          </w:p>
        </w:tc>
        <w:tc>
          <w:tcPr>
            <w:shd w:val="clear" w:color="auto" w:fill="d9d9d9"/>
            <w:tcBorders/>
            <w:tcW w:w="2680" w:type="dxa"/>
            <w:textDirection w:val="lrTb"/>
            <w:noWrap w:val="false"/>
          </w:tcPr>
          <w:p>
            <w:pPr>
              <w:pBdr/>
              <w:spacing/>
              <w:ind/>
              <w:jc w:val="center"/>
              <w:rPr>
                <w:color w:val="000000"/>
              </w:rPr>
            </w:pPr>
            <w:r>
              <w:rPr>
                <w:color w:val="000000"/>
              </w:rPr>
              <w:t xml:space="preserve">Level</w:t>
            </w:r>
            <w:r>
              <w:rPr>
                <w:color w:val="000000"/>
              </w:rPr>
            </w:r>
            <w:r>
              <w:rPr>
                <w:color w:val="000000"/>
              </w:rPr>
            </w:r>
          </w:p>
        </w:tc>
      </w:tr>
      <w:tr>
        <w:trPr>
          <w:jc w:val="center"/>
        </w:trPr>
        <w:tc>
          <w:tcPr>
            <w:shd w:val="clear" w:color="auto" w:fill="ededed"/>
            <w:tcBorders/>
            <w:tcW w:w="1430" w:type="dxa"/>
            <w:textDirection w:val="lrTb"/>
            <w:noWrap w:val="false"/>
          </w:tcPr>
          <w:p>
            <w:pPr>
              <w:pBdr/>
              <w:spacing/>
              <w:ind/>
              <w:rPr/>
            </w:pPr>
            <w:r>
              <w:t xml:space="preserve">STD-001-CPP</w:t>
            </w:r>
            <w:r/>
          </w:p>
        </w:tc>
        <w:tc>
          <w:tcPr>
            <w:tcBorders/>
            <w:tcW w:w="1434" w:type="dxa"/>
            <w:textDirection w:val="lrTb"/>
            <w:noWrap w:val="false"/>
          </w:tcPr>
          <w:p>
            <w:pPr>
              <w:pBdr/>
              <w:spacing/>
              <w:ind/>
              <w:rPr>
                <w:highlight w:val="none"/>
              </w:rPr>
            </w:pPr>
            <w:r>
              <w:t xml:space="preserve">Low</w:t>
            </w:r>
            <w:r/>
            <w:r>
              <w:rPr>
                <w:highlight w:val="none"/>
              </w:rPr>
            </w:r>
            <w:r>
              <w:rPr>
                <w:highlight w:val="none"/>
              </w:rPr>
            </w:r>
            <w:r>
              <w:rPr>
                <w:highlight w:val="none"/>
              </w:rPr>
            </w:r>
            <w:r>
              <w:rPr>
                <w:highlight w:val="none"/>
              </w:rPr>
            </w:r>
          </w:p>
        </w:tc>
        <w:tc>
          <w:tcPr>
            <w:tcBorders/>
            <w:tcW w:w="1349" w:type="dxa"/>
            <w:textDirection w:val="lrTb"/>
            <w:noWrap w:val="false"/>
          </w:tcPr>
          <w:p>
            <w:pPr>
              <w:pBdr/>
              <w:spacing/>
              <w:ind/>
              <w:rPr/>
            </w:pPr>
            <w:r>
              <w:t xml:space="preserve">Unlikely</w:t>
            </w:r>
            <w:r/>
          </w:p>
        </w:tc>
        <w:tc>
          <w:tcPr>
            <w:tcBorders/>
            <w:tcW w:w="1856" w:type="dxa"/>
            <w:textDirection w:val="lrTb"/>
            <w:noWrap w:val="false"/>
          </w:tcPr>
          <w:p>
            <w:pPr>
              <w:pBdr/>
              <w:spacing/>
              <w:ind/>
              <w:rPr/>
            </w:pPr>
            <w:r>
              <w:t xml:space="preserve">Low</w:t>
            </w:r>
            <w:r/>
          </w:p>
        </w:tc>
        <w:tc>
          <w:tcPr>
            <w:tcBorders/>
            <w:tcW w:w="2041" w:type="dxa"/>
            <w:textDirection w:val="lrTb"/>
            <w:noWrap w:val="false"/>
          </w:tcPr>
          <w:p>
            <w:pPr>
              <w:pBdr/>
              <w:spacing/>
              <w:ind/>
              <w:rPr/>
            </w:pPr>
            <w:r>
              <w:t xml:space="preserve">P3</w:t>
            </w:r>
            <w:r/>
          </w:p>
        </w:tc>
        <w:tc>
          <w:tcPr>
            <w:tcBorders/>
            <w:tcW w:w="2680" w:type="dxa"/>
            <w:textDirection w:val="lrTb"/>
            <w:noWrap w:val="false"/>
          </w:tcPr>
          <w:p>
            <w:pPr>
              <w:pBdr/>
              <w:spacing/>
              <w:ind/>
              <w:rPr/>
            </w:pPr>
            <w:r>
              <w:t xml:space="preserve">L3</w:t>
            </w:r>
            <w:r/>
          </w:p>
        </w:tc>
      </w:tr>
      <w:tr>
        <w:trPr>
          <w:jc w:val="center"/>
        </w:trPr>
        <w:tc>
          <w:tcPr>
            <w:shd w:val="clear" w:color="auto" w:fill="ededed"/>
            <w:tcBorders>
              <w:top w:val="single" w:color="a5a5a5" w:sz="4" w:space="0"/>
              <w:bottom w:val="single" w:color="a5a5a5" w:sz="4" w:space="0"/>
            </w:tcBorders>
            <w:tcW w:w="1430" w:type="dxa"/>
            <w:textDirection w:val="lrTb"/>
            <w:noWrap w:val="false"/>
          </w:tcPr>
          <w:p>
            <w:pPr>
              <w:pBdr/>
              <w:spacing/>
              <w:ind/>
              <w:rPr/>
            </w:pPr>
            <w:r>
              <w:t xml:space="preserve">STD-002-CPP</w:t>
            </w:r>
            <w:r/>
          </w:p>
        </w:tc>
        <w:tc>
          <w:tcPr>
            <w:tcBorders/>
            <w:tcW w:w="1434" w:type="dxa"/>
            <w:textDirection w:val="lrTb"/>
            <w:noWrap w:val="false"/>
          </w:tcPr>
          <w:p>
            <w:pPr>
              <w:pBdr/>
              <w:spacing/>
              <w:ind/>
              <w:rPr/>
            </w:pPr>
            <w:r>
              <w:t xml:space="preserve">Medium</w:t>
            </w:r>
            <w:r/>
          </w:p>
        </w:tc>
        <w:tc>
          <w:tcPr>
            <w:tcBorders/>
            <w:tcW w:w="1349" w:type="dxa"/>
            <w:textDirection w:val="lrTb"/>
            <w:noWrap w:val="false"/>
          </w:tcPr>
          <w:p>
            <w:pPr>
              <w:pBdr/>
              <w:spacing/>
              <w:ind/>
              <w:rPr/>
            </w:pPr>
            <w:r>
              <w:t xml:space="preserve">Probable</w:t>
            </w:r>
            <w:r/>
          </w:p>
        </w:tc>
        <w:tc>
          <w:tcPr>
            <w:tcBorders/>
            <w:tcW w:w="1856" w:type="dxa"/>
            <w:textDirection w:val="lrTb"/>
            <w:noWrap w:val="false"/>
          </w:tcPr>
          <w:p>
            <w:pPr>
              <w:pBdr/>
              <w:spacing/>
              <w:ind/>
              <w:rPr/>
            </w:pPr>
            <w:r>
              <w:t xml:space="preserve">High</w:t>
            </w:r>
            <w:r/>
          </w:p>
        </w:tc>
        <w:tc>
          <w:tcPr>
            <w:tcBorders/>
            <w:tcW w:w="2041" w:type="dxa"/>
            <w:textDirection w:val="lrTb"/>
            <w:noWrap w:val="false"/>
          </w:tcPr>
          <w:p>
            <w:pPr>
              <w:pBdr/>
              <w:spacing/>
              <w:ind/>
              <w:rPr/>
            </w:pPr>
            <w:r>
              <w:t xml:space="preserve">P8</w:t>
            </w:r>
            <w:r/>
          </w:p>
        </w:tc>
        <w:tc>
          <w:tcPr>
            <w:tcBorders/>
            <w:tcW w:w="2680" w:type="dxa"/>
            <w:textDirection w:val="lrTb"/>
            <w:noWrap w:val="false"/>
          </w:tcPr>
          <w:p>
            <w:pPr>
              <w:pBdr/>
              <w:spacing/>
              <w:ind/>
              <w:rPr/>
            </w:pPr>
            <w:r>
              <w:t xml:space="preserve">L2</w:t>
            </w:r>
            <w:r/>
          </w:p>
        </w:tc>
      </w:tr>
      <w:tr>
        <w:trPr>
          <w:jc w:val="center"/>
        </w:trPr>
        <w:tc>
          <w:tcPr>
            <w:shd w:val="clear" w:color="auto" w:fill="ededed"/>
            <w:tcBorders/>
            <w:tcW w:w="1430" w:type="dxa"/>
            <w:textDirection w:val="lrTb"/>
            <w:noWrap w:val="false"/>
          </w:tcPr>
          <w:p>
            <w:pPr>
              <w:pBdr/>
              <w:spacing/>
              <w:ind/>
              <w:rPr/>
            </w:pPr>
            <w:r>
              <w:t xml:space="preserve">STD-003-CPP</w:t>
            </w:r>
            <w:r/>
          </w:p>
        </w:tc>
        <w:tc>
          <w:tcPr>
            <w:tcBorders/>
            <w:tcW w:w="1434" w:type="dxa"/>
            <w:textDirection w:val="lrTb"/>
            <w:noWrap w:val="false"/>
          </w:tcPr>
          <w:p>
            <w:pPr>
              <w:pBdr/>
              <w:spacing/>
              <w:ind/>
              <w:rPr/>
            </w:pPr>
            <w:r>
              <w:t xml:space="preserve">High</w:t>
            </w:r>
            <w:r/>
          </w:p>
        </w:tc>
        <w:tc>
          <w:tcPr>
            <w:tcBorders/>
            <w:tcW w:w="1349" w:type="dxa"/>
            <w:textDirection w:val="lrTb"/>
            <w:noWrap w:val="false"/>
          </w:tcPr>
          <w:p>
            <w:pPr>
              <w:pBdr/>
              <w:spacing/>
              <w:ind/>
              <w:rPr/>
            </w:pPr>
            <w:r>
              <w:t xml:space="preserve">Likely</w:t>
            </w:r>
            <w:r/>
          </w:p>
        </w:tc>
        <w:tc>
          <w:tcPr>
            <w:tcBorders/>
            <w:tcW w:w="1856" w:type="dxa"/>
            <w:textDirection w:val="lrTb"/>
            <w:noWrap w:val="false"/>
          </w:tcPr>
          <w:p>
            <w:pPr>
              <w:pBdr/>
              <w:spacing/>
              <w:ind/>
              <w:rPr/>
            </w:pPr>
            <w:r>
              <w:t xml:space="preserve">High</w:t>
            </w:r>
            <w:r/>
          </w:p>
        </w:tc>
        <w:tc>
          <w:tcPr>
            <w:tcBorders/>
            <w:tcW w:w="2041" w:type="dxa"/>
            <w:textDirection w:val="lrTb"/>
            <w:noWrap w:val="false"/>
          </w:tcPr>
          <w:p>
            <w:pPr>
              <w:pBdr/>
              <w:spacing/>
              <w:ind/>
              <w:rPr/>
            </w:pPr>
            <w:r>
              <w:t xml:space="preserve">P9</w:t>
            </w:r>
            <w:r/>
          </w:p>
        </w:tc>
        <w:tc>
          <w:tcPr>
            <w:tcBorders/>
            <w:tcW w:w="2680" w:type="dxa"/>
            <w:textDirection w:val="lrTb"/>
            <w:noWrap w:val="false"/>
          </w:tcPr>
          <w:p>
            <w:pPr>
              <w:pBdr/>
              <w:spacing/>
              <w:ind/>
              <w:rPr/>
            </w:pPr>
            <w:r>
              <w:t xml:space="preserve">L2</w:t>
            </w:r>
            <w:r/>
          </w:p>
        </w:tc>
      </w:tr>
      <w:tr>
        <w:trPr>
          <w:jc w:val="center"/>
        </w:trPr>
        <w:tc>
          <w:tcPr>
            <w:shd w:val="clear" w:color="auto" w:fill="ededed"/>
            <w:tcBorders>
              <w:top w:val="single" w:color="a5a5a5" w:sz="4" w:space="0"/>
              <w:bottom w:val="single" w:color="a5a5a5" w:sz="4" w:space="0"/>
            </w:tcBorders>
            <w:tcW w:w="1430" w:type="dxa"/>
            <w:textDirection w:val="lrTb"/>
            <w:noWrap w:val="false"/>
          </w:tcPr>
          <w:p>
            <w:pPr>
              <w:pBdr/>
              <w:spacing/>
              <w:ind/>
              <w:rPr/>
            </w:pPr>
            <w:r>
              <w:t xml:space="preserve">STD-004-CPP</w:t>
            </w:r>
            <w:r/>
          </w:p>
        </w:tc>
        <w:tc>
          <w:tcPr>
            <w:tcBorders/>
            <w:tcW w:w="1434" w:type="dxa"/>
            <w:textDirection w:val="lrTb"/>
            <w:noWrap w:val="false"/>
          </w:tcPr>
          <w:p>
            <w:pPr>
              <w:pBdr/>
              <w:spacing/>
              <w:ind/>
              <w:rPr/>
            </w:pPr>
            <w:r>
              <w:t xml:space="preserve">High</w:t>
            </w:r>
            <w:r/>
          </w:p>
        </w:tc>
        <w:tc>
          <w:tcPr>
            <w:tcBorders/>
            <w:tcW w:w="1349" w:type="dxa"/>
            <w:textDirection w:val="lrTb"/>
            <w:noWrap w:val="false"/>
          </w:tcPr>
          <w:p>
            <w:pPr>
              <w:pBdr/>
              <w:spacing/>
              <w:ind/>
              <w:rPr/>
            </w:pPr>
            <w:r>
              <w:t xml:space="preserve">Likely</w:t>
            </w:r>
            <w:r/>
          </w:p>
        </w:tc>
        <w:tc>
          <w:tcPr>
            <w:tcBorders/>
            <w:tcW w:w="1856" w:type="dxa"/>
            <w:textDirection w:val="lrTb"/>
            <w:noWrap w:val="false"/>
          </w:tcPr>
          <w:p>
            <w:pPr>
              <w:pBdr/>
              <w:spacing/>
              <w:ind/>
              <w:rPr/>
            </w:pPr>
            <w:r>
              <w:t xml:space="preserve">High</w:t>
            </w:r>
            <w:r/>
          </w:p>
        </w:tc>
        <w:tc>
          <w:tcPr>
            <w:tcBorders/>
            <w:tcW w:w="2041" w:type="dxa"/>
            <w:textDirection w:val="lrTb"/>
            <w:noWrap w:val="false"/>
          </w:tcPr>
          <w:p>
            <w:pPr>
              <w:pBdr/>
              <w:spacing/>
              <w:ind/>
              <w:rPr/>
            </w:pPr>
            <w:r>
              <w:t xml:space="preserve">P9</w:t>
            </w:r>
            <w:r/>
          </w:p>
        </w:tc>
        <w:tc>
          <w:tcPr>
            <w:tcBorders/>
            <w:tcW w:w="2680" w:type="dxa"/>
            <w:textDirection w:val="lrTb"/>
            <w:noWrap w:val="false"/>
          </w:tcPr>
          <w:p>
            <w:pPr>
              <w:pBdr/>
              <w:spacing/>
              <w:ind/>
              <w:rPr/>
            </w:pPr>
            <w:r>
              <w:t xml:space="preserve">L2</w:t>
            </w:r>
            <w:r/>
          </w:p>
        </w:tc>
      </w:tr>
      <w:tr>
        <w:trPr>
          <w:jc w:val="center"/>
        </w:trPr>
        <w:tc>
          <w:tcPr>
            <w:shd w:val="clear" w:color="auto" w:fill="ededed"/>
            <w:tcBorders/>
            <w:tcW w:w="1430" w:type="dxa"/>
            <w:textDirection w:val="lrTb"/>
            <w:noWrap w:val="false"/>
          </w:tcPr>
          <w:p>
            <w:pPr>
              <w:pBdr/>
              <w:spacing/>
              <w:ind/>
              <w:rPr/>
            </w:pPr>
            <w:r>
              <w:t xml:space="preserve">STD-005-CPP</w:t>
            </w:r>
            <w:r/>
          </w:p>
        </w:tc>
        <w:tc>
          <w:tcPr>
            <w:tcBorders/>
            <w:tcW w:w="1434" w:type="dxa"/>
            <w:textDirection w:val="lrTb"/>
            <w:noWrap w:val="false"/>
          </w:tcPr>
          <w:p>
            <w:pPr>
              <w:pBdr/>
              <w:spacing/>
              <w:ind/>
              <w:rPr/>
            </w:pPr>
            <w:r>
              <w:t xml:space="preserve">High</w:t>
            </w:r>
            <w:r/>
          </w:p>
        </w:tc>
        <w:tc>
          <w:tcPr>
            <w:tcBorders/>
            <w:tcW w:w="1349" w:type="dxa"/>
            <w:textDirection w:val="lrTb"/>
            <w:noWrap w:val="false"/>
          </w:tcPr>
          <w:p>
            <w:pPr>
              <w:pBdr/>
              <w:spacing/>
              <w:ind/>
              <w:rPr/>
            </w:pPr>
            <w:r>
              <w:t xml:space="preserve">Likely</w:t>
            </w:r>
            <w:r/>
          </w:p>
        </w:tc>
        <w:tc>
          <w:tcPr>
            <w:tcBorders/>
            <w:tcW w:w="1856" w:type="dxa"/>
            <w:textDirection w:val="lrTb"/>
            <w:noWrap w:val="false"/>
          </w:tcPr>
          <w:p>
            <w:pPr>
              <w:pBdr/>
              <w:spacing/>
              <w:ind/>
              <w:rPr/>
            </w:pPr>
            <w:r>
              <w:t xml:space="preserve">High</w:t>
            </w:r>
            <w:r/>
          </w:p>
        </w:tc>
        <w:tc>
          <w:tcPr>
            <w:tcBorders/>
            <w:tcW w:w="2041" w:type="dxa"/>
            <w:textDirection w:val="lrTb"/>
            <w:noWrap w:val="false"/>
          </w:tcPr>
          <w:p>
            <w:pPr>
              <w:pBdr/>
              <w:spacing/>
              <w:ind/>
              <w:rPr/>
            </w:pPr>
            <w:r>
              <w:t xml:space="preserve">P9</w:t>
            </w:r>
            <w:r/>
          </w:p>
        </w:tc>
        <w:tc>
          <w:tcPr>
            <w:tcBorders/>
            <w:tcW w:w="2680" w:type="dxa"/>
            <w:textDirection w:val="lrTb"/>
            <w:noWrap w:val="false"/>
          </w:tcPr>
          <w:p>
            <w:pPr>
              <w:pBdr/>
              <w:spacing/>
              <w:ind/>
              <w:rPr/>
            </w:pPr>
            <w:r>
              <w:t xml:space="preserve">L2</w:t>
            </w:r>
            <w:r/>
          </w:p>
        </w:tc>
      </w:tr>
      <w:tr>
        <w:trPr>
          <w:jc w:val="center"/>
        </w:trPr>
        <w:tc>
          <w:tcPr>
            <w:shd w:val="clear" w:color="auto" w:fill="ededed"/>
            <w:tcBorders>
              <w:top w:val="single" w:color="a5a5a5" w:sz="4" w:space="0"/>
              <w:bottom w:val="single" w:color="a5a5a5" w:sz="4" w:space="0"/>
            </w:tcBorders>
            <w:tcW w:w="1430" w:type="dxa"/>
            <w:textDirection w:val="lrTb"/>
            <w:noWrap w:val="false"/>
          </w:tcPr>
          <w:p>
            <w:pPr>
              <w:pBdr/>
              <w:spacing/>
              <w:ind/>
              <w:rPr/>
            </w:pPr>
            <w:r>
              <w:t xml:space="preserve">STD-006-C</w:t>
            </w:r>
            <w:r/>
          </w:p>
        </w:tc>
        <w:tc>
          <w:tcPr>
            <w:tcBorders/>
            <w:tcW w:w="1434" w:type="dxa"/>
            <w:textDirection w:val="lrTb"/>
            <w:noWrap w:val="false"/>
          </w:tcPr>
          <w:p>
            <w:pPr>
              <w:pBdr/>
              <w:spacing/>
              <w:ind/>
              <w:rPr/>
            </w:pPr>
            <w:r>
              <w:t xml:space="preserve">Low</w:t>
            </w:r>
            <w:r/>
          </w:p>
        </w:tc>
        <w:tc>
          <w:tcPr>
            <w:tcBorders/>
            <w:tcW w:w="1349" w:type="dxa"/>
            <w:textDirection w:val="lrTb"/>
            <w:noWrap w:val="false"/>
          </w:tcPr>
          <w:p>
            <w:pPr>
              <w:pBdr/>
              <w:spacing/>
              <w:ind/>
              <w:rPr/>
            </w:pPr>
            <w:r>
              <w:t xml:space="preserve">Unlikely</w:t>
            </w:r>
            <w:r/>
          </w:p>
        </w:tc>
        <w:tc>
          <w:tcPr>
            <w:tcBorders/>
            <w:tcW w:w="1856" w:type="dxa"/>
            <w:textDirection w:val="lrTb"/>
            <w:noWrap w:val="false"/>
          </w:tcPr>
          <w:p>
            <w:pPr>
              <w:pBdr/>
              <w:spacing/>
              <w:ind/>
              <w:rPr/>
            </w:pPr>
            <w:r>
              <w:t xml:space="preserve">Low</w:t>
            </w:r>
            <w:r/>
          </w:p>
        </w:tc>
        <w:tc>
          <w:tcPr>
            <w:tcBorders/>
            <w:tcW w:w="2041" w:type="dxa"/>
            <w:textDirection w:val="lrTb"/>
            <w:noWrap w:val="false"/>
          </w:tcPr>
          <w:p>
            <w:pPr>
              <w:pBdr/>
              <w:spacing/>
              <w:ind/>
              <w:rPr/>
            </w:pPr>
            <w:r>
              <w:t xml:space="preserve">P1</w:t>
            </w:r>
            <w:r/>
          </w:p>
        </w:tc>
        <w:tc>
          <w:tcPr>
            <w:tcBorders/>
            <w:tcW w:w="2680" w:type="dxa"/>
            <w:textDirection w:val="lrTb"/>
            <w:noWrap w:val="false"/>
          </w:tcPr>
          <w:p>
            <w:pPr>
              <w:pBdr/>
              <w:spacing/>
              <w:ind/>
              <w:rPr/>
            </w:pPr>
            <w:r>
              <w:t xml:space="preserve">L3</w:t>
            </w:r>
            <w:r/>
          </w:p>
        </w:tc>
      </w:tr>
      <w:tr>
        <w:trPr>
          <w:jc w:val="center"/>
        </w:trPr>
        <w:tc>
          <w:tcPr>
            <w:shd w:val="clear" w:color="auto" w:fill="ededed"/>
            <w:tcBorders/>
            <w:tcW w:w="1430" w:type="dxa"/>
            <w:textDirection w:val="lrTb"/>
            <w:noWrap w:val="false"/>
          </w:tcPr>
          <w:p>
            <w:pPr>
              <w:pBdr/>
              <w:spacing/>
              <w:ind/>
              <w:rPr/>
            </w:pPr>
            <w:r>
              <w:t xml:space="preserve">STD-007-CPP</w:t>
            </w:r>
            <w:r/>
          </w:p>
        </w:tc>
        <w:tc>
          <w:tcPr>
            <w:tcBorders/>
            <w:tcW w:w="1434" w:type="dxa"/>
            <w:textDirection w:val="lrTb"/>
            <w:noWrap w:val="false"/>
          </w:tcPr>
          <w:p>
            <w:pPr>
              <w:pBdr/>
              <w:spacing/>
              <w:ind/>
              <w:rPr/>
            </w:pPr>
            <w:r>
              <w:t xml:space="preserve">Low</w:t>
            </w:r>
            <w:r/>
          </w:p>
        </w:tc>
        <w:tc>
          <w:tcPr>
            <w:tcBorders/>
            <w:tcW w:w="1349" w:type="dxa"/>
            <w:textDirection w:val="lrTb"/>
            <w:noWrap w:val="false"/>
          </w:tcPr>
          <w:p>
            <w:pPr>
              <w:pBdr/>
              <w:spacing/>
              <w:ind/>
              <w:rPr/>
            </w:pPr>
            <w:r>
              <w:t xml:space="preserve">Probable</w:t>
            </w:r>
            <w:r/>
          </w:p>
        </w:tc>
        <w:tc>
          <w:tcPr>
            <w:tcBorders/>
            <w:tcW w:w="1856" w:type="dxa"/>
            <w:textDirection w:val="lrTb"/>
            <w:noWrap w:val="false"/>
          </w:tcPr>
          <w:p>
            <w:pPr>
              <w:pBdr/>
              <w:spacing/>
              <w:ind/>
              <w:rPr/>
            </w:pPr>
            <w:r>
              <w:t xml:space="preserve">Medium</w:t>
            </w:r>
            <w:r/>
          </w:p>
        </w:tc>
        <w:tc>
          <w:tcPr>
            <w:tcBorders/>
            <w:tcW w:w="2041" w:type="dxa"/>
            <w:textDirection w:val="lrTb"/>
            <w:noWrap w:val="false"/>
          </w:tcPr>
          <w:p>
            <w:pPr>
              <w:pBdr/>
              <w:spacing/>
              <w:ind/>
              <w:rPr/>
            </w:pPr>
            <w:r>
              <w:t xml:space="preserve">P6</w:t>
            </w:r>
            <w:r/>
          </w:p>
        </w:tc>
        <w:tc>
          <w:tcPr>
            <w:tcBorders/>
            <w:tcW w:w="2680" w:type="dxa"/>
            <w:textDirection w:val="lrTb"/>
            <w:noWrap w:val="false"/>
          </w:tcPr>
          <w:p>
            <w:pPr>
              <w:pBdr/>
              <w:spacing/>
              <w:ind/>
              <w:rPr/>
            </w:pPr>
            <w:r>
              <w:t xml:space="preserve">L2</w:t>
            </w:r>
            <w:r/>
          </w:p>
        </w:tc>
      </w:tr>
      <w:tr>
        <w:trPr>
          <w:jc w:val="center"/>
        </w:trPr>
        <w:tc>
          <w:tcPr>
            <w:shd w:val="clear" w:color="auto" w:fill="ededed"/>
            <w:tcBorders>
              <w:top w:val="single" w:color="a5a5a5" w:sz="4" w:space="0"/>
              <w:bottom w:val="single" w:color="a5a5a5" w:sz="4" w:space="0"/>
            </w:tcBorders>
            <w:tcW w:w="1430" w:type="dxa"/>
            <w:textDirection w:val="lrTb"/>
            <w:noWrap w:val="false"/>
          </w:tcPr>
          <w:p>
            <w:pPr>
              <w:pBdr/>
              <w:spacing/>
              <w:ind/>
              <w:rPr/>
            </w:pPr>
            <w:r>
              <w:t xml:space="preserve">STD-008-CPP</w:t>
            </w:r>
            <w:r/>
          </w:p>
        </w:tc>
        <w:tc>
          <w:tcPr>
            <w:tcBorders/>
            <w:tcW w:w="1434" w:type="dxa"/>
            <w:textDirection w:val="lrTb"/>
            <w:noWrap w:val="false"/>
          </w:tcPr>
          <w:p>
            <w:pPr>
              <w:pBdr/>
              <w:spacing/>
              <w:ind/>
              <w:rPr/>
            </w:pPr>
            <w:r>
              <w:t xml:space="preserve">Low</w:t>
            </w:r>
            <w:r/>
          </w:p>
        </w:tc>
        <w:tc>
          <w:tcPr>
            <w:tcBorders/>
            <w:tcW w:w="1349" w:type="dxa"/>
            <w:textDirection w:val="lrTb"/>
            <w:noWrap w:val="false"/>
          </w:tcPr>
          <w:p>
            <w:pPr>
              <w:pBdr/>
              <w:spacing/>
              <w:ind/>
              <w:rPr/>
            </w:pPr>
            <w:r>
              <w:t xml:space="preserve">Likely</w:t>
            </w:r>
            <w:r/>
          </w:p>
        </w:tc>
        <w:tc>
          <w:tcPr>
            <w:tcBorders/>
            <w:tcW w:w="1856" w:type="dxa"/>
            <w:textDirection w:val="lrTb"/>
            <w:noWrap w:val="false"/>
          </w:tcPr>
          <w:p>
            <w:pPr>
              <w:pBdr/>
              <w:spacing/>
              <w:ind/>
              <w:rPr/>
            </w:pPr>
            <w:r>
              <w:t xml:space="preserve">Low</w:t>
            </w:r>
            <w:r/>
          </w:p>
        </w:tc>
        <w:tc>
          <w:tcPr>
            <w:tcBorders/>
            <w:tcW w:w="2041" w:type="dxa"/>
            <w:textDirection w:val="lrTb"/>
            <w:noWrap w:val="false"/>
          </w:tcPr>
          <w:p>
            <w:pPr>
              <w:pBdr/>
              <w:spacing/>
              <w:ind/>
              <w:rPr/>
            </w:pPr>
            <w:r>
              <w:t xml:space="preserve">P6</w:t>
            </w:r>
            <w:r/>
          </w:p>
        </w:tc>
        <w:tc>
          <w:tcPr>
            <w:tcBorders/>
            <w:tcW w:w="2680" w:type="dxa"/>
            <w:textDirection w:val="lrTb"/>
            <w:noWrap w:val="false"/>
          </w:tcPr>
          <w:p>
            <w:pPr>
              <w:pBdr/>
              <w:spacing/>
              <w:ind/>
              <w:rPr/>
            </w:pPr>
            <w:r>
              <w:t xml:space="preserve">L2</w:t>
            </w:r>
            <w:r/>
          </w:p>
        </w:tc>
      </w:tr>
      <w:tr>
        <w:trPr>
          <w:jc w:val="center"/>
        </w:trPr>
        <w:tc>
          <w:tcPr>
            <w:shd w:val="clear" w:color="auto" w:fill="ededed"/>
            <w:tcBorders/>
            <w:tcW w:w="1430" w:type="dxa"/>
            <w:textDirection w:val="lrTb"/>
            <w:noWrap w:val="false"/>
          </w:tcPr>
          <w:p>
            <w:pPr>
              <w:pBdr/>
              <w:spacing/>
              <w:ind/>
              <w:rPr/>
            </w:pPr>
            <w:r>
              <w:t xml:space="preserve">STD-009-CPP</w:t>
            </w:r>
            <w:r/>
          </w:p>
        </w:tc>
        <w:tc>
          <w:tcPr>
            <w:tcBorders/>
            <w:tcW w:w="1434" w:type="dxa"/>
            <w:textDirection w:val="lrTb"/>
            <w:noWrap w:val="false"/>
          </w:tcPr>
          <w:p>
            <w:pPr>
              <w:pBdr/>
              <w:spacing/>
              <w:ind/>
              <w:rPr/>
            </w:pPr>
            <w:r>
              <w:t xml:space="preserve">High</w:t>
            </w:r>
            <w:r/>
          </w:p>
        </w:tc>
        <w:tc>
          <w:tcPr>
            <w:tcBorders/>
            <w:tcW w:w="1349" w:type="dxa"/>
            <w:textDirection w:val="lrTb"/>
            <w:noWrap w:val="false"/>
          </w:tcPr>
          <w:p>
            <w:pPr>
              <w:pBdr/>
              <w:spacing/>
              <w:ind/>
              <w:rPr/>
            </w:pPr>
            <w:r>
              <w:t xml:space="preserve">Likely</w:t>
            </w:r>
            <w:r/>
          </w:p>
        </w:tc>
        <w:tc>
          <w:tcPr>
            <w:tcBorders/>
            <w:tcW w:w="1856" w:type="dxa"/>
            <w:textDirection w:val="lrTb"/>
            <w:noWrap w:val="false"/>
          </w:tcPr>
          <w:p>
            <w:pPr>
              <w:pBdr/>
              <w:spacing/>
              <w:ind/>
              <w:rPr/>
            </w:pPr>
            <w:r>
              <w:t xml:space="preserve">High</w:t>
            </w:r>
            <w:r/>
          </w:p>
        </w:tc>
        <w:tc>
          <w:tcPr>
            <w:tcBorders/>
            <w:tcW w:w="2041" w:type="dxa"/>
            <w:textDirection w:val="lrTb"/>
            <w:noWrap w:val="false"/>
          </w:tcPr>
          <w:p>
            <w:pPr>
              <w:pBdr/>
              <w:spacing/>
              <w:ind/>
              <w:rPr/>
            </w:pPr>
            <w:r>
              <w:t xml:space="preserve">P9</w:t>
            </w:r>
            <w:r/>
          </w:p>
        </w:tc>
        <w:tc>
          <w:tcPr>
            <w:tcBorders/>
            <w:tcW w:w="2680" w:type="dxa"/>
            <w:textDirection w:val="lrTb"/>
            <w:noWrap w:val="false"/>
          </w:tcPr>
          <w:p>
            <w:pPr>
              <w:pBdr/>
              <w:spacing/>
              <w:ind/>
              <w:rPr/>
            </w:pPr>
            <w:r>
              <w:t xml:space="preserve">L2</w:t>
            </w:r>
            <w:r/>
          </w:p>
        </w:tc>
      </w:tr>
      <w:tr>
        <w:trPr>
          <w:jc w:val="center"/>
        </w:trPr>
        <w:tc>
          <w:tcPr>
            <w:shd w:val="clear" w:color="auto" w:fill="ededed"/>
            <w:tcBorders>
              <w:top w:val="single" w:color="a5a5a5" w:sz="4" w:space="0"/>
              <w:bottom w:val="single" w:color="a5a5a5" w:sz="4" w:space="0"/>
            </w:tcBorders>
            <w:tcW w:w="1430" w:type="dxa"/>
            <w:textDirection w:val="lrTb"/>
            <w:noWrap w:val="false"/>
          </w:tcPr>
          <w:p>
            <w:pPr>
              <w:pBdr/>
              <w:spacing/>
              <w:ind/>
              <w:rPr/>
            </w:pPr>
            <w:r>
              <w:t xml:space="preserve">STD-010-CPP</w:t>
            </w:r>
            <w:r/>
          </w:p>
        </w:tc>
        <w:tc>
          <w:tcPr>
            <w:tcBorders/>
            <w:tcW w:w="1434" w:type="dxa"/>
            <w:textDirection w:val="lrTb"/>
            <w:noWrap w:val="false"/>
          </w:tcPr>
          <w:p>
            <w:pPr>
              <w:pBdr/>
              <w:spacing/>
              <w:ind/>
              <w:rPr/>
            </w:pPr>
            <w:r>
              <w:t xml:space="preserve">Medium</w:t>
            </w:r>
            <w:r/>
          </w:p>
        </w:tc>
        <w:tc>
          <w:tcPr>
            <w:tcBorders/>
            <w:tcW w:w="1349" w:type="dxa"/>
            <w:textDirection w:val="lrTb"/>
            <w:noWrap w:val="false"/>
          </w:tcPr>
          <w:p>
            <w:pPr>
              <w:pBdr/>
              <w:spacing/>
              <w:ind/>
              <w:rPr/>
            </w:pPr>
            <w:r>
              <w:t xml:space="preserve">Unlikely</w:t>
            </w:r>
            <w:r/>
          </w:p>
        </w:tc>
        <w:tc>
          <w:tcPr>
            <w:tcBorders/>
            <w:tcW w:w="1856" w:type="dxa"/>
            <w:textDirection w:val="lrTb"/>
            <w:noWrap w:val="false"/>
          </w:tcPr>
          <w:p>
            <w:pPr>
              <w:pBdr/>
              <w:spacing/>
              <w:ind/>
              <w:rPr/>
            </w:pPr>
            <w:r>
              <w:t xml:space="preserve">Low</w:t>
            </w:r>
            <w:r/>
          </w:p>
        </w:tc>
        <w:tc>
          <w:tcPr>
            <w:tcBorders/>
            <w:tcW w:w="2041" w:type="dxa"/>
            <w:textDirection w:val="lrTb"/>
            <w:noWrap w:val="false"/>
          </w:tcPr>
          <w:p>
            <w:pPr>
              <w:pBdr/>
              <w:spacing/>
              <w:ind/>
              <w:rPr/>
            </w:pPr>
            <w:r>
              <w:t xml:space="preserve">P6</w:t>
            </w:r>
            <w:r/>
          </w:p>
        </w:tc>
        <w:tc>
          <w:tcPr>
            <w:tcBorders/>
            <w:tcW w:w="2680" w:type="dxa"/>
            <w:textDirection w:val="lrTb"/>
            <w:noWrap w:val="false"/>
          </w:tcPr>
          <w:p>
            <w:pPr>
              <w:pBdr/>
              <w:spacing/>
              <w:ind/>
              <w:rPr/>
            </w:pPr>
            <w:r>
              <w:t xml:space="preserve">L2</w:t>
            </w:r>
            <w:r/>
          </w:p>
        </w:tc>
      </w:tr>
    </w:tbl>
    <w:p>
      <w:pPr>
        <w:pBdr/>
        <w:spacing/>
        <w:ind/>
        <w:rPr/>
      </w:pPr>
      <w:r/>
      <w:r/>
    </w:p>
    <w:p>
      <w:pPr>
        <w:pStyle w:val="972"/>
        <w:pBdr/>
        <w:spacing/>
        <w:ind/>
        <w:rPr/>
      </w:pPr>
      <w:r/>
      <w:bookmarkStart w:id="24" w:name="_Toc52464076"/>
      <w:r>
        <w:t xml:space="preserve">Policies for Encryption and Triple A</w:t>
      </w:r>
      <w:bookmarkEnd w:id="24"/>
      <w:r>
        <w:t xml:space="preserve"> </w:t>
      </w:r>
      <w:r/>
    </w:p>
    <w:p>
      <w:pPr>
        <w:pBdr/>
        <w:spacing/>
        <w:ind/>
        <w:rPr/>
      </w:pPr>
      <w:r/>
      <w:r/>
      <w:r/>
    </w:p>
    <w:p>
      <w:pPr>
        <w:pBdr/>
        <w:spacing/>
        <w:ind/>
        <w:rPr/>
      </w:pPr>
      <w:r>
        <w:t xml:space="preserve">Source: </w:t>
      </w:r>
      <w:hyperlink r:id="rId58" w:tooltip="https://jatheon.com/blog/data-at-rest-data-in-motion-data-in-use/" w:history="1">
        <w:r>
          <w:rPr>
            <w:rStyle w:val="1074"/>
          </w:rPr>
        </w:r>
        <w:r>
          <w:rPr>
            <w:rStyle w:val="1074"/>
          </w:rPr>
          <w:t xml:space="preserve">https://jatheon.com/blog/data-at-rest-data-in-motion-data-in-use/</w:t>
        </w:r>
        <w:r>
          <w:rPr>
            <w:rStyle w:val="1074"/>
          </w:rPr>
        </w:r>
        <w:r>
          <w:rPr>
            <w:rStyle w:val="1074"/>
          </w:rPr>
        </w:r>
      </w:hyperlink>
      <w: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40"/>
        <w:tblDescription w:val="Table"/>
      </w:tblPr>
      <w:tblGrid>
        <w:gridCol w:w="1905"/>
        <w:gridCol w:w="8875"/>
      </w:tblGrid>
      <w:tr>
        <w:trPr>
          <w:trHeight w:val="420"/>
          <w:tblHeader/>
        </w:trPr>
        <w:tc>
          <w:tcPr>
            <w:shd w:val="clear" w:color="auto" w:fill="d9d9d9"/>
            <w:tcBorders/>
            <w:tcMar>
              <w:left w:w="100" w:type="dxa"/>
              <w:top w:w="100" w:type="dxa"/>
              <w:right w:w="100" w:type="dxa"/>
              <w:bottom w:w="100" w:type="dxa"/>
            </w:tcMar>
            <w:tcW w:w="1905" w:type="dxa"/>
            <w:vAlign w:val="bottom"/>
            <w:textDirection w:val="lrTb"/>
            <w:noWrap w:val="false"/>
          </w:tcPr>
          <w:p>
            <w:pPr>
              <w:numPr>
                <w:ilvl w:val="0"/>
                <w:numId w:val="6"/>
              </w:numPr>
              <w:pBdr/>
              <w:spacing/>
              <w:ind/>
              <w:rPr>
                <w:b/>
              </w:rPr>
            </w:pPr>
            <w:r>
              <w:rPr>
                <w:b/>
              </w:rPr>
              <w:t xml:space="preserve">Encryption</w:t>
            </w:r>
            <w:r>
              <w:rPr>
                <w:b/>
              </w:rPr>
            </w:r>
            <w:r>
              <w:rPr>
                <w:b/>
              </w:rPr>
            </w:r>
          </w:p>
        </w:tc>
        <w:tc>
          <w:tcPr>
            <w:shd w:val="clear" w:color="auto" w:fill="d9d9d9"/>
            <w:tcBorders/>
            <w:tcMar>
              <w:left w:w="100" w:type="dxa"/>
              <w:top w:w="100" w:type="dxa"/>
              <w:right w:w="100" w:type="dxa"/>
              <w:bottom w:w="100" w:type="dxa"/>
            </w:tcMar>
            <w:tcW w:w="8875" w:type="dxa"/>
            <w:vAlign w:val="bottom"/>
            <w:textDirection w:val="lrTb"/>
            <w:noWrap w:val="false"/>
          </w:tcPr>
          <w:p>
            <w:pPr>
              <w:pBdr/>
              <w:spacing/>
              <w:ind/>
              <w:rPr>
                <w:b/>
              </w:rPr>
            </w:pPr>
            <w:r>
              <w:rPr>
                <w:b/>
              </w:rPr>
              <w:t xml:space="preserve">What it is and how and why the policy applies.</w:t>
            </w:r>
            <w:r>
              <w:rPr>
                <w:b/>
              </w:rPr>
            </w:r>
            <w:r>
              <w:rPr>
                <w:b/>
              </w:rPr>
            </w:r>
          </w:p>
        </w:tc>
      </w:tr>
      <w:tr>
        <w:trPr>
          <w:trHeight w:val="420"/>
        </w:trPr>
        <w:tc>
          <w:tcPr>
            <w:tcBorders/>
            <w:tcMar>
              <w:left w:w="100" w:type="dxa"/>
              <w:top w:w="100" w:type="dxa"/>
              <w:right w:w="100" w:type="dxa"/>
              <w:bottom w:w="100" w:type="dxa"/>
            </w:tcMar>
            <w:tcW w:w="1905" w:type="dxa"/>
            <w:textDirection w:val="lrTb"/>
            <w:noWrap w:val="false"/>
          </w:tcPr>
          <w:p>
            <w:pPr>
              <w:pBdr/>
              <w:spacing/>
              <w:ind/>
              <w:rPr/>
            </w:pPr>
            <w:r>
              <w:t xml:space="preserve">Encryption </w:t>
            </w:r>
            <w:r>
              <w:t xml:space="preserve">at </w:t>
            </w:r>
            <w:r>
              <w:t xml:space="preserve">rest</w:t>
            </w:r>
            <w:r/>
          </w:p>
        </w:tc>
        <w:tc>
          <w:tcPr>
            <w:tcBorders/>
            <w:tcMar>
              <w:left w:w="100" w:type="dxa"/>
              <w:top w:w="100" w:type="dxa"/>
              <w:right w:w="100" w:type="dxa"/>
              <w:bottom w:w="100" w:type="dxa"/>
            </w:tcMar>
            <w:tcW w:w="8875" w:type="dxa"/>
            <w:textDirection w:val="lrTb"/>
            <w:noWrap w:val="false"/>
          </w:tcPr>
          <w:p>
            <w:pPr>
              <w:pBdr/>
              <w:spacing/>
              <w:ind/>
              <w:rPr/>
            </w:pPr>
            <w:r>
              <w:t xml:space="preserve">Ensures encryption of data “at rest.” Applies to data in storage such as on mobile devices, desktop and/or laptop computers, and any other medium holding data that is not currently in motion or in use. Encryption algorithms should be in place when storing such data, as well as recalling the data for use. This ensures data manipulation is unlikely and that the data at rest is secured.</w:t>
            </w:r>
            <w:r/>
          </w:p>
        </w:tc>
      </w:tr>
      <w:tr>
        <w:trPr>
          <w:trHeight w:val="420"/>
        </w:trPr>
        <w:tc>
          <w:tcPr>
            <w:tcBorders/>
            <w:tcMar>
              <w:left w:w="100" w:type="dxa"/>
              <w:top w:w="100" w:type="dxa"/>
              <w:right w:w="100" w:type="dxa"/>
              <w:bottom w:w="100" w:type="dxa"/>
            </w:tcMar>
            <w:tcW w:w="1905" w:type="dxa"/>
            <w:textDirection w:val="lrTb"/>
            <w:noWrap w:val="false"/>
          </w:tcPr>
          <w:p>
            <w:pPr>
              <w:pBdr/>
              <w:spacing/>
              <w:ind/>
              <w:rPr/>
            </w:pPr>
            <w:r>
              <w:t xml:space="preserve">Encryption </w:t>
            </w:r>
            <w:r>
              <w:t xml:space="preserve">in </w:t>
            </w:r>
            <w:r>
              <w:t xml:space="preserve">flight</w:t>
            </w:r>
            <w:r/>
          </w:p>
        </w:tc>
        <w:tc>
          <w:tcPr>
            <w:tcBorders/>
            <w:tcMar>
              <w:left w:w="100" w:type="dxa"/>
              <w:top w:w="100" w:type="dxa"/>
              <w:right w:w="100" w:type="dxa"/>
              <w:bottom w:w="100" w:type="dxa"/>
            </w:tcMar>
            <w:tcW w:w="8875" w:type="dxa"/>
            <w:textDirection w:val="lrTb"/>
            <w:noWrap w:val="false"/>
          </w:tcPr>
          <w:p>
            <w:pPr>
              <w:pBdr/>
              <w:spacing/>
              <w:ind/>
              <w:rPr/>
            </w:pPr>
            <w:r>
              <w:t xml:space="preserve">Applies to encrypting data that is in motion. Examples include file transfers to and from cloud storage, network data transfers, emails, messaging, client-to-server communications, and more. Proper encryption schemes and security features such as firewalls, TLS/SSL, IPsec, and asymmetric encryption, among others, ensures that data in motion is as secure as possible.</w:t>
            </w:r>
            <w:r/>
          </w:p>
        </w:tc>
      </w:tr>
      <w:tr>
        <w:trPr>
          <w:trHeight w:val="420"/>
        </w:trPr>
        <w:tc>
          <w:tcPr>
            <w:tcBorders/>
            <w:tcMar>
              <w:left w:w="100" w:type="dxa"/>
              <w:top w:w="100" w:type="dxa"/>
              <w:right w:w="100" w:type="dxa"/>
              <w:bottom w:w="100" w:type="dxa"/>
            </w:tcMar>
            <w:tcW w:w="1905" w:type="dxa"/>
            <w:textDirection w:val="lrTb"/>
            <w:noWrap w:val="false"/>
          </w:tcPr>
          <w:p>
            <w:pPr>
              <w:pBdr/>
              <w:spacing/>
              <w:ind/>
              <w:rPr/>
            </w:pPr>
            <w:r>
              <w:t xml:space="preserve">Encryption in use</w:t>
            </w:r>
            <w:r/>
          </w:p>
        </w:tc>
        <w:tc>
          <w:tcPr>
            <w:tcBorders/>
            <w:tcMar>
              <w:left w:w="100" w:type="dxa"/>
              <w:top w:w="100" w:type="dxa"/>
              <w:right w:w="100" w:type="dxa"/>
              <w:bottom w:w="100" w:type="dxa"/>
            </w:tcMar>
            <w:tcW w:w="8875" w:type="dxa"/>
            <w:textDirection w:val="lrTb"/>
            <w:noWrap w:val="false"/>
          </w:tcPr>
          <w:p>
            <w:pPr>
              <w:pBdr/>
              <w:spacing/>
              <w:ind/>
              <w:rPr/>
            </w:pPr>
            <w:r>
              <w:t xml:space="preserve">Refers to data actively being modified, processed, or otherwise categorized as “in use.” Strategies  such as applying authentication and authorization as a prerequisite for using such data minimizes security risks and assures only the parties allowed to use said data is doing so. Applying encryption prior-to and post-modification of such data also bolsters their security.</w:t>
            </w:r>
            <w:r/>
          </w:p>
        </w:tc>
      </w:tr>
    </w:tbl>
    <w:p>
      <w:pPr>
        <w:pBdr/>
        <w:spacing/>
        <w:ind/>
        <w:rPr>
          <w:sz w:val="26"/>
          <w:szCs w:val="26"/>
        </w:rPr>
      </w:pPr>
      <w:r>
        <w:rPr>
          <w:sz w:val="26"/>
          <w:szCs w:val="26"/>
        </w:rPr>
      </w:r>
      <w:r>
        <w:rPr>
          <w:sz w:val="26"/>
          <w:szCs w:val="26"/>
        </w:rPr>
      </w:r>
      <w:r>
        <w:rPr>
          <w:sz w:val="26"/>
          <w:szCs w:val="26"/>
        </w:rPr>
      </w:r>
    </w:p>
    <w:p>
      <w:pPr>
        <w:pBdr/>
        <w:spacing/>
        <w:ind/>
        <w:rPr>
          <w:sz w:val="24"/>
          <w:szCs w:val="24"/>
          <w:highlight w:val="none"/>
        </w:rPr>
      </w:pPr>
      <w:r>
        <w:rPr>
          <w:sz w:val="24"/>
          <w:szCs w:val="24"/>
        </w:rPr>
        <w:t xml:space="preserve">Source:</w:t>
      </w:r>
      <w:hyperlink r:id="rId59" w:tooltip="https://www.strongdm.com/blog/aaa-security" w:history="1">
        <w:r>
          <w:rPr>
            <w:rStyle w:val="1074"/>
            <w:sz w:val="24"/>
            <w:szCs w:val="24"/>
          </w:rPr>
          <w:t xml:space="preserve"> </w:t>
        </w:r>
        <w:r>
          <w:rPr>
            <w:rStyle w:val="1074"/>
            <w:sz w:val="24"/>
            <w:szCs w:val="24"/>
          </w:rPr>
          <w:t xml:space="preserve">https://www.strongdm.com/blog/aaa-security</w:t>
        </w:r>
        <w:r>
          <w:rPr>
            <w:rStyle w:val="1074"/>
            <w:sz w:val="24"/>
            <w:szCs w:val="24"/>
          </w:rPr>
        </w:r>
      </w:hyperlink>
      <w:r>
        <w:rPr>
          <w:sz w:val="24"/>
          <w:szCs w:val="24"/>
        </w:rPr>
      </w:r>
      <w:r>
        <w:rPr>
          <w:sz w:val="24"/>
          <w:szCs w:val="24"/>
        </w:rPr>
      </w:r>
    </w:p>
    <w:p>
      <w:pPr>
        <w:pBdr/>
        <w:spacing/>
        <w:ind/>
        <w:rPr>
          <w:sz w:val="26"/>
          <w:szCs w:val="26"/>
        </w:rPr>
      </w:pPr>
      <w:r>
        <w:rPr>
          <w:sz w:val="26"/>
          <w:szCs w:val="26"/>
          <w:highlight w:val="none"/>
        </w:rPr>
      </w:r>
      <w:r>
        <w:rPr>
          <w:sz w:val="26"/>
          <w:szCs w:val="26"/>
          <w:highlight w:val="none"/>
        </w:rPr>
      </w:r>
      <w:r>
        <w:rPr>
          <w:sz w:val="26"/>
          <w:szCs w:val="26"/>
          <w:highlight w:val="none"/>
        </w:rPr>
      </w:r>
    </w:p>
    <w:tbl>
      <w:tblPr>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Style w:val="1141"/>
        <w:tblDescription w:val="Table"/>
      </w:tblPr>
      <w:tblGrid>
        <w:gridCol w:w="2074"/>
        <w:gridCol w:w="8706"/>
      </w:tblGrid>
      <w:tr>
        <w:trPr>
          <w:trHeight w:val="420"/>
          <w:tblHeader/>
        </w:trPr>
        <w:tc>
          <w:tcPr>
            <w:tcBorders/>
            <w:tcMar>
              <w:left w:w="100" w:type="dxa"/>
              <w:top w:w="100" w:type="dxa"/>
              <w:right w:w="100" w:type="dxa"/>
              <w:bottom w:w="100" w:type="dxa"/>
            </w:tcMar>
            <w:tcW w:w="2074" w:type="dxa"/>
            <w:textDirection w:val="lrTb"/>
            <w:noWrap w:val="false"/>
          </w:tcPr>
          <w:p>
            <w:pPr>
              <w:numPr>
                <w:ilvl w:val="0"/>
                <w:numId w:val="6"/>
              </w:numPr>
              <w:pBdr/>
              <w:spacing/>
              <w:ind/>
              <w:rPr>
                <w:b/>
              </w:rPr>
            </w:pPr>
            <w:r>
              <w:rPr>
                <w:b/>
              </w:rPr>
              <w:t xml:space="preserve">Triple-A Framework*</w:t>
            </w:r>
            <w:r>
              <w:rPr>
                <w:b/>
              </w:rPr>
            </w:r>
            <w:r>
              <w:rPr>
                <w:b/>
              </w:rPr>
            </w:r>
          </w:p>
        </w:tc>
        <w:tc>
          <w:tcPr>
            <w:tcBorders/>
            <w:tcMar>
              <w:left w:w="100" w:type="dxa"/>
              <w:top w:w="100" w:type="dxa"/>
              <w:right w:w="100" w:type="dxa"/>
              <w:bottom w:w="100" w:type="dxa"/>
            </w:tcMar>
            <w:tcW w:w="8706" w:type="dxa"/>
            <w:textDirection w:val="lrTb"/>
            <w:noWrap w:val="false"/>
          </w:tcPr>
          <w:p>
            <w:pPr>
              <w:pBdr/>
              <w:spacing/>
              <w:ind/>
              <w:rPr/>
            </w:pPr>
            <w:r>
              <w:rPr>
                <w:b/>
              </w:rPr>
              <w:t xml:space="preserve">What it is and how and why the policy applies.</w:t>
            </w:r>
            <w:r/>
          </w:p>
        </w:tc>
      </w:tr>
      <w:tr>
        <w:trPr>
          <w:trHeight w:val="420"/>
        </w:trPr>
        <w:tc>
          <w:tcPr>
            <w:tcBorders/>
            <w:tcMar>
              <w:left w:w="100" w:type="dxa"/>
              <w:top w:w="100" w:type="dxa"/>
              <w:right w:w="100" w:type="dxa"/>
              <w:bottom w:w="100" w:type="dxa"/>
            </w:tcMar>
            <w:tcW w:w="2074" w:type="dxa"/>
            <w:textDirection w:val="lrTb"/>
            <w:noWrap w:val="false"/>
          </w:tcPr>
          <w:p>
            <w:pPr>
              <w:pBdr/>
              <w:spacing/>
              <w:ind/>
              <w:rPr/>
            </w:pPr>
            <w:r>
              <w:t xml:space="preserve">Authentication</w:t>
            </w:r>
            <w:r/>
          </w:p>
        </w:tc>
        <w:tc>
          <w:tcPr>
            <w:tcBorders/>
            <w:tcMar>
              <w:left w:w="100" w:type="dxa"/>
              <w:top w:w="100" w:type="dxa"/>
              <w:right w:w="100" w:type="dxa"/>
              <w:bottom w:w="100" w:type="dxa"/>
            </w:tcMar>
            <w:tcW w:w="8706" w:type="dxa"/>
            <w:textDirection w:val="lrTb"/>
            <w:noWrap w:val="false"/>
          </w:tcPr>
          <w:p>
            <w:pPr>
              <w:pBdr/>
              <w:spacing/>
              <w:ind/>
              <w:rPr/>
            </w:pPr>
            <w:r>
              <w:t xml:space="preserve">Refers to verifying a user’s identity prior to allowing access to system components. Techniques such as 2-factor authentication, biometric authentication, strong password enforcement, one-time or single-use passwords, and even dedicated physical authentication tokens are used to properly authenticate users and secure systems.</w:t>
            </w:r>
            <w:r/>
          </w:p>
        </w:tc>
      </w:tr>
      <w:tr>
        <w:trPr>
          <w:trHeight w:val="420"/>
        </w:trPr>
        <w:tc>
          <w:tcPr>
            <w:tcBorders/>
            <w:tcMar>
              <w:left w:w="100" w:type="dxa"/>
              <w:top w:w="100" w:type="dxa"/>
              <w:right w:w="100" w:type="dxa"/>
              <w:bottom w:w="100" w:type="dxa"/>
            </w:tcMar>
            <w:tcW w:w="2074" w:type="dxa"/>
            <w:textDirection w:val="lrTb"/>
            <w:noWrap w:val="false"/>
          </w:tcPr>
          <w:p>
            <w:pPr>
              <w:pBdr/>
              <w:spacing/>
              <w:ind/>
              <w:rPr/>
            </w:pPr>
            <w:r>
              <w:t xml:space="preserve">Authorization</w:t>
            </w:r>
            <w:r/>
          </w:p>
        </w:tc>
        <w:tc>
          <w:tcPr>
            <w:tcBorders/>
            <w:tcMar>
              <w:left w:w="100" w:type="dxa"/>
              <w:top w:w="100" w:type="dxa"/>
              <w:right w:w="100" w:type="dxa"/>
              <w:bottom w:w="100" w:type="dxa"/>
            </w:tcMar>
            <w:tcW w:w="8706" w:type="dxa"/>
            <w:textDirection w:val="lrTb"/>
            <w:noWrap w:val="false"/>
          </w:tcPr>
          <w:p>
            <w:pPr>
              <w:pBdr/>
              <w:spacing/>
              <w:ind/>
              <w:rPr/>
            </w:pPr>
            <w:r>
              <w:t xml:space="preserve">Allows for the specification of what a given user of a system is allowed access to. Can apply to system components, data, and functionality. Limits access  based on principle of least privilege to secure system assets against unwarranted accesses to potentially sensitive data. Techniques such as role definitions, tiered accesses, and permission-management solutions ensure parties are only given access to data that is needed to complete a particular task – further securing the system.</w:t>
            </w:r>
            <w:r/>
          </w:p>
        </w:tc>
      </w:tr>
      <w:tr>
        <w:trPr>
          <w:trHeight w:val="420"/>
        </w:trPr>
        <w:tc>
          <w:tcPr>
            <w:tcBorders/>
            <w:tcMar>
              <w:left w:w="100" w:type="dxa"/>
              <w:top w:w="100" w:type="dxa"/>
              <w:right w:w="100" w:type="dxa"/>
              <w:bottom w:w="100" w:type="dxa"/>
            </w:tcMar>
            <w:tcW w:w="2074" w:type="dxa"/>
            <w:textDirection w:val="lrTb"/>
            <w:noWrap w:val="false"/>
          </w:tcPr>
          <w:p>
            <w:pPr>
              <w:pBdr/>
              <w:spacing/>
              <w:ind/>
              <w:rPr/>
            </w:pPr>
            <w:r>
              <w:t xml:space="preserve">Accounting</w:t>
            </w:r>
            <w:r/>
          </w:p>
        </w:tc>
        <w:tc>
          <w:tcPr>
            <w:tcBorders/>
            <w:tcMar>
              <w:left w:w="100" w:type="dxa"/>
              <w:top w:w="100" w:type="dxa"/>
              <w:right w:w="100" w:type="dxa"/>
              <w:bottom w:w="100" w:type="dxa"/>
            </w:tcMar>
            <w:tcW w:w="8706" w:type="dxa"/>
            <w:textDirection w:val="lrTb"/>
            <w:noWrap w:val="false"/>
          </w:tcPr>
          <w:p>
            <w:pPr>
              <w:pBdr/>
              <w:spacing/>
              <w:ind/>
              <w:rPr/>
            </w:pPr>
            <w:r>
              <w:t xml:space="preserve">Tracks system activity for potential threats or lapses in security. Helps to gain insight as to when, where, and potentially why a vulnerability exists. Accounting also helps to identify if a vulnerability has been utilized to the system’s possible detriment. Strategies such as logging system activities, monitoring of data transfers, scanning data for potential risk, and applying timestamps where possible allow for close auditing of system security as well as traceability if a security event takes place.</w:t>
            </w:r>
            <w:r/>
          </w:p>
        </w:tc>
      </w:tr>
    </w:tbl>
    <w:p>
      <w:pPr>
        <w:pBdr/>
        <w:spacing/>
        <w:ind/>
        <w:rPr>
          <w:b/>
          <w:bCs/>
        </w:rPr>
      </w:pPr>
      <w:r>
        <w:rPr>
          <w:b/>
        </w:rPr>
      </w:r>
      <w:r>
        <w:rPr>
          <w:b/>
        </w:rPr>
      </w:r>
      <w:r>
        <w:rPr>
          <w:b/>
        </w:rPr>
      </w:r>
    </w:p>
    <w:p>
      <w:pPr>
        <w:pBdr/>
        <w:spacing/>
        <w:ind/>
        <w:rPr>
          <w:b/>
          <w:bCs/>
        </w:rPr>
      </w:pPr>
      <w:r>
        <w:rPr>
          <w:b/>
        </w:rPr>
      </w:r>
      <w:r>
        <w:rPr>
          <w:b/>
        </w:rPr>
      </w:r>
      <w:r>
        <w:rPr>
          <w:b/>
        </w:rPr>
      </w:r>
    </w:p>
    <w:p>
      <w:pPr>
        <w:pBdr/>
        <w:spacing/>
        <w:ind w:left="810"/>
        <w:rPr/>
      </w:pPr>
      <w:r>
        <w:rPr>
          <w:b/>
        </w:rPr>
        <w:t xml:space="preserve">NOTE:</w:t>
      </w:r>
      <w:r>
        <w:t xml:space="preserve"> Green Pace has already successfully implemented the following:</w:t>
      </w:r>
      <w:r/>
    </w:p>
    <w:p>
      <w:pPr>
        <w:pBdr/>
        <w:spacing/>
        <w:ind/>
        <w:rPr/>
      </w:pPr>
      <w:r/>
      <w:r/>
    </w:p>
    <w:p>
      <w:pPr>
        <w:pStyle w:val="1145"/>
        <w:pBdr/>
        <w:spacing/>
        <w:ind/>
        <w:rPr/>
      </w:pPr>
      <w:r>
        <w:t xml:space="preserve">Operating system logs </w:t>
      </w:r>
      <w:r/>
    </w:p>
    <w:p>
      <w:pPr>
        <w:pStyle w:val="1145"/>
        <w:pBdr/>
        <w:spacing/>
        <w:ind/>
        <w:rPr/>
      </w:pPr>
      <w:r>
        <w:t xml:space="preserve">Firewall logs </w:t>
      </w:r>
      <w:r/>
    </w:p>
    <w:p>
      <w:pPr>
        <w:pStyle w:val="1145"/>
        <w:pBdr/>
        <w:spacing/>
        <w:ind/>
        <w:rPr/>
      </w:pPr>
      <w:r>
        <w:t xml:space="preserve">Anti-malware logs</w:t>
      </w:r>
      <w:r>
        <w:br w:type="page" w:clear="all"/>
      </w:r>
      <w:r/>
    </w:p>
    <w:p>
      <w:pPr>
        <w:pBdr/>
        <w:spacing/>
        <w:ind w:left="720"/>
        <w:rPr/>
      </w:pPr>
      <w:r>
        <w:t xml:space="preserve">The only item you must complete beyond this point is the Policy Version History table.</w:t>
      </w:r>
      <w:r/>
    </w:p>
    <w:p>
      <w:pPr>
        <w:pBdr/>
        <w:spacing/>
        <w:ind/>
        <w:rPr/>
      </w:pPr>
      <w:r>
        <mc:AlternateContent>
          <mc:Choice Requires="wpg">
            <w:drawing>
              <wp:inline xmlns:wp="http://schemas.openxmlformats.org/drawingml/2006/wordprocessingDrawing" distT="0" distB="0" distL="0" distR="0">
                <wp:extent cx="0" cy="19050"/>
                <wp:effectExtent l="0" t="0" r="0" b="0"/>
                <wp:docPr id="5"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 o:spid="_x0000_s4" o:spt="1" type="#_x0000_t1" style="width:0.00pt;height:1.50pt;mso-wrap-distance-left:0.00pt;mso-wrap-distance-top:0.00pt;mso-wrap-distance-right:0.00pt;mso-wrap-distance-bottom:0.00pt;visibility:visible;" fillcolor="#A0A0A0" stroked="f"/>
            </w:pict>
          </mc:Fallback>
        </mc:AlternateContent>
      </w:r>
      <w:r/>
    </w:p>
    <w:p>
      <w:pPr>
        <w:pStyle w:val="971"/>
        <w:pBdr/>
        <w:spacing/>
        <w:ind/>
        <w:rPr/>
      </w:pPr>
      <w:r/>
      <w:bookmarkStart w:id="26" w:name="_Toc52464078"/>
      <w:r>
        <w:t xml:space="preserve">Audit Controls and Management</w:t>
      </w:r>
      <w:bookmarkEnd w:id="26"/>
      <w:r/>
      <w:r/>
    </w:p>
    <w:p>
      <w:pPr>
        <w:pBdr/>
        <w:spacing/>
        <w:ind/>
        <w:rPr/>
      </w:pPr>
      <w:r>
        <w:t xml:space="preserve">Every software development effort must be able to provide evidence of compliance for each software deployed into any Green Pace managed environment.</w:t>
      </w:r>
      <w:r/>
    </w:p>
    <w:p>
      <w:pPr>
        <w:pBdr/>
        <w:spacing/>
        <w:ind/>
        <w:rPr/>
      </w:pPr>
      <w:r/>
      <w:r/>
    </w:p>
    <w:p>
      <w:pPr>
        <w:pBdr/>
        <w:spacing/>
        <w:ind/>
        <w:rPr/>
      </w:pPr>
      <w:r>
        <w:t xml:space="preserve">Evidence will include the following:</w:t>
      </w:r>
      <w:r/>
    </w:p>
    <w:p>
      <w:pPr>
        <w:pBdr/>
        <w:spacing/>
        <w:ind/>
        <w:rPr/>
      </w:pPr>
      <w:r/>
      <w:r/>
    </w:p>
    <w:p>
      <w:pPr>
        <w:pStyle w:val="1146"/>
        <w:pBdr/>
        <w:spacing/>
        <w:ind/>
        <w:rPr/>
      </w:pPr>
      <w:r>
        <w:t xml:space="preserve">Code </w:t>
      </w:r>
      <w:r>
        <w:t xml:space="preserve">compliance</w:t>
      </w:r>
      <w:r>
        <w:t xml:space="preserve"> to standards</w:t>
      </w:r>
      <w:r/>
    </w:p>
    <w:p>
      <w:pPr>
        <w:pStyle w:val="1146"/>
        <w:pBdr/>
        <w:spacing/>
        <w:ind/>
        <w:rPr/>
      </w:pPr>
      <w:r>
        <w:t xml:space="preserve">Well-documented access-control strategies, with sampled evidence of compliance</w:t>
      </w:r>
      <w:r/>
    </w:p>
    <w:p>
      <w:pPr>
        <w:pStyle w:val="1146"/>
        <w:pBdr/>
        <w:spacing/>
        <w:ind/>
        <w:rPr/>
      </w:pPr>
      <w:r>
        <w:t xml:space="preserve">Well-documented data-control standards defining the expected security posture of data at rest, in flight, and in use</w:t>
      </w:r>
      <w:r/>
    </w:p>
    <w:p>
      <w:pPr>
        <w:pStyle w:val="1146"/>
        <w:pBdr/>
        <w:spacing/>
        <w:ind/>
        <w:rPr/>
      </w:pPr>
      <w:r>
        <w:t xml:space="preserve">Historical evidence of sustained practice (emails, logs, audits, meeting notes)</w:t>
      </w:r>
      <w:r/>
    </w:p>
    <w:p>
      <w:pPr>
        <w:pBdr>
          <w:top w:val="none" w:color="000000" w:sz="4" w:space="0"/>
          <w:left w:val="none" w:color="000000" w:sz="4" w:space="0"/>
          <w:bottom w:val="none" w:color="000000" w:sz="4" w:space="0"/>
          <w:right w:val="none" w:color="000000" w:sz="4" w:space="0"/>
          <w:between w:val="none" w:color="000000" w:sz="4" w:space="0"/>
        </w:pBdr>
        <w:spacing/>
        <w:ind w:left="720"/>
        <w:rPr/>
      </w:pPr>
      <w:r/>
      <w:r/>
    </w:p>
    <w:p>
      <w:pPr>
        <w:pStyle w:val="971"/>
        <w:pBdr/>
        <w:spacing/>
        <w:ind/>
        <w:rPr/>
      </w:pPr>
      <w:r/>
      <w:bookmarkStart w:id="27" w:name="_Toc52464079"/>
      <w:r>
        <w:t xml:space="preserve">Enforcement</w:t>
      </w:r>
      <w:bookmarkEnd w:id="27"/>
      <w:r/>
      <w:r/>
    </w:p>
    <w:p>
      <w:pPr>
        <w:pBdr/>
        <w:spacing/>
        <w:ind/>
        <w:rPr/>
      </w:pPr>
      <w:r>
        <w:t xml:space="preserve">The office of the chief information security officer (OCISO) w</w:t>
      </w:r>
      <w:r>
        <w:t xml:space="preserve">ill enforce awareness and compliance of this policy, producing reports for the risk management committee (RMC) to review monthly. Every system deployed in any environment operated by Green Pace is expected to be in compliance with this policy at all times.</w:t>
      </w:r>
      <w:r/>
    </w:p>
    <w:p>
      <w:pPr>
        <w:pBdr/>
        <w:spacing/>
        <w:ind/>
        <w:rPr/>
      </w:pPr>
      <w:r/>
      <w:r/>
    </w:p>
    <w:p>
      <w:pPr>
        <w:pBdr/>
        <w:spacing/>
        <w:ind/>
        <w:rPr/>
      </w:pPr>
      <w:r>
        <w:t xml:space="preserve">Staff members, consultants, or employees found in violation of this policy will be subject to disciplinary action, up to and including termination.</w:t>
      </w:r>
      <w:r/>
    </w:p>
    <w:p>
      <w:pPr>
        <w:pBdr/>
        <w:spacing/>
        <w:ind/>
        <w:rPr/>
      </w:pPr>
      <w:r/>
      <w:r/>
    </w:p>
    <w:p>
      <w:pPr>
        <w:pStyle w:val="971"/>
        <w:pBdr/>
        <w:spacing/>
        <w:ind/>
        <w:rPr/>
      </w:pPr>
      <w:r/>
      <w:bookmarkStart w:id="28" w:name="_Toc52464080"/>
      <w:r>
        <w:t xml:space="preserve">Exceptions Process</w:t>
      </w:r>
      <w:bookmarkEnd w:id="28"/>
      <w:r/>
      <w:r/>
    </w:p>
    <w:p>
      <w:pPr>
        <w:pBdr/>
        <w:spacing/>
        <w:ind/>
        <w:rPr/>
      </w:pPr>
      <w:r>
        <w:t xml:space="preserve">Any exception to the standards in this policy must be requested in writing with the following information:</w:t>
      </w:r>
      <w:r/>
    </w:p>
    <w:p>
      <w:pPr>
        <w:pBdr/>
        <w:spacing/>
        <w:ind/>
        <w:rPr/>
      </w:pPr>
      <w:r/>
      <w:r/>
    </w:p>
    <w:p>
      <w:pPr>
        <w:pStyle w:val="1146"/>
        <w:pBdr/>
        <w:spacing/>
        <w:ind/>
        <w:rPr/>
      </w:pPr>
      <w:r>
        <w:t xml:space="preserve">Business or technical rationale</w:t>
      </w:r>
      <w:r/>
    </w:p>
    <w:p>
      <w:pPr>
        <w:pStyle w:val="1146"/>
        <w:pBdr/>
        <w:spacing/>
        <w:ind/>
        <w:rPr/>
      </w:pPr>
      <w:r>
        <w:t xml:space="preserve">Risk impact analysis</w:t>
      </w:r>
      <w:r/>
    </w:p>
    <w:p>
      <w:pPr>
        <w:pStyle w:val="1146"/>
        <w:pBdr/>
        <w:spacing/>
        <w:ind/>
        <w:rPr/>
      </w:pPr>
      <w:r>
        <w:t xml:space="preserve">Risk mitigation analysis</w:t>
      </w:r>
      <w:r/>
    </w:p>
    <w:p>
      <w:pPr>
        <w:pStyle w:val="1146"/>
        <w:pBdr/>
        <w:spacing/>
        <w:ind/>
        <w:rPr/>
      </w:pPr>
      <w:r>
        <w:t xml:space="preserve">Plan to come into compliance</w:t>
      </w:r>
      <w:r/>
    </w:p>
    <w:p>
      <w:pPr>
        <w:pStyle w:val="1146"/>
        <w:pBdr/>
        <w:spacing/>
        <w:ind/>
        <w:rPr/>
      </w:pPr>
      <w:r>
        <w:t xml:space="preserve">Date for when the plan to come into compliance will be completed</w:t>
      </w:r>
      <w:r/>
    </w:p>
    <w:p>
      <w:pPr>
        <w:pBdr/>
        <w:spacing/>
        <w:ind/>
        <w:rPr/>
      </w:pPr>
      <w:r/>
      <w:r/>
    </w:p>
    <w:p>
      <w:pPr>
        <w:pBdr/>
        <w:spacing/>
        <w:ind/>
        <w:rPr/>
      </w:pPr>
      <w:r>
        <w:t xml:space="preserve">Approval for any exception must be granted by chief information officer (CIO) and the chief information security officer (CISO) or their appointed delegates of officer level.</w:t>
      </w:r>
      <w:r/>
    </w:p>
    <w:p>
      <w:pPr>
        <w:pBdr/>
        <w:spacing/>
        <w:ind/>
        <w:rPr/>
      </w:pPr>
      <w:r/>
      <w:r/>
    </w:p>
    <w:p>
      <w:pPr>
        <w:pBdr/>
        <w:spacing/>
        <w:ind/>
        <w:rPr/>
      </w:pPr>
      <w:r>
        <w:t xml:space="preserve">Exceptions will remain on file with the office of the CISO, which will administer and govern compliance.</w:t>
      </w:r>
      <w:r>
        <w:br w:type="page" w:clear="all"/>
      </w:r>
      <w:r/>
    </w:p>
    <w:p>
      <w:pPr>
        <w:pStyle w:val="971"/>
        <w:pBdr/>
        <w:spacing/>
        <w:ind/>
        <w:rPr/>
      </w:pPr>
      <w:r/>
      <w:bookmarkStart w:id="29" w:name="_Toc52464081"/>
      <w:r>
        <w:t xml:space="preserve">Distribution</w:t>
      </w:r>
      <w:bookmarkEnd w:id="29"/>
      <w:r/>
      <w:r/>
    </w:p>
    <w:p>
      <w:pPr>
        <w:pBdr/>
        <w:spacing/>
        <w:ind/>
        <w:rPr/>
      </w:pPr>
      <w:r>
        <w:t xml:space="preserve">This policy is to be distributed to all Green Pace IT staff annually. All IT staff will need to certify acceptance and awareness of this policy annually.</w:t>
      </w:r>
      <w:r/>
    </w:p>
    <w:p>
      <w:pPr>
        <w:pBdr/>
        <w:spacing/>
        <w:ind/>
        <w:rPr/>
      </w:pPr>
      <w:r/>
      <w:r/>
    </w:p>
    <w:p>
      <w:pPr>
        <w:pStyle w:val="971"/>
        <w:pBdr/>
        <w:spacing/>
        <w:ind/>
        <w:rPr/>
      </w:pPr>
      <w:r/>
      <w:bookmarkStart w:id="30" w:name="_Toc52464082"/>
      <w:r>
        <w:t xml:space="preserve">Policy Change Control</w:t>
      </w:r>
      <w:bookmarkEnd w:id="30"/>
      <w:r/>
      <w:r/>
    </w:p>
    <w:p>
      <w:pPr>
        <w:pBdr/>
        <w:spacing/>
        <w:ind/>
        <w:rPr/>
      </w:pPr>
      <w:r>
        <w:t xml:space="preserve">This policy will be automatically reviewed annually, no later than 365 days from the last revision date. Further, it will be reviewed in response to regulatory or compliance changes, and on demand as determined by the OCISO.</w:t>
      </w:r>
      <w:r/>
    </w:p>
    <w:p>
      <w:pPr>
        <w:pBdr/>
        <w:spacing/>
        <w:ind/>
        <w:rPr/>
      </w:pPr>
      <w:r/>
      <w:r/>
    </w:p>
    <w:p>
      <w:pPr>
        <w:pStyle w:val="971"/>
        <w:pBdr/>
        <w:spacing/>
        <w:ind/>
        <w:rPr/>
      </w:pPr>
      <w:r/>
      <w:bookmarkStart w:id="31" w:name="_Toc52464083"/>
      <w:r>
        <w:t xml:space="preserve">Policy Version History</w:t>
      </w:r>
      <w:bookmarkEnd w:id="31"/>
      <w:r/>
      <w:r/>
    </w:p>
    <w:p>
      <w:pPr>
        <w:pBdr/>
        <w:spacing/>
        <w:ind/>
        <w:rPr/>
      </w:pPr>
      <w:r/>
      <w:r/>
    </w:p>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Style w:val="1142"/>
        <w:tblDescription w:val="Table"/>
      </w:tblPr>
      <w:tblGrid>
        <w:gridCol w:w="1345"/>
        <w:gridCol w:w="1530"/>
        <w:gridCol w:w="3510"/>
        <w:gridCol w:w="1923"/>
        <w:gridCol w:w="2077"/>
      </w:tblGrid>
      <w:tr>
        <w:trPr>
          <w:tblHeader/>
        </w:trPr>
        <w:tc>
          <w:tcPr>
            <w:shd w:val="clear" w:color="auto" w:fill="d9d9d9"/>
            <w:tcBorders>
              <w:bottom w:val="single" w:color="a5a5a5" w:sz="4" w:space="0"/>
            </w:tcBorders>
            <w:tcW w:w="1345" w:type="dxa"/>
            <w:textDirection w:val="lrTb"/>
            <w:noWrap w:val="false"/>
          </w:tcPr>
          <w:p>
            <w:pPr>
              <w:pBdr/>
              <w:spacing/>
              <w:ind/>
              <w:rPr>
                <w:color w:val="000000"/>
              </w:rPr>
            </w:pPr>
            <w:r>
              <w:rPr>
                <w:color w:val="000000"/>
              </w:rPr>
              <w:t xml:space="preserve">Version</w:t>
            </w:r>
            <w:r>
              <w:rPr>
                <w:color w:val="000000"/>
              </w:rPr>
            </w:r>
            <w:r>
              <w:rPr>
                <w:color w:val="000000"/>
              </w:rPr>
            </w:r>
          </w:p>
        </w:tc>
        <w:tc>
          <w:tcPr>
            <w:shd w:val="clear" w:color="auto" w:fill="d9d9d9"/>
            <w:tcBorders/>
            <w:tcW w:w="1530" w:type="dxa"/>
            <w:textDirection w:val="lrTb"/>
            <w:noWrap w:val="false"/>
          </w:tcPr>
          <w:p>
            <w:pPr>
              <w:pBdr/>
              <w:spacing/>
              <w:ind/>
              <w:rPr>
                <w:color w:val="000000"/>
              </w:rPr>
            </w:pPr>
            <w:r>
              <w:rPr>
                <w:color w:val="000000"/>
              </w:rPr>
              <w:t xml:space="preserve">Date</w:t>
            </w:r>
            <w:r>
              <w:rPr>
                <w:color w:val="000000"/>
              </w:rPr>
            </w:r>
            <w:r>
              <w:rPr>
                <w:color w:val="000000"/>
              </w:rPr>
            </w:r>
          </w:p>
        </w:tc>
        <w:tc>
          <w:tcPr>
            <w:shd w:val="clear" w:color="auto" w:fill="d9d9d9"/>
            <w:tcBorders/>
            <w:tcW w:w="3510" w:type="dxa"/>
            <w:textDirection w:val="lrTb"/>
            <w:noWrap w:val="false"/>
          </w:tcPr>
          <w:p>
            <w:pPr>
              <w:pBdr/>
              <w:spacing/>
              <w:ind/>
              <w:rPr>
                <w:color w:val="000000"/>
              </w:rPr>
            </w:pPr>
            <w:r>
              <w:rPr>
                <w:color w:val="000000"/>
              </w:rPr>
              <w:t xml:space="preserve">Description</w:t>
            </w:r>
            <w:r>
              <w:rPr>
                <w:color w:val="000000"/>
              </w:rPr>
            </w:r>
            <w:r>
              <w:rPr>
                <w:color w:val="000000"/>
              </w:rPr>
            </w:r>
          </w:p>
        </w:tc>
        <w:tc>
          <w:tcPr>
            <w:shd w:val="clear" w:color="auto" w:fill="d9d9d9"/>
            <w:tcBorders/>
            <w:tcW w:w="1923" w:type="dxa"/>
            <w:textDirection w:val="lrTb"/>
            <w:noWrap w:val="false"/>
          </w:tcPr>
          <w:p>
            <w:pPr>
              <w:pBdr/>
              <w:spacing/>
              <w:ind/>
              <w:rPr>
                <w:color w:val="000000"/>
              </w:rPr>
            </w:pPr>
            <w:r>
              <w:rPr>
                <w:color w:val="000000"/>
              </w:rPr>
              <w:t xml:space="preserve">Edited By</w:t>
            </w:r>
            <w:r>
              <w:rPr>
                <w:color w:val="000000"/>
              </w:rPr>
            </w:r>
            <w:r>
              <w:rPr>
                <w:color w:val="000000"/>
              </w:rPr>
            </w:r>
          </w:p>
        </w:tc>
        <w:tc>
          <w:tcPr>
            <w:shd w:val="clear" w:color="auto" w:fill="d9d9d9"/>
            <w:tcBorders/>
            <w:tcW w:w="2077" w:type="dxa"/>
            <w:textDirection w:val="lrTb"/>
            <w:noWrap w:val="false"/>
          </w:tcPr>
          <w:p>
            <w:pPr>
              <w:pBdr/>
              <w:spacing/>
              <w:ind/>
              <w:rPr>
                <w:color w:val="000000"/>
              </w:rPr>
            </w:pPr>
            <w:r>
              <w:rPr>
                <w:color w:val="000000"/>
              </w:rPr>
              <w:t xml:space="preserve">Approved By</w:t>
            </w:r>
            <w:r>
              <w:rPr>
                <w:color w:val="000000"/>
              </w:rPr>
            </w:r>
            <w:r>
              <w:rPr>
                <w:color w:val="000000"/>
              </w:rPr>
            </w:r>
          </w:p>
        </w:tc>
      </w:tr>
      <w:tr>
        <w:trPr/>
        <w:tc>
          <w:tcPr>
            <w:shd w:val="clear" w:color="auto" w:fill="ededed"/>
            <w:tcBorders/>
            <w:tcW w:w="1345" w:type="dxa"/>
            <w:textDirection w:val="lrTb"/>
            <w:noWrap w:val="false"/>
          </w:tcPr>
          <w:p>
            <w:pPr>
              <w:pBdr/>
              <w:spacing/>
              <w:ind/>
              <w:rPr/>
            </w:pPr>
            <w:r>
              <w:t xml:space="preserve">1.0</w:t>
            </w:r>
            <w:r/>
          </w:p>
        </w:tc>
        <w:tc>
          <w:tcPr>
            <w:tcBorders/>
            <w:tcW w:w="1530" w:type="dxa"/>
            <w:textDirection w:val="lrTb"/>
            <w:noWrap w:val="false"/>
          </w:tcPr>
          <w:p>
            <w:pPr>
              <w:pBdr/>
              <w:spacing/>
              <w:ind/>
              <w:rPr/>
            </w:pPr>
            <w:r>
              <w:t xml:space="preserve">08/05/2020</w:t>
            </w:r>
            <w:r/>
          </w:p>
        </w:tc>
        <w:tc>
          <w:tcPr>
            <w:tcBorders/>
            <w:tcW w:w="3510" w:type="dxa"/>
            <w:textDirection w:val="lrTb"/>
            <w:noWrap w:val="false"/>
          </w:tcPr>
          <w:p>
            <w:pPr>
              <w:pBdr/>
              <w:spacing/>
              <w:ind/>
              <w:rPr/>
            </w:pPr>
            <w:r>
              <w:t xml:space="preserve">Initial Template</w:t>
            </w:r>
            <w:r/>
          </w:p>
        </w:tc>
        <w:tc>
          <w:tcPr>
            <w:tcBorders/>
            <w:tcW w:w="1923" w:type="dxa"/>
            <w:textDirection w:val="lrTb"/>
            <w:noWrap w:val="false"/>
          </w:tcPr>
          <w:p>
            <w:pPr>
              <w:pBdr/>
              <w:spacing/>
              <w:ind/>
              <w:rPr/>
            </w:pPr>
            <w:r>
              <w:t xml:space="preserve">David Buksbaum</w:t>
            </w:r>
            <w:r/>
          </w:p>
        </w:tc>
        <w:tc>
          <w:tcPr>
            <w:tcBorders/>
            <w:tcW w:w="2077" w:type="dxa"/>
            <w:textDirection w:val="lrTb"/>
            <w:noWrap w:val="false"/>
          </w:tcPr>
          <w:p>
            <w:pPr>
              <w:pBdr/>
              <w:spacing/>
              <w:ind/>
              <w:rPr/>
            </w:pPr>
            <w:r/>
            <w:r/>
          </w:p>
        </w:tc>
      </w:tr>
      <w:tr>
        <w:trPr/>
        <w:tc>
          <w:tcPr>
            <w:shd w:val="clear" w:color="auto" w:fill="ededed"/>
            <w:tcBorders>
              <w:top w:val="single" w:color="a5a5a5" w:sz="4" w:space="0"/>
              <w:bottom w:val="single" w:color="a5a5a5" w:sz="4" w:space="0"/>
            </w:tcBorders>
            <w:tcW w:w="1345" w:type="dxa"/>
            <w:textDirection w:val="lrTb"/>
            <w:noWrap w:val="false"/>
          </w:tcPr>
          <w:p>
            <w:pPr>
              <w:pBdr/>
              <w:spacing/>
              <w:ind/>
              <w:rPr/>
            </w:pPr>
            <w:r>
              <w:t xml:space="preserve">1.1</w:t>
            </w:r>
            <w:r/>
          </w:p>
        </w:tc>
        <w:tc>
          <w:tcPr>
            <w:tcBorders/>
            <w:tcW w:w="1530" w:type="dxa"/>
            <w:textDirection w:val="lrTb"/>
            <w:noWrap w:val="false"/>
          </w:tcPr>
          <w:p>
            <w:pPr>
              <w:pBdr/>
              <w:spacing/>
              <w:ind/>
              <w:rPr/>
            </w:pPr>
            <w:r>
              <w:t xml:space="preserve">07/20/2025</w:t>
            </w:r>
            <w:r/>
          </w:p>
        </w:tc>
        <w:tc>
          <w:tcPr>
            <w:tcBorders/>
            <w:tcW w:w="3510" w:type="dxa"/>
            <w:textDirection w:val="lrTb"/>
            <w:noWrap w:val="false"/>
          </w:tcPr>
          <w:p>
            <w:pPr>
              <w:pBdr/>
              <w:spacing/>
              <w:ind/>
              <w:rPr/>
            </w:pPr>
            <w:r>
              <w:t xml:space="preserve">Coding Standards</w:t>
            </w:r>
            <w:r/>
          </w:p>
        </w:tc>
        <w:tc>
          <w:tcPr>
            <w:tcBorders/>
            <w:tcW w:w="1923" w:type="dxa"/>
            <w:textDirection w:val="lrTb"/>
            <w:noWrap w:val="false"/>
          </w:tcPr>
          <w:p>
            <w:pPr>
              <w:pBdr/>
              <w:spacing/>
              <w:ind/>
              <w:rPr/>
            </w:pPr>
            <w:r>
              <w:t xml:space="preserve">Walter Briones</w:t>
            </w:r>
            <w:r/>
          </w:p>
        </w:tc>
        <w:tc>
          <w:tcPr>
            <w:tcBorders/>
            <w:tcW w:w="2077" w:type="dxa"/>
            <w:textDirection w:val="lrTb"/>
            <w:noWrap w:val="false"/>
          </w:tcPr>
          <w:p>
            <w:pPr>
              <w:pBdr/>
              <w:spacing/>
              <w:ind/>
              <w:rPr/>
            </w:pPr>
            <w:r/>
            <w:r/>
          </w:p>
        </w:tc>
      </w:tr>
      <w:tr>
        <w:trPr/>
        <w:tc>
          <w:tcPr>
            <w:shd w:val="clear" w:color="auto" w:fill="ededed"/>
            <w:tcBorders/>
            <w:tcW w:w="1345" w:type="dxa"/>
            <w:textDirection w:val="lrTb"/>
            <w:noWrap w:val="false"/>
          </w:tcPr>
          <w:p>
            <w:pPr>
              <w:pBdr/>
              <w:spacing/>
              <w:ind/>
              <w:rPr/>
            </w:pPr>
            <w:r>
              <w:t xml:space="preserve">1.2</w:t>
            </w:r>
            <w:r/>
          </w:p>
        </w:tc>
        <w:tc>
          <w:tcPr>
            <w:tcBorders/>
            <w:tcW w:w="1530" w:type="dxa"/>
            <w:textDirection w:val="lrTb"/>
            <w:noWrap w:val="false"/>
          </w:tcPr>
          <w:p>
            <w:pPr>
              <w:pBdr/>
              <w:spacing/>
              <w:ind/>
              <w:rPr/>
            </w:pPr>
            <w:r>
              <w:t xml:space="preserve">08/05/2025</w:t>
            </w:r>
            <w:r/>
          </w:p>
        </w:tc>
        <w:tc>
          <w:tcPr>
            <w:tcBorders/>
            <w:tcW w:w="3510" w:type="dxa"/>
            <w:textDirection w:val="lrTb"/>
            <w:noWrap w:val="false"/>
          </w:tcPr>
          <w:p>
            <w:pPr>
              <w:pBdr/>
              <w:spacing/>
              <w:ind/>
              <w:rPr>
                <w:highlight w:val="none"/>
              </w:rPr>
            </w:pPr>
            <w:r>
              <w:t xml:space="preserve">Risk Assessments,</w:t>
            </w:r>
            <w:r/>
          </w:p>
          <w:p>
            <w:pPr>
              <w:pBdr/>
              <w:spacing/>
              <w:ind/>
              <w:rPr>
                <w:highlight w:val="none"/>
              </w:rPr>
            </w:pPr>
            <w:r>
              <w:rPr>
                <w:highlight w:val="none"/>
              </w:rPr>
              <w:t xml:space="preserve">Automated Detection,</w:t>
            </w:r>
            <w:r/>
          </w:p>
          <w:p>
            <w:pPr>
              <w:pBdr/>
              <w:spacing/>
              <w:ind/>
              <w:rPr>
                <w:highlight w:val="none"/>
              </w:rPr>
            </w:pPr>
            <w:r>
              <w:rPr>
                <w:highlight w:val="none"/>
              </w:rPr>
              <w:t xml:space="preserve">Automation,</w:t>
            </w:r>
            <w:r/>
          </w:p>
          <w:p>
            <w:pPr>
              <w:pBdr/>
              <w:spacing/>
              <w:ind/>
              <w:rPr>
                <w:highlight w:val="none"/>
              </w:rPr>
            </w:pPr>
            <w:r>
              <w:rPr>
                <w:highlight w:val="none"/>
              </w:rPr>
              <w:t xml:space="preserve">Summary of Risk Assessments</w:t>
            </w:r>
            <w:r/>
          </w:p>
          <w:p>
            <w:pPr>
              <w:pBdr/>
              <w:spacing/>
              <w:ind/>
              <w:rPr>
                <w:highlight w:val="none"/>
              </w:rPr>
            </w:pPr>
            <w:r>
              <w:rPr>
                <w:highlight w:val="none"/>
              </w:rPr>
              <w:t xml:space="preserve">Mapping to Principles</w:t>
            </w:r>
            <w:r/>
          </w:p>
          <w:p>
            <w:pPr>
              <w:pBdr/>
              <w:spacing/>
              <w:ind/>
              <w:rPr>
                <w:highlight w:val="none"/>
              </w:rPr>
            </w:pPr>
            <w:r>
              <w:rPr>
                <w:highlight w:val="none"/>
              </w:rPr>
              <w:t xml:space="preserve">Encryption Policies</w:t>
            </w:r>
            <w:r/>
          </w:p>
          <w:p>
            <w:pPr>
              <w:pBdr/>
              <w:spacing/>
              <w:ind/>
              <w:rPr>
                <w:highlight w:val="none"/>
              </w:rPr>
            </w:pPr>
            <w:r>
              <w:rPr>
                <w:highlight w:val="none"/>
              </w:rPr>
              <w:t xml:space="preserve">Triple A* Policies</w:t>
            </w:r>
            <w:r/>
            <w:r>
              <w:rPr>
                <w:highlight w:val="none"/>
              </w:rPr>
            </w:r>
            <w:r>
              <w:rPr>
                <w:highlight w:val="none"/>
              </w:rPr>
            </w:r>
            <w:r>
              <w:rPr>
                <w:highlight w:val="none"/>
              </w:rPr>
            </w:r>
            <w:r>
              <w:rPr>
                <w:highlight w:val="none"/>
              </w:rPr>
            </w:r>
          </w:p>
        </w:tc>
        <w:tc>
          <w:tcPr>
            <w:tcBorders/>
            <w:tcW w:w="1923" w:type="dxa"/>
            <w:textDirection w:val="lrTb"/>
            <w:noWrap w:val="false"/>
          </w:tcPr>
          <w:p>
            <w:pPr>
              <w:pBdr/>
              <w:spacing/>
              <w:ind/>
              <w:rPr/>
            </w:pPr>
            <w:r>
              <w:t xml:space="preserve">Walter Briones</w:t>
            </w:r>
            <w:r/>
          </w:p>
        </w:tc>
        <w:tc>
          <w:tcPr>
            <w:tcBorders/>
            <w:tcW w:w="2077" w:type="dxa"/>
            <w:textDirection w:val="lrTb"/>
            <w:noWrap w:val="false"/>
          </w:tcPr>
          <w:p>
            <w:pPr>
              <w:pBdr/>
              <w:spacing/>
              <w:ind/>
              <w:rPr/>
            </w:pPr>
            <w:r/>
            <w:r/>
          </w:p>
        </w:tc>
      </w:tr>
    </w:tbl>
    <w:p>
      <w:pPr>
        <w:pBdr/>
        <w:spacing/>
        <w:ind/>
        <w:rPr/>
      </w:pPr>
      <w:r/>
      <w:r/>
    </w:p>
    <w:p>
      <w:pPr>
        <w:pStyle w:val="971"/>
        <w:pBdr/>
        <w:spacing/>
        <w:ind/>
        <w:rPr/>
      </w:pPr>
      <w:r/>
      <w:bookmarkStart w:id="32" w:name="_Toc52464084"/>
      <w:r>
        <w:t xml:space="preserve">Appendix A Lookups</w:t>
      </w:r>
      <w:bookmarkEnd w:id="32"/>
      <w:r/>
      <w:r/>
    </w:p>
    <w:p>
      <w:pPr>
        <w:pBdr/>
        <w:spacing/>
        <w:ind/>
        <w:rPr/>
      </w:pPr>
      <w:r/>
      <w:r/>
    </w:p>
    <w:p>
      <w:pPr>
        <w:pStyle w:val="972"/>
        <w:pBdr/>
        <w:spacing/>
        <w:ind/>
        <w:rPr/>
      </w:pPr>
      <w:r/>
      <w:bookmarkStart w:id="33" w:name="_Toc52464085"/>
      <w:r>
        <w:t xml:space="preserve">Approved C/C++ Language Acronyms</w:t>
      </w:r>
      <w:bookmarkEnd w:id="33"/>
      <w:r/>
      <w:r/>
    </w:p>
    <w:p>
      <w:pPr>
        <w:pBdr/>
        <w:spacing/>
        <w:ind/>
        <w:rPr/>
      </w:pPr>
      <w:r/>
      <w:r/>
    </w:p>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Style w:val="1143"/>
        <w:tblDescription w:val="Table"/>
      </w:tblPr>
      <w:tblGrid>
        <w:gridCol w:w="5192"/>
        <w:gridCol w:w="5193"/>
      </w:tblGrid>
      <w:tr>
        <w:trPr>
          <w:tblHeader/>
        </w:trPr>
        <w:tc>
          <w:tcPr>
            <w:shd w:val="clear" w:color="auto" w:fill="d9d9d9"/>
            <w:tcBorders>
              <w:bottom w:val="single" w:color="a5a5a5" w:sz="4" w:space="0"/>
            </w:tcBorders>
            <w:tcW w:w="5192" w:type="dxa"/>
            <w:textDirection w:val="lrTb"/>
            <w:noWrap w:val="false"/>
          </w:tcPr>
          <w:p>
            <w:pPr>
              <w:pBdr/>
              <w:spacing/>
              <w:ind/>
              <w:rPr>
                <w:color w:val="000000"/>
              </w:rPr>
            </w:pPr>
            <w:r>
              <w:rPr>
                <w:color w:val="000000"/>
              </w:rPr>
              <w:t xml:space="preserve">Language</w:t>
            </w:r>
            <w:r>
              <w:rPr>
                <w:color w:val="000000"/>
              </w:rPr>
            </w:r>
            <w:r>
              <w:rPr>
                <w:color w:val="000000"/>
              </w:rPr>
            </w:r>
          </w:p>
        </w:tc>
        <w:tc>
          <w:tcPr>
            <w:shd w:val="clear" w:color="auto" w:fill="d9d9d9"/>
            <w:tcBorders/>
            <w:tcW w:w="5193" w:type="dxa"/>
            <w:textDirection w:val="lrTb"/>
            <w:noWrap w:val="false"/>
          </w:tcPr>
          <w:p>
            <w:pPr>
              <w:pBdr/>
              <w:spacing/>
              <w:ind/>
              <w:rPr>
                <w:color w:val="000000"/>
              </w:rPr>
            </w:pPr>
            <w:r>
              <w:rPr>
                <w:color w:val="000000"/>
              </w:rPr>
              <w:t xml:space="preserve">Acronym</w:t>
            </w:r>
            <w:r>
              <w:rPr>
                <w:color w:val="000000"/>
              </w:rPr>
            </w:r>
            <w:r>
              <w:rPr>
                <w:color w:val="000000"/>
              </w:rPr>
            </w:r>
          </w:p>
        </w:tc>
      </w:tr>
      <w:tr>
        <w:trPr/>
        <w:tc>
          <w:tcPr>
            <w:shd w:val="clear" w:color="auto" w:fill="ededed"/>
            <w:tcBorders/>
            <w:tcW w:w="5192" w:type="dxa"/>
            <w:textDirection w:val="lrTb"/>
            <w:noWrap w:val="false"/>
          </w:tcPr>
          <w:p>
            <w:pPr>
              <w:pBdr/>
              <w:spacing/>
              <w:ind/>
              <w:rPr/>
            </w:pPr>
            <w:r>
              <w:t xml:space="preserve">C++</w:t>
            </w:r>
            <w:r/>
          </w:p>
        </w:tc>
        <w:tc>
          <w:tcPr>
            <w:tcBorders/>
            <w:tcW w:w="5193" w:type="dxa"/>
            <w:textDirection w:val="lrTb"/>
            <w:noWrap w:val="false"/>
          </w:tcPr>
          <w:p>
            <w:pPr>
              <w:pBdr/>
              <w:spacing/>
              <w:ind/>
              <w:rPr/>
            </w:pPr>
            <w:r>
              <w:t xml:space="preserve">CPP</w:t>
            </w:r>
            <w:r/>
          </w:p>
        </w:tc>
      </w:tr>
      <w:tr>
        <w:trPr/>
        <w:tc>
          <w:tcPr>
            <w:shd w:val="clear" w:color="auto" w:fill="ededed"/>
            <w:tcBorders>
              <w:top w:val="single" w:color="a5a5a5" w:sz="4" w:space="0"/>
              <w:bottom w:val="single" w:color="a5a5a5" w:sz="4" w:space="0"/>
            </w:tcBorders>
            <w:tcW w:w="5192" w:type="dxa"/>
            <w:textDirection w:val="lrTb"/>
            <w:noWrap w:val="false"/>
          </w:tcPr>
          <w:p>
            <w:pPr>
              <w:pBdr/>
              <w:spacing/>
              <w:ind/>
              <w:rPr/>
            </w:pPr>
            <w:r>
              <w:t xml:space="preserve">C</w:t>
            </w:r>
            <w:r/>
          </w:p>
        </w:tc>
        <w:tc>
          <w:tcPr>
            <w:tcBorders/>
            <w:tcW w:w="5193" w:type="dxa"/>
            <w:textDirection w:val="lrTb"/>
            <w:noWrap w:val="false"/>
          </w:tcPr>
          <w:p>
            <w:pPr>
              <w:pBdr/>
              <w:spacing/>
              <w:ind/>
              <w:rPr/>
            </w:pPr>
            <w:r>
              <w:t xml:space="preserve">CLG</w:t>
            </w:r>
            <w:r/>
          </w:p>
        </w:tc>
      </w:tr>
      <w:tr>
        <w:trPr/>
        <w:tc>
          <w:tcPr>
            <w:shd w:val="clear" w:color="auto" w:fill="ededed"/>
            <w:tcBorders/>
            <w:tcW w:w="5192" w:type="dxa"/>
            <w:textDirection w:val="lrTb"/>
            <w:noWrap w:val="false"/>
          </w:tcPr>
          <w:p>
            <w:pPr>
              <w:pBdr/>
              <w:spacing/>
              <w:ind/>
              <w:rPr/>
            </w:pPr>
            <w:r>
              <w:t xml:space="preserve">Java</w:t>
            </w:r>
            <w:r/>
          </w:p>
        </w:tc>
        <w:tc>
          <w:tcPr>
            <w:tcBorders/>
            <w:tcW w:w="5193" w:type="dxa"/>
            <w:textDirection w:val="lrTb"/>
            <w:noWrap w:val="false"/>
          </w:tcPr>
          <w:p>
            <w:pPr>
              <w:pBdr/>
              <w:spacing/>
              <w:ind/>
              <w:rPr/>
            </w:pPr>
            <w:r>
              <w:t xml:space="preserve">JAV</w:t>
            </w:r>
            <w:r/>
          </w:p>
        </w:tc>
      </w:tr>
    </w:tbl>
    <w:p>
      <w:pPr>
        <w:pBdr/>
        <w:spacing/>
        <w:ind/>
        <w:rPr/>
      </w:pPr>
      <w:r/>
      <w:r/>
    </w:p>
    <w:sectPr>
      <w:headerReference w:type="default" r:id="rId9"/>
      <w:footerReference w:type="default" r:id="rId10"/>
      <w:footnotePr/>
      <w:endnotePr/>
      <w:type w:val="nextPage"/>
      <w:pgSz w:h="15840" w:orient="portrait" w:w="12240"/>
      <w:pgMar w:top="720" w:right="720" w:bottom="720" w:left="720" w:header="720" w:footer="431"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Noto Sans Symbols">
    <w:panose1 w:val="05040102010807070707"/>
  </w:font>
  <w:font w:name="Courier New">
    <w:panose1 w:val="02070309020205020404"/>
  </w:font>
  <w:font w:name="Symbol">
    <w:panose1 w:val="05050102010706020507"/>
  </w:font>
  <w:font w:name="Georgia">
    <w:panose1 w:val="020405020504050203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mc:AlternateContent>
        <mc:Choice Requires="wpg">
          <w:drawing>
            <wp:inline xmlns:wp="http://schemas.openxmlformats.org/drawingml/2006/wordprocessingDrawing" distT="0" distB="0" distL="0" distR="0">
              <wp:extent cx="395288" cy="510580"/>
              <wp:effectExtent l="0" t="0" r="0" b="3810"/>
              <wp:docPr id="1"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alphaModFix amt="40000"/>
                      </a:blip>
                      <a:stretch/>
                    </pic:blipFill>
                    <pic:spPr bwMode="auto">
                      <a:xfrm>
                        <a:off x="0" y="0"/>
                        <a:ext cx="395288" cy="51058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13pt;height:40.20pt;mso-wrap-distance-left:0.00pt;mso-wrap-distance-top:0.00pt;mso-wrap-distance-right:0.00pt;mso-wrap-distance-bottom:0.00pt;z-index:1;">
              <v:imagedata r:id="rId1" o:title=""/>
              <o:lock v:ext="edit" rotation="t"/>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right"/>
      <w:rPr/>
    </w:pPr>
    <w:r>
      <w:fldChar w:fldCharType="begin"/>
    </w:r>
    <w:r>
      <w:instrText xml:space="preserve">PAGE</w:instrText>
    </w:r>
    <w:r>
      <w:fldChar w:fldCharType="separate"/>
    </w:r>
    <w:r>
      <w:t xml:space="preserve">13</w:t>
    </w:r>
    <w: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800"/>
        </w:tabs>
        <w:spacing/>
        <w:ind w:hanging="360" w:left="180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1080"/>
        </w:tabs>
        <w:spacing/>
        <w:ind w:hanging="360" w:left="108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1">
    <w:lvl w:ilvl="0">
      <w:isLgl w:val="false"/>
      <w:lvlJc w:val="left"/>
      <w:lvlText w:val=""/>
      <w:numFmt w:val="bullet"/>
      <w:pPr>
        <w:pBdr/>
        <w:spacing/>
        <w:ind w:hanging="360" w:left="720"/>
      </w:pPr>
      <w:pStyle w:val="1145"/>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2">
    <w:lvl w:ilvl="0">
      <w:isLgl w:val="false"/>
      <w:lvlJc w:val="left"/>
      <w:lvlText w:val=""/>
      <w:numFmt w:val="bullet"/>
      <w:pPr>
        <w:pBdr/>
        <w:spacing/>
        <w:ind w:hanging="360" w:left="720"/>
      </w:pPr>
      <w:pStyle w:val="1146"/>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3">
    <w:lvl w:ilvl="0">
      <w:isLgl w:val="false"/>
      <w:lvlJc w:val="left"/>
      <w:lvlText w:val="%1."/>
      <w:numFmt w:val="decimal"/>
      <w:pPr>
        <w:pBdr/>
        <w:spacing/>
        <w:ind w:hanging="360" w:left="720"/>
      </w:pPr>
      <w:rPr>
        <w:b w:val="0"/>
        <w:u w:val="none"/>
      </w:rPr>
      <w:start w:val="1"/>
      <w:suff w:val="tab"/>
    </w:lvl>
    <w:lvl w:ilvl="1">
      <w:isLgl w:val="false"/>
      <w:lvlJc w:val="left"/>
      <w:lvlText w:val="%2."/>
      <w:numFmt w:val="lowerLetter"/>
      <w:pPr>
        <w:pBdr/>
        <w:spacing/>
        <w:ind w:hanging="360" w:left="1440"/>
      </w:pPr>
      <w:pStyle w:val="1144"/>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4">
    <w:lvl w:ilvl="0">
      <w:isLgl w:val="false"/>
      <w:lvlJc w:val="left"/>
      <w:lvlText w:val="%1."/>
      <w:numFmt w:val="lowerLetter"/>
      <w:pPr>
        <w:pBdr/>
        <w:spacing/>
        <w:ind w:hanging="360" w:left="720"/>
      </w:pPr>
      <w:rPr>
        <w:u w:val="none"/>
      </w:rPr>
      <w:start w:val="1"/>
      <w:suff w:val="tab"/>
    </w:lvl>
    <w:lvl w:ilvl="1">
      <w:isLgl w:val="false"/>
      <w:lvlJc w:val="right"/>
      <w:lvlText w:val="%2."/>
      <w:numFmt w:val="lowerRoman"/>
      <w:pPr>
        <w:pBdr/>
        <w:spacing/>
        <w:ind w:hanging="360" w:left="1440"/>
      </w:pPr>
      <w:rPr>
        <w:u w:val="none"/>
      </w:rPr>
      <w:start w:val="1"/>
      <w:suff w:val="tab"/>
    </w:lvl>
    <w:lvl w:ilvl="2">
      <w:isLgl w:val="false"/>
      <w:lvlJc w:val="left"/>
      <w:lvlText w:val="%3."/>
      <w:numFmt w:val="decimal"/>
      <w:pPr>
        <w:pBdr/>
        <w:spacing/>
        <w:ind w:hanging="360" w:left="2160"/>
      </w:pPr>
      <w:rPr>
        <w:u w:val="none"/>
      </w:rPr>
      <w:start w:val="1"/>
      <w:suff w:val="tab"/>
    </w:lvl>
    <w:lvl w:ilvl="3">
      <w:isLgl w:val="false"/>
      <w:lvlJc w:val="left"/>
      <w:lvlText w:val="%4."/>
      <w:numFmt w:val="lowerLetter"/>
      <w:pPr>
        <w:pBdr/>
        <w:spacing/>
        <w:ind w:hanging="360" w:left="2880"/>
      </w:pPr>
      <w:rPr>
        <w:u w:val="none"/>
      </w:rPr>
      <w:start w:val="1"/>
      <w:suff w:val="tab"/>
    </w:lvl>
    <w:lvl w:ilvl="4">
      <w:isLgl w:val="false"/>
      <w:lvlJc w:val="right"/>
      <w:lvlText w:val="%5."/>
      <w:numFmt w:val="lowerRoman"/>
      <w:pPr>
        <w:pBdr/>
        <w:spacing/>
        <w:ind w:hanging="360" w:left="3600"/>
      </w:pPr>
      <w:rPr>
        <w:u w:val="none"/>
      </w:rPr>
      <w:start w:val="1"/>
      <w:suff w:val="tab"/>
    </w:lvl>
    <w:lvl w:ilvl="5">
      <w:isLgl w:val="false"/>
      <w:lvlJc w:val="left"/>
      <w:lvlText w:val="%6."/>
      <w:numFmt w:val="decimal"/>
      <w:pPr>
        <w:pBdr/>
        <w:spacing/>
        <w:ind w:hanging="360" w:left="4320"/>
      </w:pPr>
      <w:rPr>
        <w:u w:val="none"/>
      </w:rPr>
      <w:start w:val="1"/>
      <w:suff w:val="tab"/>
    </w:lvl>
    <w:lvl w:ilvl="6">
      <w:isLgl w:val="false"/>
      <w:lvlJc w:val="left"/>
      <w:lvlText w:val="%7."/>
      <w:numFmt w:val="lowerLetter"/>
      <w:pPr>
        <w:pBdr/>
        <w:spacing/>
        <w:ind w:hanging="360" w:left="5040"/>
      </w:pPr>
      <w:rPr>
        <w:u w:val="none"/>
      </w:rPr>
      <w:start w:val="1"/>
      <w:suff w:val="tab"/>
    </w:lvl>
    <w:lvl w:ilvl="7">
      <w:isLgl w:val="false"/>
      <w:lvlJc w:val="right"/>
      <w:lvlText w:val="%8."/>
      <w:numFmt w:val="lowerRoman"/>
      <w:pPr>
        <w:pBdr/>
        <w:spacing/>
        <w:ind w:hanging="360" w:left="5760"/>
      </w:pPr>
      <w:rPr>
        <w:u w:val="none"/>
      </w:rPr>
      <w:start w:val="1"/>
      <w:suff w:val="tab"/>
    </w:lvl>
    <w:lvl w:ilvl="8">
      <w:isLgl w:val="false"/>
      <w:lvlJc w:val="left"/>
      <w:lvlText w:val="%9."/>
      <w:numFmt w:val="decimal"/>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0">
    <w:name w:val="Table Grid"/>
    <w:basedOn w:val="97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Table Grid Light"/>
    <w:basedOn w:val="97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1"/>
    <w:basedOn w:val="97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2"/>
    <w:basedOn w:val="97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3"/>
    <w:basedOn w:val="9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4"/>
    <w:basedOn w:val="9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5"/>
    <w:basedOn w:val="9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w:basedOn w:val="9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1"/>
    <w:basedOn w:val="9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2"/>
    <w:basedOn w:val="9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3"/>
    <w:basedOn w:val="9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4"/>
    <w:basedOn w:val="9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5"/>
    <w:basedOn w:val="9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6"/>
    <w:basedOn w:val="9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w:basedOn w:val="9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1"/>
    <w:basedOn w:val="9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2"/>
    <w:basedOn w:val="9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3"/>
    <w:basedOn w:val="9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4"/>
    <w:basedOn w:val="9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5"/>
    <w:basedOn w:val="9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6"/>
    <w:basedOn w:val="9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w:basedOn w:val="9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1"/>
    <w:basedOn w:val="9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2"/>
    <w:basedOn w:val="9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3"/>
    <w:basedOn w:val="9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4"/>
    <w:basedOn w:val="9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5"/>
    <w:basedOn w:val="9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6"/>
    <w:basedOn w:val="9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w:basedOn w:val="9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1"/>
    <w:basedOn w:val="9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2"/>
    <w:basedOn w:val="9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3"/>
    <w:basedOn w:val="9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4"/>
    <w:basedOn w:val="9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5"/>
    <w:basedOn w:val="9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6"/>
    <w:basedOn w:val="9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1"/>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2"/>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3"/>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Accent 4"/>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 Accent 5"/>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6"/>
    <w:basedOn w:val="9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6 Colorful"/>
    <w:basedOn w:val="9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3">
    <w:name w:val="Grid Table 6 Colorful - Accent 1"/>
    <w:basedOn w:val="9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4">
    <w:name w:val="Grid Table 6 Colorful - Accent 2"/>
    <w:basedOn w:val="9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5">
    <w:name w:val="Grid Table 6 Colorful - Accent 3"/>
    <w:basedOn w:val="9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6">
    <w:name w:val="Grid Table 6 Colorful - Accent 4"/>
    <w:basedOn w:val="9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7">
    <w:name w:val="Grid Table 6 Colorful - Accent 5"/>
    <w:basedOn w:val="9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8">
    <w:name w:val="Grid Table 6 Colorful - Accent 6"/>
    <w:basedOn w:val="9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9">
    <w:name w:val="Grid Table 7 Colorful"/>
    <w:basedOn w:val="9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1"/>
    <w:basedOn w:val="9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2"/>
    <w:basedOn w:val="9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3"/>
    <w:basedOn w:val="9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4"/>
    <w:basedOn w:val="9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5"/>
    <w:basedOn w:val="9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6"/>
    <w:basedOn w:val="9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1"/>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2"/>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3"/>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4"/>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5"/>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6"/>
    <w:basedOn w:val="9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w:basedOn w:val="9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1"/>
    <w:basedOn w:val="9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2"/>
    <w:basedOn w:val="9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3"/>
    <w:basedOn w:val="9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4"/>
    <w:basedOn w:val="9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5"/>
    <w:basedOn w:val="9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6"/>
    <w:basedOn w:val="9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w:basedOn w:val="9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1"/>
    <w:basedOn w:val="9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2"/>
    <w:basedOn w:val="9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3"/>
    <w:basedOn w:val="9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4"/>
    <w:basedOn w:val="9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5"/>
    <w:basedOn w:val="9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6"/>
    <w:basedOn w:val="9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w:basedOn w:val="9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1"/>
    <w:basedOn w:val="9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2"/>
    <w:basedOn w:val="9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3"/>
    <w:basedOn w:val="9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4"/>
    <w:basedOn w:val="9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5"/>
    <w:basedOn w:val="9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6"/>
    <w:basedOn w:val="9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5 Dark"/>
    <w:basedOn w:val="9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1"/>
    <w:basedOn w:val="9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2"/>
    <w:basedOn w:val="9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3"/>
    <w:basedOn w:val="9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4"/>
    <w:basedOn w:val="9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5"/>
    <w:basedOn w:val="9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6"/>
    <w:basedOn w:val="9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6 Colorful"/>
    <w:basedOn w:val="9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1"/>
    <w:basedOn w:val="9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2"/>
    <w:basedOn w:val="9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3"/>
    <w:basedOn w:val="9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4"/>
    <w:basedOn w:val="9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5"/>
    <w:basedOn w:val="9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6"/>
    <w:basedOn w:val="9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7 Colorful"/>
    <w:basedOn w:val="9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9">
    <w:name w:val="List Table 7 Colorful - Accent 1"/>
    <w:basedOn w:val="9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00">
    <w:name w:val="List Table 7 Colorful - Accent 2"/>
    <w:basedOn w:val="9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01">
    <w:name w:val="List Table 7 Colorful - Accent 3"/>
    <w:basedOn w:val="9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02">
    <w:name w:val="List Table 7 Colorful - Accent 4"/>
    <w:basedOn w:val="9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3">
    <w:name w:val="List Table 7 Colorful - Accent 5"/>
    <w:basedOn w:val="9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4">
    <w:name w:val="List Table 7 Colorful - Accent 6"/>
    <w:basedOn w:val="9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5">
    <w:name w:val="Lined - Accent"/>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1"/>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2"/>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3"/>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4"/>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5"/>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6"/>
    <w:basedOn w:val="9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w:basedOn w:val="9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1"/>
    <w:basedOn w:val="9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2"/>
    <w:basedOn w:val="9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3"/>
    <w:basedOn w:val="9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4"/>
    <w:basedOn w:val="9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5"/>
    <w:basedOn w:val="9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6"/>
    <w:basedOn w:val="9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w:basedOn w:val="9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1"/>
    <w:basedOn w:val="9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2"/>
    <w:basedOn w:val="9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3"/>
    <w:basedOn w:val="9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4"/>
    <w:basedOn w:val="9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5"/>
    <w:basedOn w:val="9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6"/>
    <w:basedOn w:val="9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6">
    <w:name w:val="Heading 7"/>
    <w:basedOn w:val="969"/>
    <w:next w:val="969"/>
    <w:link w:val="93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7">
    <w:name w:val="Heading 8"/>
    <w:basedOn w:val="969"/>
    <w:next w:val="969"/>
    <w:link w:val="93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8">
    <w:name w:val="Heading 9"/>
    <w:basedOn w:val="969"/>
    <w:next w:val="969"/>
    <w:link w:val="93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9">
    <w:name w:val="Heading 1 Char"/>
    <w:basedOn w:val="976"/>
    <w:link w:val="970"/>
    <w:uiPriority w:val="9"/>
    <w:pPr>
      <w:pBdr/>
      <w:spacing/>
      <w:ind/>
    </w:pPr>
    <w:rPr>
      <w:rFonts w:ascii="Arial" w:hAnsi="Arial" w:eastAsia="Arial" w:cs="Arial"/>
      <w:color w:val="0f4761" w:themeColor="accent1" w:themeShade="BF"/>
      <w:sz w:val="40"/>
      <w:szCs w:val="40"/>
    </w:rPr>
  </w:style>
  <w:style w:type="character" w:styleId="930">
    <w:name w:val="Heading 2 Char"/>
    <w:basedOn w:val="976"/>
    <w:link w:val="971"/>
    <w:uiPriority w:val="9"/>
    <w:pPr>
      <w:pBdr/>
      <w:spacing/>
      <w:ind/>
    </w:pPr>
    <w:rPr>
      <w:rFonts w:ascii="Arial" w:hAnsi="Arial" w:eastAsia="Arial" w:cs="Arial"/>
      <w:color w:val="0f4761" w:themeColor="accent1" w:themeShade="BF"/>
      <w:sz w:val="32"/>
      <w:szCs w:val="32"/>
    </w:rPr>
  </w:style>
  <w:style w:type="character" w:styleId="931">
    <w:name w:val="Heading 3 Char"/>
    <w:basedOn w:val="976"/>
    <w:link w:val="972"/>
    <w:uiPriority w:val="9"/>
    <w:pPr>
      <w:pBdr/>
      <w:spacing/>
      <w:ind/>
    </w:pPr>
    <w:rPr>
      <w:rFonts w:ascii="Arial" w:hAnsi="Arial" w:eastAsia="Arial" w:cs="Arial"/>
      <w:color w:val="0f4761" w:themeColor="accent1" w:themeShade="BF"/>
      <w:sz w:val="28"/>
      <w:szCs w:val="28"/>
    </w:rPr>
  </w:style>
  <w:style w:type="character" w:styleId="932">
    <w:name w:val="Heading 4 Char"/>
    <w:basedOn w:val="976"/>
    <w:link w:val="973"/>
    <w:uiPriority w:val="9"/>
    <w:pPr>
      <w:pBdr/>
      <w:spacing/>
      <w:ind/>
    </w:pPr>
    <w:rPr>
      <w:rFonts w:ascii="Arial" w:hAnsi="Arial" w:eastAsia="Arial" w:cs="Arial"/>
      <w:i/>
      <w:iCs/>
      <w:color w:val="0f4761" w:themeColor="accent1" w:themeShade="BF"/>
    </w:rPr>
  </w:style>
  <w:style w:type="character" w:styleId="933">
    <w:name w:val="Heading 5 Char"/>
    <w:basedOn w:val="976"/>
    <w:link w:val="974"/>
    <w:uiPriority w:val="9"/>
    <w:pPr>
      <w:pBdr/>
      <w:spacing/>
      <w:ind/>
    </w:pPr>
    <w:rPr>
      <w:rFonts w:ascii="Arial" w:hAnsi="Arial" w:eastAsia="Arial" w:cs="Arial"/>
      <w:color w:val="0f4761" w:themeColor="accent1" w:themeShade="BF"/>
    </w:rPr>
  </w:style>
  <w:style w:type="character" w:styleId="934">
    <w:name w:val="Heading 6 Char"/>
    <w:basedOn w:val="976"/>
    <w:link w:val="975"/>
    <w:uiPriority w:val="9"/>
    <w:pPr>
      <w:pBdr/>
      <w:spacing/>
      <w:ind/>
    </w:pPr>
    <w:rPr>
      <w:rFonts w:ascii="Arial" w:hAnsi="Arial" w:eastAsia="Arial" w:cs="Arial"/>
      <w:i/>
      <w:iCs/>
      <w:color w:val="595959" w:themeColor="text1" w:themeTint="A6"/>
    </w:rPr>
  </w:style>
  <w:style w:type="character" w:styleId="935">
    <w:name w:val="Heading 7 Char"/>
    <w:basedOn w:val="976"/>
    <w:link w:val="926"/>
    <w:uiPriority w:val="9"/>
    <w:pPr>
      <w:pBdr/>
      <w:spacing/>
      <w:ind/>
    </w:pPr>
    <w:rPr>
      <w:rFonts w:ascii="Arial" w:hAnsi="Arial" w:eastAsia="Arial" w:cs="Arial"/>
      <w:color w:val="595959" w:themeColor="text1" w:themeTint="A6"/>
    </w:rPr>
  </w:style>
  <w:style w:type="character" w:styleId="936">
    <w:name w:val="Heading 8 Char"/>
    <w:basedOn w:val="976"/>
    <w:link w:val="927"/>
    <w:uiPriority w:val="9"/>
    <w:pPr>
      <w:pBdr/>
      <w:spacing/>
      <w:ind/>
    </w:pPr>
    <w:rPr>
      <w:rFonts w:ascii="Arial" w:hAnsi="Arial" w:eastAsia="Arial" w:cs="Arial"/>
      <w:i/>
      <w:iCs/>
      <w:color w:val="272727" w:themeColor="text1" w:themeTint="D8"/>
    </w:rPr>
  </w:style>
  <w:style w:type="character" w:styleId="937">
    <w:name w:val="Heading 9 Char"/>
    <w:basedOn w:val="976"/>
    <w:link w:val="928"/>
    <w:uiPriority w:val="9"/>
    <w:pPr>
      <w:pBdr/>
      <w:spacing/>
      <w:ind/>
    </w:pPr>
    <w:rPr>
      <w:rFonts w:ascii="Arial" w:hAnsi="Arial" w:eastAsia="Arial" w:cs="Arial"/>
      <w:i/>
      <w:iCs/>
      <w:color w:val="272727" w:themeColor="text1" w:themeTint="D8"/>
    </w:rPr>
  </w:style>
  <w:style w:type="character" w:styleId="938">
    <w:name w:val="Title Char"/>
    <w:basedOn w:val="976"/>
    <w:link w:val="979"/>
    <w:uiPriority w:val="10"/>
    <w:pPr>
      <w:pBdr/>
      <w:spacing/>
      <w:ind/>
    </w:pPr>
    <w:rPr>
      <w:rFonts w:ascii="Arial" w:hAnsi="Arial" w:eastAsia="Arial" w:cs="Arial"/>
      <w:spacing w:val="-10"/>
      <w:sz w:val="56"/>
      <w:szCs w:val="56"/>
    </w:rPr>
  </w:style>
  <w:style w:type="character" w:styleId="939">
    <w:name w:val="Subtitle Char"/>
    <w:basedOn w:val="976"/>
    <w:link w:val="980"/>
    <w:uiPriority w:val="11"/>
    <w:pPr>
      <w:pBdr/>
      <w:spacing/>
      <w:ind/>
    </w:pPr>
    <w:rPr>
      <w:color w:val="595959" w:themeColor="text1" w:themeTint="A6"/>
      <w:spacing w:val="15"/>
      <w:sz w:val="28"/>
      <w:szCs w:val="28"/>
    </w:rPr>
  </w:style>
  <w:style w:type="paragraph" w:styleId="940">
    <w:name w:val="Quote"/>
    <w:basedOn w:val="969"/>
    <w:next w:val="969"/>
    <w:link w:val="941"/>
    <w:uiPriority w:val="29"/>
    <w:qFormat/>
    <w:pPr>
      <w:pBdr/>
      <w:spacing w:before="160"/>
      <w:ind/>
      <w:jc w:val="center"/>
    </w:pPr>
    <w:rPr>
      <w:i/>
      <w:iCs/>
      <w:color w:val="404040" w:themeColor="text1" w:themeTint="BF"/>
    </w:rPr>
  </w:style>
  <w:style w:type="character" w:styleId="941">
    <w:name w:val="Quote Char"/>
    <w:basedOn w:val="976"/>
    <w:link w:val="940"/>
    <w:uiPriority w:val="29"/>
    <w:pPr>
      <w:pBdr/>
      <w:spacing/>
      <w:ind/>
    </w:pPr>
    <w:rPr>
      <w:i/>
      <w:iCs/>
      <w:color w:val="404040" w:themeColor="text1" w:themeTint="BF"/>
    </w:rPr>
  </w:style>
  <w:style w:type="character" w:styleId="942">
    <w:name w:val="Intense Emphasis"/>
    <w:basedOn w:val="976"/>
    <w:uiPriority w:val="21"/>
    <w:qFormat/>
    <w:pPr>
      <w:pBdr/>
      <w:spacing/>
      <w:ind/>
    </w:pPr>
    <w:rPr>
      <w:i/>
      <w:iCs/>
      <w:color w:val="0f4761" w:themeColor="accent1" w:themeShade="BF"/>
    </w:rPr>
  </w:style>
  <w:style w:type="paragraph" w:styleId="943">
    <w:name w:val="Intense Quote"/>
    <w:basedOn w:val="969"/>
    <w:next w:val="969"/>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76"/>
    <w:link w:val="943"/>
    <w:uiPriority w:val="30"/>
    <w:pPr>
      <w:pBdr/>
      <w:spacing/>
      <w:ind/>
    </w:pPr>
    <w:rPr>
      <w:i/>
      <w:iCs/>
      <w:color w:val="0f4761" w:themeColor="accent1" w:themeShade="BF"/>
    </w:rPr>
  </w:style>
  <w:style w:type="character" w:styleId="945">
    <w:name w:val="Intense Reference"/>
    <w:basedOn w:val="976"/>
    <w:uiPriority w:val="32"/>
    <w:qFormat/>
    <w:pPr>
      <w:pBdr/>
      <w:spacing/>
      <w:ind/>
    </w:pPr>
    <w:rPr>
      <w:b/>
      <w:bCs/>
      <w:smallCaps/>
      <w:color w:val="0f4761" w:themeColor="accent1" w:themeShade="BF"/>
      <w:spacing w:val="5"/>
    </w:rPr>
  </w:style>
  <w:style w:type="paragraph" w:styleId="946">
    <w:name w:val="No Spacing"/>
    <w:basedOn w:val="969"/>
    <w:uiPriority w:val="1"/>
    <w:qFormat/>
    <w:pPr>
      <w:pBdr/>
      <w:spacing w:after="0" w:line="240" w:lineRule="auto"/>
      <w:ind/>
    </w:pPr>
  </w:style>
  <w:style w:type="character" w:styleId="947">
    <w:name w:val="Subtle Emphasis"/>
    <w:basedOn w:val="976"/>
    <w:uiPriority w:val="19"/>
    <w:qFormat/>
    <w:pPr>
      <w:pBdr/>
      <w:spacing/>
      <w:ind/>
    </w:pPr>
    <w:rPr>
      <w:i/>
      <w:iCs/>
      <w:color w:val="404040" w:themeColor="text1" w:themeTint="BF"/>
    </w:rPr>
  </w:style>
  <w:style w:type="character" w:styleId="948">
    <w:name w:val="Emphasis"/>
    <w:basedOn w:val="976"/>
    <w:uiPriority w:val="20"/>
    <w:qFormat/>
    <w:pPr>
      <w:pBdr/>
      <w:spacing/>
      <w:ind/>
    </w:pPr>
    <w:rPr>
      <w:i/>
      <w:iCs/>
    </w:rPr>
  </w:style>
  <w:style w:type="character" w:styleId="949">
    <w:name w:val="Strong"/>
    <w:basedOn w:val="976"/>
    <w:uiPriority w:val="22"/>
    <w:qFormat/>
    <w:pPr>
      <w:pBdr/>
      <w:spacing/>
      <w:ind/>
    </w:pPr>
    <w:rPr>
      <w:b/>
      <w:bCs/>
    </w:rPr>
  </w:style>
  <w:style w:type="character" w:styleId="950">
    <w:name w:val="Subtle Reference"/>
    <w:basedOn w:val="976"/>
    <w:uiPriority w:val="31"/>
    <w:qFormat/>
    <w:pPr>
      <w:pBdr/>
      <w:spacing/>
      <w:ind/>
    </w:pPr>
    <w:rPr>
      <w:smallCaps/>
      <w:color w:val="5a5a5a" w:themeColor="text1" w:themeTint="A5"/>
    </w:rPr>
  </w:style>
  <w:style w:type="character" w:styleId="951">
    <w:name w:val="Book Title"/>
    <w:basedOn w:val="976"/>
    <w:uiPriority w:val="33"/>
    <w:qFormat/>
    <w:pPr>
      <w:pBdr/>
      <w:spacing/>
      <w:ind/>
    </w:pPr>
    <w:rPr>
      <w:b/>
      <w:bCs/>
      <w:i/>
      <w:iCs/>
      <w:spacing w:val="5"/>
    </w:rPr>
  </w:style>
  <w:style w:type="paragraph" w:styleId="952">
    <w:name w:val="Caption"/>
    <w:basedOn w:val="969"/>
    <w:next w:val="969"/>
    <w:uiPriority w:val="35"/>
    <w:unhideWhenUsed/>
    <w:qFormat/>
    <w:pPr>
      <w:pBdr/>
      <w:spacing w:after="200" w:line="240" w:lineRule="auto"/>
      <w:ind/>
    </w:pPr>
    <w:rPr>
      <w:i/>
      <w:iCs/>
      <w:color w:val="0e2841" w:themeColor="text2"/>
      <w:sz w:val="18"/>
      <w:szCs w:val="18"/>
    </w:rPr>
  </w:style>
  <w:style w:type="paragraph" w:styleId="953">
    <w:name w:val="footnote text"/>
    <w:basedOn w:val="969"/>
    <w:link w:val="954"/>
    <w:uiPriority w:val="99"/>
    <w:semiHidden/>
    <w:unhideWhenUsed/>
    <w:pPr>
      <w:pBdr/>
      <w:spacing w:after="0" w:line="240" w:lineRule="auto"/>
      <w:ind/>
    </w:pPr>
    <w:rPr>
      <w:sz w:val="20"/>
      <w:szCs w:val="20"/>
    </w:rPr>
  </w:style>
  <w:style w:type="character" w:styleId="954">
    <w:name w:val="Footnote Text Char"/>
    <w:basedOn w:val="976"/>
    <w:link w:val="953"/>
    <w:uiPriority w:val="99"/>
    <w:semiHidden/>
    <w:pPr>
      <w:pBdr/>
      <w:spacing/>
      <w:ind/>
    </w:pPr>
    <w:rPr>
      <w:sz w:val="20"/>
      <w:szCs w:val="20"/>
    </w:rPr>
  </w:style>
  <w:style w:type="character" w:styleId="955">
    <w:name w:val="footnote reference"/>
    <w:basedOn w:val="976"/>
    <w:uiPriority w:val="99"/>
    <w:semiHidden/>
    <w:unhideWhenUsed/>
    <w:pPr>
      <w:pBdr/>
      <w:spacing/>
      <w:ind/>
    </w:pPr>
    <w:rPr>
      <w:vertAlign w:val="superscript"/>
    </w:rPr>
  </w:style>
  <w:style w:type="paragraph" w:styleId="956">
    <w:name w:val="endnote text"/>
    <w:basedOn w:val="969"/>
    <w:link w:val="957"/>
    <w:uiPriority w:val="99"/>
    <w:semiHidden/>
    <w:unhideWhenUsed/>
    <w:pPr>
      <w:pBdr/>
      <w:spacing w:after="0" w:line="240" w:lineRule="auto"/>
      <w:ind/>
    </w:pPr>
    <w:rPr>
      <w:sz w:val="20"/>
      <w:szCs w:val="20"/>
    </w:rPr>
  </w:style>
  <w:style w:type="character" w:styleId="957">
    <w:name w:val="Endnote Text Char"/>
    <w:basedOn w:val="976"/>
    <w:link w:val="956"/>
    <w:uiPriority w:val="99"/>
    <w:semiHidden/>
    <w:pPr>
      <w:pBdr/>
      <w:spacing/>
      <w:ind/>
    </w:pPr>
    <w:rPr>
      <w:sz w:val="20"/>
      <w:szCs w:val="20"/>
    </w:rPr>
  </w:style>
  <w:style w:type="character" w:styleId="958">
    <w:name w:val="endnote reference"/>
    <w:basedOn w:val="976"/>
    <w:uiPriority w:val="99"/>
    <w:semiHidden/>
    <w:unhideWhenUsed/>
    <w:pPr>
      <w:pBdr/>
      <w:spacing/>
      <w:ind/>
    </w:pPr>
    <w:rPr>
      <w:vertAlign w:val="superscript"/>
    </w:rPr>
  </w:style>
  <w:style w:type="character" w:styleId="959">
    <w:name w:val="FollowedHyperlink"/>
    <w:basedOn w:val="976"/>
    <w:uiPriority w:val="99"/>
    <w:semiHidden/>
    <w:unhideWhenUsed/>
    <w:pPr>
      <w:pBdr/>
      <w:spacing/>
      <w:ind/>
    </w:pPr>
    <w:rPr>
      <w:color w:val="954f72" w:themeColor="followedHyperlink"/>
      <w:u w:val="single"/>
    </w:rPr>
  </w:style>
  <w:style w:type="paragraph" w:styleId="960">
    <w:name w:val="toc 4"/>
    <w:basedOn w:val="969"/>
    <w:next w:val="969"/>
    <w:uiPriority w:val="39"/>
    <w:unhideWhenUsed/>
    <w:pPr>
      <w:pBdr/>
      <w:spacing w:after="100"/>
      <w:ind w:left="660"/>
    </w:pPr>
  </w:style>
  <w:style w:type="paragraph" w:styleId="961">
    <w:name w:val="toc 5"/>
    <w:basedOn w:val="969"/>
    <w:next w:val="969"/>
    <w:uiPriority w:val="39"/>
    <w:unhideWhenUsed/>
    <w:pPr>
      <w:pBdr/>
      <w:spacing w:after="100"/>
      <w:ind w:left="880"/>
    </w:pPr>
  </w:style>
  <w:style w:type="paragraph" w:styleId="962">
    <w:name w:val="toc 6"/>
    <w:basedOn w:val="969"/>
    <w:next w:val="969"/>
    <w:uiPriority w:val="39"/>
    <w:unhideWhenUsed/>
    <w:pPr>
      <w:pBdr/>
      <w:spacing w:after="100"/>
      <w:ind w:left="1100"/>
    </w:pPr>
  </w:style>
  <w:style w:type="paragraph" w:styleId="963">
    <w:name w:val="toc 7"/>
    <w:basedOn w:val="969"/>
    <w:next w:val="969"/>
    <w:uiPriority w:val="39"/>
    <w:unhideWhenUsed/>
    <w:pPr>
      <w:pBdr/>
      <w:spacing w:after="100"/>
      <w:ind w:left="1320"/>
    </w:pPr>
  </w:style>
  <w:style w:type="paragraph" w:styleId="964">
    <w:name w:val="toc 8"/>
    <w:basedOn w:val="969"/>
    <w:next w:val="969"/>
    <w:uiPriority w:val="39"/>
    <w:unhideWhenUsed/>
    <w:pPr>
      <w:pBdr/>
      <w:spacing w:after="100"/>
      <w:ind w:left="1540"/>
    </w:pPr>
  </w:style>
  <w:style w:type="paragraph" w:styleId="965">
    <w:name w:val="toc 9"/>
    <w:basedOn w:val="969"/>
    <w:next w:val="969"/>
    <w:uiPriority w:val="39"/>
    <w:unhideWhenUsed/>
    <w:pPr>
      <w:pBdr/>
      <w:spacing w:after="100"/>
      <w:ind w:left="1760"/>
    </w:pPr>
  </w:style>
  <w:style w:type="character" w:styleId="966">
    <w:name w:val="Placeholder Text"/>
    <w:basedOn w:val="976"/>
    <w:uiPriority w:val="99"/>
    <w:semiHidden/>
    <w:pPr>
      <w:pBdr/>
      <w:spacing/>
      <w:ind/>
    </w:pPr>
    <w:rPr>
      <w:color w:val="666666"/>
    </w:rPr>
  </w:style>
  <w:style w:type="paragraph" w:styleId="967">
    <w:name w:val="TOC Heading"/>
    <w:uiPriority w:val="39"/>
    <w:unhideWhenUsed/>
    <w:pPr>
      <w:pBdr/>
      <w:spacing/>
      <w:ind/>
    </w:pPr>
  </w:style>
  <w:style w:type="paragraph" w:styleId="968">
    <w:name w:val="table of figures"/>
    <w:basedOn w:val="969"/>
    <w:next w:val="969"/>
    <w:uiPriority w:val="99"/>
    <w:unhideWhenUsed/>
    <w:pPr>
      <w:pBdr/>
      <w:spacing w:after="0" w:afterAutospacing="0"/>
      <w:ind/>
    </w:pPr>
  </w:style>
  <w:style w:type="paragraph" w:styleId="969" w:default="1">
    <w:name w:val="Normal"/>
    <w:qFormat/>
    <w:pPr>
      <w:pBdr/>
      <w:spacing/>
      <w:ind/>
    </w:pPr>
  </w:style>
  <w:style w:type="paragraph" w:styleId="970">
    <w:name w:val="Heading 1"/>
    <w:basedOn w:val="979"/>
    <w:next w:val="969"/>
    <w:uiPriority w:val="9"/>
    <w:qFormat/>
    <w:pPr>
      <w:pBdr/>
      <w:spacing/>
      <w:ind/>
      <w:outlineLvl w:val="0"/>
    </w:pPr>
    <w:rPr>
      <w:rFonts w:ascii="Calibri" w:hAnsi="Calibri" w:eastAsia="Calibri" w:cs="Calibri"/>
    </w:rPr>
  </w:style>
  <w:style w:type="paragraph" w:styleId="971">
    <w:name w:val="Heading 2"/>
    <w:basedOn w:val="969"/>
    <w:next w:val="969"/>
    <w:uiPriority w:val="9"/>
    <w:unhideWhenUsed/>
    <w:qFormat/>
    <w:pPr>
      <w:pBdr/>
      <w:spacing/>
      <w:ind/>
      <w:contextualSpacing w:val="true"/>
      <w:outlineLvl w:val="1"/>
    </w:pPr>
    <w:rPr>
      <w:b/>
      <w:color w:val="000000"/>
      <w:sz w:val="28"/>
      <w:szCs w:val="26"/>
    </w:rPr>
  </w:style>
  <w:style w:type="paragraph" w:styleId="972">
    <w:name w:val="Heading 3"/>
    <w:basedOn w:val="969"/>
    <w:next w:val="969"/>
    <w:uiPriority w:val="9"/>
    <w:unhideWhenUsed/>
    <w:qFormat/>
    <w:pPr>
      <w:pBdr/>
      <w:spacing/>
      <w:ind/>
      <w:contextualSpacing w:val="true"/>
      <w:outlineLvl w:val="2"/>
    </w:pPr>
    <w:rPr>
      <w:b/>
      <w:color w:val="000000"/>
    </w:rPr>
  </w:style>
  <w:style w:type="paragraph" w:styleId="973">
    <w:name w:val="Heading 4"/>
    <w:basedOn w:val="969"/>
    <w:next w:val="969"/>
    <w:uiPriority w:val="9"/>
    <w:unhideWhenUsed/>
    <w:qFormat/>
    <w:pPr>
      <w:pBdr/>
      <w:spacing/>
      <w:ind/>
      <w:jc w:val="center"/>
      <w:outlineLvl w:val="3"/>
    </w:pPr>
    <w:rPr>
      <w:b/>
    </w:rPr>
  </w:style>
  <w:style w:type="paragraph" w:styleId="974">
    <w:name w:val="Heading 5"/>
    <w:basedOn w:val="969"/>
    <w:next w:val="969"/>
    <w:uiPriority w:val="9"/>
    <w:semiHidden/>
    <w:unhideWhenUsed/>
    <w:qFormat/>
    <w:pPr>
      <w:pBdr/>
      <w:spacing/>
      <w:ind/>
      <w:outlineLvl w:val="4"/>
    </w:pPr>
    <w:rPr>
      <w:b/>
      <w:szCs w:val="22"/>
    </w:rPr>
  </w:style>
  <w:style w:type="paragraph" w:styleId="975">
    <w:name w:val="Heading 6"/>
    <w:basedOn w:val="969"/>
    <w:next w:val="969"/>
    <w:uiPriority w:val="9"/>
    <w:semiHidden/>
    <w:unhideWhenUsed/>
    <w:qFormat/>
    <w:pPr>
      <w:keepNext w:val="true"/>
      <w:keepLines w:val="true"/>
      <w:pBdr/>
      <w:spacing w:after="40" w:before="200"/>
      <w:ind/>
      <w:outlineLvl w:val="5"/>
    </w:pPr>
    <w:rPr>
      <w:b/>
      <w:sz w:val="20"/>
      <w:szCs w:val="20"/>
    </w:rPr>
  </w:style>
  <w:style w:type="character" w:styleId="976" w:default="1">
    <w:name w:val="Default Paragraph Font"/>
    <w:uiPriority w:val="1"/>
    <w:semiHidden/>
    <w:unhideWhenUsed/>
    <w:pPr>
      <w:pBdr/>
      <w:spacing/>
      <w:ind/>
    </w:pPr>
  </w:style>
  <w:style w:type="table" w:styleId="97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8" w:default="1">
    <w:name w:val="No List"/>
    <w:uiPriority w:val="99"/>
    <w:semiHidden/>
    <w:unhideWhenUsed/>
    <w:pPr>
      <w:pBdr/>
      <w:spacing/>
      <w:ind/>
    </w:pPr>
  </w:style>
  <w:style w:type="paragraph" w:styleId="979">
    <w:name w:val="Title"/>
    <w:basedOn w:val="969"/>
    <w:next w:val="969"/>
    <w:uiPriority w:val="10"/>
    <w:qFormat/>
    <w:pPr>
      <w:pBdr/>
      <w:spacing/>
      <w:ind/>
      <w:jc w:val="center"/>
    </w:pPr>
    <w:rPr>
      <w:rFonts w:ascii="Times New Roman" w:hAnsi="Times New Roman" w:eastAsia="Times New Roman" w:cs="Times New Roman"/>
      <w:b/>
    </w:rPr>
  </w:style>
  <w:style w:type="paragraph" w:styleId="980">
    <w:name w:val="Subtitle"/>
    <w:basedOn w:val="969"/>
    <w:next w:val="969"/>
    <w:pPr>
      <w:keepNext w:val="true"/>
      <w:keepLines w:val="true"/>
      <w:pBdr/>
      <w:spacing w:after="80" w:before="360"/>
      <w:ind/>
    </w:pPr>
    <w:rPr>
      <w:rFonts w:ascii="Georgia" w:hAnsi="Georgia" w:eastAsia="Georgia" w:cs="Georgia"/>
      <w:i/>
      <w:color w:val="666666"/>
      <w:sz w:val="48"/>
      <w:szCs w:val="48"/>
    </w:rPr>
  </w:style>
  <w:style w:type="table" w:styleId="981" w:customStyle="1">
    <w:name w:val="StGen0"/>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StGen1"/>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StGen2"/>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StGen3"/>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StGen4"/>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StGen5"/>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StGen6"/>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StGen7"/>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StGen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990" w:customStyle="1">
    <w:name w:val="StGen9"/>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StGen10"/>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StGen1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993" w:customStyle="1">
    <w:name w:val="StGen1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paragraph" w:styleId="994">
    <w:name w:val="annotation text"/>
    <w:basedOn w:val="969"/>
    <w:link w:val="995"/>
    <w:uiPriority w:val="99"/>
    <w:semiHidden/>
    <w:unhideWhenUsed/>
    <w:pPr>
      <w:pBdr/>
      <w:spacing/>
      <w:ind/>
    </w:pPr>
    <w:rPr>
      <w:sz w:val="20"/>
      <w:szCs w:val="20"/>
    </w:rPr>
  </w:style>
  <w:style w:type="character" w:styleId="995" w:customStyle="1">
    <w:name w:val="Comment Text Char"/>
    <w:basedOn w:val="976"/>
    <w:link w:val="994"/>
    <w:uiPriority w:val="99"/>
    <w:semiHidden/>
    <w:pPr>
      <w:pBdr/>
      <w:spacing/>
      <w:ind/>
    </w:pPr>
    <w:rPr>
      <w:sz w:val="20"/>
      <w:szCs w:val="20"/>
    </w:rPr>
  </w:style>
  <w:style w:type="character" w:styleId="996">
    <w:name w:val="annotation reference"/>
    <w:basedOn w:val="976"/>
    <w:uiPriority w:val="99"/>
    <w:semiHidden/>
    <w:unhideWhenUsed/>
    <w:pPr>
      <w:pBdr/>
      <w:spacing/>
      <w:ind/>
    </w:pPr>
    <w:rPr>
      <w:sz w:val="16"/>
      <w:szCs w:val="16"/>
    </w:rPr>
  </w:style>
  <w:style w:type="paragraph" w:styleId="997">
    <w:name w:val="Balloon Text"/>
    <w:basedOn w:val="969"/>
    <w:link w:val="998"/>
    <w:uiPriority w:val="99"/>
    <w:semiHidden/>
    <w:unhideWhenUsed/>
    <w:pPr>
      <w:pBdr/>
      <w:spacing/>
      <w:ind/>
    </w:pPr>
    <w:rPr>
      <w:rFonts w:ascii="Times New Roman" w:hAnsi="Times New Roman" w:cs="Times New Roman"/>
      <w:sz w:val="18"/>
      <w:szCs w:val="18"/>
    </w:rPr>
  </w:style>
  <w:style w:type="character" w:styleId="998" w:customStyle="1">
    <w:name w:val="Balloon Text Char"/>
    <w:basedOn w:val="976"/>
    <w:link w:val="997"/>
    <w:uiPriority w:val="99"/>
    <w:semiHidden/>
    <w:pPr>
      <w:pBdr/>
      <w:spacing/>
      <w:ind/>
    </w:pPr>
    <w:rPr>
      <w:rFonts w:ascii="Times New Roman" w:hAnsi="Times New Roman" w:cs="Times New Roman"/>
      <w:sz w:val="18"/>
      <w:szCs w:val="18"/>
    </w:rPr>
  </w:style>
  <w:style w:type="table" w:styleId="999" w:customStyle="1">
    <w:name w:val="StGen1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StGen1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StGen1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StGen1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StGen17"/>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StGen1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StGen1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StGen2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StGen2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StGen2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StGen23"/>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StGen2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StGen2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StGen2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StGen2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StGen2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StGen29"/>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StGen3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StGen3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StGen3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StGen3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StGen3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StGen35"/>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StGen3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StGen3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StGen3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StGen3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StGen4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StGen41"/>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StGen4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StGen4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StGen4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StGen4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StGen4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StGen47"/>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StGen4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StGen4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StGen5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StGen5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StGen5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StGen53"/>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StGen5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StGen5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StGen5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StGen5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StGen5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customStyle="1">
    <w:name w:val="StGen59"/>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StGen6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StGen6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customStyle="1">
    <w:name w:val="StGen6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customStyle="1">
    <w:name w:val="StGen6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StGen6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StGen65"/>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customStyle="1">
    <w:name w:val="StGen6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StGen6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StGen6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StGen6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StGen7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customStyle="1">
    <w:name w:val="StGen71"/>
    <w:basedOn w:val="977"/>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customStyle="1">
    <w:name w:val="StGen7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customStyle="1">
    <w:name w:val="StGen7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StGen7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1061" w:customStyle="1">
    <w:name w:val="StGen7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StGen7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StGen7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StGen7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1065" w:customStyle="1">
    <w:name w:val="StGen7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paragraph" w:styleId="1066">
    <w:name w:val="List Paragraph"/>
    <w:basedOn w:val="969"/>
    <w:uiPriority w:val="34"/>
    <w:qFormat/>
    <w:pPr>
      <w:pBdr/>
      <w:spacing/>
      <w:ind w:left="720"/>
      <w:contextualSpacing w:val="true"/>
    </w:pPr>
  </w:style>
  <w:style w:type="paragraph" w:styleId="1067">
    <w:name w:val="Header"/>
    <w:basedOn w:val="969"/>
    <w:link w:val="1068"/>
    <w:uiPriority w:val="99"/>
    <w:unhideWhenUsed/>
    <w:pPr>
      <w:pBdr/>
      <w:tabs>
        <w:tab w:val="center" w:leader="none" w:pos="4680"/>
        <w:tab w:val="right" w:leader="none" w:pos="9360"/>
      </w:tabs>
      <w:spacing/>
      <w:ind/>
    </w:pPr>
  </w:style>
  <w:style w:type="character" w:styleId="1068" w:customStyle="1">
    <w:name w:val="Header Char"/>
    <w:basedOn w:val="976"/>
    <w:link w:val="1067"/>
    <w:uiPriority w:val="99"/>
    <w:pPr>
      <w:pBdr/>
      <w:spacing/>
      <w:ind/>
    </w:pPr>
  </w:style>
  <w:style w:type="paragraph" w:styleId="1069">
    <w:name w:val="Footer"/>
    <w:basedOn w:val="969"/>
    <w:link w:val="1070"/>
    <w:uiPriority w:val="99"/>
    <w:unhideWhenUsed/>
    <w:pPr>
      <w:pBdr/>
      <w:tabs>
        <w:tab w:val="center" w:leader="none" w:pos="4680"/>
        <w:tab w:val="right" w:leader="none" w:pos="9360"/>
      </w:tabs>
      <w:spacing/>
      <w:ind/>
    </w:pPr>
  </w:style>
  <w:style w:type="character" w:styleId="1070" w:customStyle="1">
    <w:name w:val="Footer Char"/>
    <w:basedOn w:val="976"/>
    <w:link w:val="1069"/>
    <w:uiPriority w:val="99"/>
    <w:pPr>
      <w:pBdr/>
      <w:spacing/>
      <w:ind/>
    </w:pPr>
  </w:style>
  <w:style w:type="paragraph" w:styleId="1071">
    <w:name w:val="toc 1"/>
    <w:basedOn w:val="969"/>
    <w:next w:val="969"/>
    <w:uiPriority w:val="39"/>
    <w:unhideWhenUsed/>
    <w:pPr>
      <w:pBdr/>
      <w:spacing w:after="60"/>
      <w:ind/>
    </w:pPr>
  </w:style>
  <w:style w:type="paragraph" w:styleId="1072">
    <w:name w:val="toc 2"/>
    <w:basedOn w:val="969"/>
    <w:next w:val="969"/>
    <w:uiPriority w:val="39"/>
    <w:unhideWhenUsed/>
    <w:pPr>
      <w:pBdr/>
      <w:spacing w:after="100"/>
      <w:ind w:left="240"/>
    </w:pPr>
  </w:style>
  <w:style w:type="paragraph" w:styleId="1073">
    <w:name w:val="toc 3"/>
    <w:basedOn w:val="969"/>
    <w:next w:val="969"/>
    <w:uiPriority w:val="39"/>
    <w:unhideWhenUsed/>
    <w:pPr>
      <w:pBdr/>
      <w:tabs>
        <w:tab w:val="right" w:leader="none" w:pos="10790"/>
      </w:tabs>
      <w:spacing w:after="100"/>
      <w:ind w:left="480"/>
    </w:pPr>
  </w:style>
  <w:style w:type="character" w:styleId="1074">
    <w:name w:val="Hyperlink"/>
    <w:basedOn w:val="976"/>
    <w:uiPriority w:val="99"/>
    <w:unhideWhenUsed/>
    <w:pPr>
      <w:pBdr/>
      <w:spacing/>
      <w:ind/>
    </w:pPr>
    <w:rPr>
      <w:color w:val="0000ff" w:themeColor="hyperlink"/>
      <w:u w:val="single"/>
    </w:rPr>
  </w:style>
  <w:style w:type="paragraph" w:styleId="1075">
    <w:name w:val="annotation subject"/>
    <w:basedOn w:val="994"/>
    <w:next w:val="994"/>
    <w:link w:val="1076"/>
    <w:uiPriority w:val="99"/>
    <w:semiHidden/>
    <w:unhideWhenUsed/>
    <w:pPr>
      <w:pBdr/>
      <w:spacing/>
      <w:ind/>
    </w:pPr>
    <w:rPr>
      <w:b/>
      <w:bCs/>
    </w:rPr>
  </w:style>
  <w:style w:type="character" w:styleId="1076" w:customStyle="1">
    <w:name w:val="Comment Subject Char"/>
    <w:basedOn w:val="995"/>
    <w:link w:val="1075"/>
    <w:uiPriority w:val="99"/>
    <w:semiHidden/>
    <w:pPr>
      <w:pBdr/>
      <w:spacing/>
      <w:ind/>
    </w:pPr>
    <w:rPr>
      <w:b/>
      <w:bCs/>
      <w:sz w:val="20"/>
      <w:szCs w:val="20"/>
    </w:rPr>
  </w:style>
  <w:style w:type="paragraph" w:styleId="1077">
    <w:name w:val="Normal (Web)"/>
    <w:basedOn w:val="969"/>
    <w:uiPriority w:val="99"/>
    <w:semiHidden/>
    <w:unhideWhenUsed/>
    <w:pPr>
      <w:pBdr/>
      <w:spacing w:after="100" w:afterAutospacing="1" w:before="100" w:beforeAutospacing="1"/>
      <w:ind/>
    </w:pPr>
    <w:rPr>
      <w:rFonts w:ascii="Times New Roman" w:hAnsi="Times New Roman" w:eastAsia="Times New Roman" w:cs="Times New Roman"/>
    </w:rPr>
  </w:style>
  <w:style w:type="table" w:styleId="1078" w:customStyle="1">
    <w:name w:val="StGen8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customStyle="1">
    <w:name w:val="StGen8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customStyle="1">
    <w:name w:val="StGen8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customStyle="1">
    <w:name w:val="StGen8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customStyle="1">
    <w:name w:val="StGen8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customStyle="1">
    <w:name w:val="StGen8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customStyle="1">
    <w:name w:val="StGen8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customStyle="1">
    <w:name w:val="StGen8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customStyle="1">
    <w:name w:val="StGen8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customStyle="1">
    <w:name w:val="StGen8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customStyle="1">
    <w:name w:val="StGen9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StGen9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customStyle="1">
    <w:name w:val="StGen9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customStyle="1">
    <w:name w:val="StGen9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customStyle="1">
    <w:name w:val="StGen9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customStyle="1">
    <w:name w:val="StGen9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customStyle="1">
    <w:name w:val="StGen9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customStyle="1">
    <w:name w:val="StGen9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customStyle="1">
    <w:name w:val="StGen9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customStyle="1">
    <w:name w:val="StGen9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customStyle="1">
    <w:name w:val="StGen10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customStyle="1">
    <w:name w:val="StGen10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customStyle="1">
    <w:name w:val="StGen10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StGen10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customStyle="1">
    <w:name w:val="StGen10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customStyle="1">
    <w:name w:val="StGen10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customStyle="1">
    <w:name w:val="StGen10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customStyle="1">
    <w:name w:val="StGen10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customStyle="1">
    <w:name w:val="StGen10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customStyle="1">
    <w:name w:val="StGen10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customStyle="1">
    <w:name w:val="StGen11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customStyle="1">
    <w:name w:val="StGen11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customStyle="1">
    <w:name w:val="StGen11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customStyle="1">
    <w:name w:val="StGen11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customStyle="1">
    <w:name w:val="StGen11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customStyle="1">
    <w:name w:val="StGen11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customStyle="1">
    <w:name w:val="StGen11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customStyle="1">
    <w:name w:val="StGen11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customStyle="1">
    <w:name w:val="StGen11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customStyle="1">
    <w:name w:val="StGen11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customStyle="1">
    <w:name w:val="StGen12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customStyle="1">
    <w:name w:val="StGen12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customStyle="1">
    <w:name w:val="StGen12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customStyle="1">
    <w:name w:val="StGen12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customStyle="1">
    <w:name w:val="StGen12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customStyle="1">
    <w:name w:val="StGen12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customStyle="1">
    <w:name w:val="StGen12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customStyle="1">
    <w:name w:val="StGen12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customStyle="1">
    <w:name w:val="StGen12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customStyle="1">
    <w:name w:val="StGen12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customStyle="1">
    <w:name w:val="StGen13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customStyle="1">
    <w:name w:val="StGen13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customStyle="1">
    <w:name w:val="StGen13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customStyle="1">
    <w:name w:val="StGen13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customStyle="1">
    <w:name w:val="StGen13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customStyle="1">
    <w:name w:val="StGen13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customStyle="1">
    <w:name w:val="StGen136"/>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customStyle="1">
    <w:name w:val="StGen137"/>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6" w:customStyle="1">
    <w:name w:val="StGen138"/>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7" w:customStyle="1">
    <w:name w:val="StGen139"/>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8" w:customStyle="1">
    <w:name w:val="StGen140"/>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9" w:customStyle="1">
    <w:name w:val="StGen141"/>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1140" w:customStyle="1">
    <w:name w:val="StGen142"/>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1" w:customStyle="1">
    <w:name w:val="StGen143"/>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customStyle="1">
    <w:name w:val="StGen144"/>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1143" w:customStyle="1">
    <w:name w:val="StGen145"/>
    <w:basedOn w:val="977"/>
    <w:pPr>
      <w:pBdr/>
      <w:spacing/>
      <w:ind/>
    </w:pPr>
    <w:rPr>
      <w:sz w:val="22"/>
      <w:szCs w:val="22"/>
    </w:rPr>
    <w:tblPr>
      <w:tblStyleRowBandSize w:val="1"/>
      <w:tblStyleColBandSize w:val="1"/>
      <w:tblCellMar>
        <w:left w:w="115" w:type="dxa"/>
        <w:right w:w="115" w:type="dxa"/>
      </w:tblCellMar>
      <w:tblBorders/>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paragraph" w:styleId="1144">
    <w:name w:val="List"/>
    <w:basedOn w:val="969"/>
    <w:uiPriority w:val="99"/>
    <w:unhideWhenUsed/>
    <w:pPr>
      <w:numPr>
        <w:ilvl w:val="1"/>
        <w:numId w:val="7"/>
      </w:numPr>
      <w:pBdr/>
      <w:spacing/>
      <w:ind/>
    </w:pPr>
  </w:style>
  <w:style w:type="paragraph" w:styleId="1145">
    <w:name w:val="List Bullet"/>
    <w:basedOn w:val="969"/>
    <w:uiPriority w:val="99"/>
    <w:unhideWhenUsed/>
    <w:pPr>
      <w:numPr>
        <w:numId w:val="4"/>
      </w:numPr>
      <w:pBdr>
        <w:top w:val="none" w:color="000000" w:sz="4" w:space="0"/>
        <w:left w:val="none" w:color="000000" w:sz="4" w:space="0"/>
        <w:bottom w:val="none" w:color="000000" w:sz="4" w:space="0"/>
        <w:right w:val="none" w:color="000000" w:sz="4" w:space="0"/>
        <w:between w:val="none" w:color="000000" w:sz="4" w:space="0"/>
      </w:pBdr>
      <w:spacing/>
      <w:ind w:left="1440"/>
    </w:pPr>
    <w:rPr>
      <w:color w:val="000000"/>
    </w:rPr>
  </w:style>
  <w:style w:type="paragraph" w:styleId="1146">
    <w:name w:val="List Bullet 2"/>
    <w:basedOn w:val="969"/>
    <w:uiPriority w:val="99"/>
    <w:unhideWhenUsed/>
    <w:pPr>
      <w:numPr>
        <w:numId w:val="2"/>
      </w:numPr>
      <w:pBdr>
        <w:top w:val="none" w:color="000000" w:sz="4" w:space="0"/>
        <w:left w:val="none" w:color="000000" w:sz="4" w:space="0"/>
        <w:bottom w:val="none" w:color="000000" w:sz="4" w:space="0"/>
        <w:right w:val="none" w:color="000000" w:sz="4" w:space="0"/>
        <w:between w:val="none" w:color="000000" w:sz="4" w:space="0"/>
      </w:pBdr>
      <w:spacing/>
      <w:ind/>
    </w:pPr>
  </w:style>
  <w:style w:type="paragraph" w:styleId="1147">
    <w:name w:val="Revision"/>
    <w:hidden/>
    <w:uiPriority w:val="99"/>
    <w:semiHidden/>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customXml" Target="../customXml/item4.xml" /><Relationship Id="rId15" Type="http://schemas.openxmlformats.org/officeDocument/2006/relationships/image" Target="media/image1.png"/><Relationship Id="rId16"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seccode" TargetMode="External"/><Relationship Id="rId18" Type="http://schemas.openxmlformats.org/officeDocument/2006/relationships/hyperlink" Target="https://wiki.sei.cmu.edu/confluence/display/cplusplus/Parasoft" TargetMode="External"/><Relationship Id="rId19" Type="http://schemas.openxmlformats.org/officeDocument/2006/relationships/hyperlink" Target="https://wiki.sei.cmu.edu/confluence/display/cplusplus/Polyspace+Bug+Finder" TargetMode="External"/><Relationship Id="rId20" Type="http://schemas.openxmlformats.org/officeDocument/2006/relationships/hyperlink" Target="https://wiki.sei.cmu.edu/confluence/display/cplusplus/Clang" TargetMode="External"/><Relationship Id="rId21" Type="http://schemas.openxmlformats.org/officeDocument/2006/relationships/hyperlink" Target="https://wiki.sei.cmu.edu/confluence/pages/viewpage.action?pageId=88046388" TargetMode="External"/><Relationship Id="rId22" Type="http://schemas.openxmlformats.org/officeDocument/2006/relationships/hyperlink" Target="https://wiki.sei.cmu.edu/confluence/pages/viewpage.action?pageId=222953724" TargetMode="External"/><Relationship Id="rId23" Type="http://schemas.openxmlformats.org/officeDocument/2006/relationships/hyperlink" Target="https://wiki.sei.cmu.edu/confluence/display/cplusplus/LDRA" TargetMode="External"/><Relationship Id="rId24" Type="http://schemas.openxmlformats.org/officeDocument/2006/relationships/hyperlink" Target="https://wiki.sei.cmu.edu/confluence/display/cplusplus/Polyspace+Bug+Finder" TargetMode="External"/><Relationship Id="rId25" Type="http://schemas.openxmlformats.org/officeDocument/2006/relationships/hyperlink" Target="https://wiki.sei.cmu.edu/confluence/display/cplusplus/RuleChecker" TargetMode="External"/><Relationship Id="rId26" Type="http://schemas.openxmlformats.org/officeDocument/2006/relationships/hyperlink" Target="https://wiki.sei.cmu.edu/confluence/pages/viewpage.action?pageId=222953724" TargetMode="External"/><Relationship Id="rId27" Type="http://schemas.openxmlformats.org/officeDocument/2006/relationships/hyperlink" Target="https://www.securecoding.cert.org/confluence/display/seccode/Coverity?_gl=1*j0f7ad*_gcl_au*MjM1NTYzMDkyLjE3NTQzNTI4OTk.*_ga*MTM4NDg1MDgwNy4xNzU0NDQ4OTQz*_ga_87WECW6HCS*czE3NTQ0NDg5NDMkbzEkZzEkdDE3NTQ0NDk1MDQkajU4JGwwJGgw" TargetMode="External"/><Relationship Id="rId28" Type="http://schemas.openxmlformats.org/officeDocument/2006/relationships/hyperlink" Target="https://wiki.sei.cmu.edu/confluence/display/cplusplus/LDRA" TargetMode="External"/><Relationship Id="rId29" Type="http://schemas.openxmlformats.org/officeDocument/2006/relationships/hyperlink" Target="https://wiki.sei.cmu.edu/confluence/display/c/TrustInSoft+Analyzer" TargetMode="External"/><Relationship Id="rId30" Type="http://schemas.openxmlformats.org/officeDocument/2006/relationships/hyperlink" Target="https://www.securecoding.cert.org/confluence/display/seccode/Coverity?_gl=1*j0f7ad*_gcl_au*MjM1NTYzMDkyLjE3NTQzNTI4OTk.*_ga*MTM4NDg1MDgwNy4xNzU0NDQ4OTQz*_ga_87WECW6HCS*czE3NTQ0NDg5NDMkbzEkZzEkdDE3NTQ0NDk1MDQkajU4JGwwJGgw" TargetMode="External"/><Relationship Id="rId31" Type="http://schemas.openxmlformats.org/officeDocument/2006/relationships/hyperlink" Target="https://wiki.sei.cmu.edu/confluence/display/cplusplus/LDRA" TargetMode="External"/><Relationship Id="rId32" Type="http://schemas.openxmlformats.org/officeDocument/2006/relationships/hyperlink" Target="https://wiki.sei.cmu.edu/confluence/display/cplusplus/Parasoft" TargetMode="External"/><Relationship Id="rId33"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pages/viewpage.action?pageId=222953724" TargetMode="External"/><Relationship Id="rId35" Type="http://schemas.openxmlformats.org/officeDocument/2006/relationships/hyperlink" Target="https://wiki.sei.cmu.edu/confluence/display/cplusplus/Clang" TargetMode="External"/><Relationship Id="rId36"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plusplus/Security+Reviewer+-+Static+Reviewer" TargetMode="External"/><Relationship Id="rId38" Type="http://schemas.openxmlformats.org/officeDocument/2006/relationships/hyperlink" Target="https://wiki.sei.cmu.edu/confluence/display/cplusplus/CodeSonar" TargetMode="External"/><Relationship Id="rId39" Type="http://schemas.openxmlformats.org/officeDocument/2006/relationships/hyperlink" Target="https://www.securecoding.cert.org/confluence/display/seccode/Coverity?_gl=1*j0f7ad*_gcl_au*MjM1NTYzMDkyLjE3NTQzNTI4OTk.*_ga*MTM4NDg1MDgwNy4xNzU0NDQ4OTQz*_ga_87WECW6HCS*czE3NTQ0NDg5NDMkbzEkZzEkdDE3NTQ0NDk1MDQkajU4JGwwJGgw" TargetMode="External"/><Relationship Id="rId4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pages/viewpage.action?pageId=222953724" TargetMode="External"/><Relationship Id="rId42" Type="http://schemas.openxmlformats.org/officeDocument/2006/relationships/hyperlink" Target="https://wiki.sei.cmu.edu/confluence/display/cplusplus/LDRA" TargetMode="External"/><Relationship Id="rId43" Type="http://schemas.openxmlformats.org/officeDocument/2006/relationships/hyperlink" Target="https://wiki.sei.cmu.edu/confluence/display/cplusplus/RuleChecker" TargetMode="External"/><Relationship Id="rId44" Type="http://schemas.openxmlformats.org/officeDocument/2006/relationships/hyperlink" Target="https://wiki.sei.cmu.edu/confluence/display/cplusplus/Security+Reviewer+-+Static+Reviewer" TargetMode="External"/><Relationship Id="rId45" Type="http://schemas.openxmlformats.org/officeDocument/2006/relationships/hyperlink" Target="https://wiki.sei.cmu.edu/confluence/display/c/Axivion+Bauhaus+Suite" TargetMode="External"/><Relationship Id="rId46" Type="http://schemas.openxmlformats.org/officeDocument/2006/relationships/hyperlink" Target="https://wiki.sei.cmu.edu/confluence/display/cplusplus/RuleChecker" TargetMode="External"/><Relationship Id="rId47" Type="http://schemas.openxmlformats.org/officeDocument/2006/relationships/hyperlink" Target="https://wiki.sei.cmu.edu/confluence/display/c/PC-lint+Plus" TargetMode="External"/><Relationship Id="rId48"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Axivion+Bauhaus+Suite" TargetMode="External"/><Relationship Id="rId50" Type="http://schemas.openxmlformats.org/officeDocument/2006/relationships/hyperlink" Target="https://www.securecoding.cert.org/confluence/display/seccode/Coverity?_gl=1*j0f7ad*_gcl_au*MjM1NTYzMDkyLjE3NTQzNTI4OTk.*_ga*MTM4NDg1MDgwNy4xNzU0NDQ4OTQz*_ga_87WECW6HCS*czE3NTQ0NDg5NDMkbzEkZzEkdDE3NTQ0NDk1MDQkajU4JGwwJGgw" TargetMode="External"/><Relationship Id="rId51" Type="http://schemas.openxmlformats.org/officeDocument/2006/relationships/hyperlink" Target="https://wiki.sei.cmu.edu/confluence/display/cplusplus/LDRA" TargetMode="External"/><Relationship Id="rId52" Type="http://schemas.openxmlformats.org/officeDocument/2006/relationships/hyperlink" Target="https://wiki.sei.cmu.edu/confluence/pages/viewpage.action?pageId=222953724" TargetMode="External"/><Relationship Id="rId53" Type="http://schemas.openxmlformats.org/officeDocument/2006/relationships/hyperlink" Target="https://wiki.sei.cmu.edu/confluence/display/c/Axivion+Bauhaus+Suite" TargetMode="External"/><Relationship Id="rId54" Type="http://schemas.openxmlformats.org/officeDocument/2006/relationships/hyperlink" Target="https://wiki.sei.cmu.edu/confluence/display/c/Helix+QAC" TargetMode="External"/><Relationship Id="rId55" Type="http://schemas.openxmlformats.org/officeDocument/2006/relationships/hyperlink" Target="https://wiki.sei.cmu.edu/confluence/display/c/Klocwork" TargetMode="External"/><Relationship Id="rId56" Type="http://schemas.openxmlformats.org/officeDocument/2006/relationships/image" Target="media/image2.png"/><Relationship Id="rId57" Type="http://schemas.openxmlformats.org/officeDocument/2006/relationships/image" Target="media/image3.png"/><Relationship Id="rId58" Type="http://schemas.openxmlformats.org/officeDocument/2006/relationships/hyperlink" Target="https://jatheon.com/blog/data-at-rest-data-in-motion-data-in-use/" TargetMode="External"/><Relationship Id="rId59" Type="http://schemas.openxmlformats.org/officeDocument/2006/relationships/hyperlink" Target="https://www.strongdm.com/blog/aaa-secur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www.w3.org/2001/XMLSchema-instance"/>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Application>ONLYOFFICE/9.0.3.29</Application>
  <DocSecurity>0</DocSecurity>
  <ScaleCrop>0</ScaleCrop>
  <HeadingPairs>
    <vt:vector size="0" baseType="variant"/>
  </HeadingPairs>
  <TitlesOfParts>
    <vt:vector size="0" baseType="lpstr"/>
  </TitlesOfParts>
  <Company>SNHU</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revision>29</cp:revision>
  <dcterms:created xsi:type="dcterms:W3CDTF">2020-11-20T18:42:00Z</dcterms:created>
  <dcterms:modified xsi:type="dcterms:W3CDTF">2025-08-06T03:13:39Z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