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11322" w:type="dxa"/>
        <w:tblInd w:w="-1403" w:type="dxa"/>
        <w:tblLook w:val="04A0" w:firstRow="1" w:lastRow="0" w:firstColumn="1" w:lastColumn="0" w:noHBand="0" w:noVBand="1"/>
      </w:tblPr>
      <w:tblGrid>
        <w:gridCol w:w="2078"/>
        <w:gridCol w:w="5647"/>
        <w:gridCol w:w="3597"/>
      </w:tblGrid>
      <w:tr w:rsidR="00F54574" w:rsidTr="00F6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bottom w:val="single" w:sz="4" w:space="0" w:color="ED7D31" w:themeColor="accent2"/>
            </w:tcBorders>
          </w:tcPr>
          <w:p w:rsidR="00F54574" w:rsidRDefault="00F54574" w:rsidP="00F54574">
            <w:pPr>
              <w:pStyle w:val="1"/>
              <w:jc w:val="center"/>
              <w:outlineLvl w:val="0"/>
            </w:pPr>
            <w:r>
              <w:t>Изображение</w:t>
            </w:r>
          </w:p>
        </w:tc>
        <w:tc>
          <w:tcPr>
            <w:tcW w:w="5647" w:type="dxa"/>
            <w:tcBorders>
              <w:bottom w:val="single" w:sz="4" w:space="0" w:color="ED7D31" w:themeColor="accent2"/>
            </w:tcBorders>
          </w:tcPr>
          <w:p w:rsidR="00F54574" w:rsidRDefault="00F54574" w:rsidP="00CE03EC">
            <w:pPr>
              <w:pStyle w:val="1"/>
              <w:spacing w:befor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3597" w:type="dxa"/>
            <w:tcBorders>
              <w:bottom w:val="single" w:sz="4" w:space="0" w:color="ED7D31" w:themeColor="accent2"/>
            </w:tcBorders>
          </w:tcPr>
          <w:p w:rsidR="00F54574" w:rsidRDefault="00F54574" w:rsidP="00D74737">
            <w:pPr>
              <w:pStyle w:val="1"/>
              <w:spacing w:befor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Особенности</w:t>
            </w:r>
          </w:p>
        </w:tc>
      </w:tr>
      <w:tr w:rsidR="001A4D1D" w:rsidTr="00F6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</w:tcPr>
          <w:p w:rsidR="001A4D1D" w:rsidRDefault="001A4D1D" w:rsidP="00CC250D">
            <w:pPr>
              <w:ind w:right="-568"/>
            </w:pPr>
          </w:p>
        </w:tc>
        <w:tc>
          <w:tcPr>
            <w:tcW w:w="5647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:rsidR="001A4D1D" w:rsidRDefault="00BD58C4" w:rsidP="00CE03E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Мокрый </w:t>
            </w:r>
            <w:r w:rsidR="00CE03EC">
              <w:t>сет</w:t>
            </w:r>
          </w:p>
        </w:tc>
        <w:tc>
          <w:tcPr>
            <w:tcW w:w="3597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1A4D1D" w:rsidRDefault="001A4D1D" w:rsidP="00D7473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B27" w:rsidTr="00F660FD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ED7D31" w:themeColor="accent2"/>
            </w:tcBorders>
          </w:tcPr>
          <w:p w:rsidR="002A7F01" w:rsidRDefault="004E2585" w:rsidP="00CC250D">
            <w:pPr>
              <w:ind w:right="-568"/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55.5pt">
                  <v:imagedata r:id="rId5" o:title="SwampHelmet"/>
                </v:shape>
              </w:pict>
            </w:r>
          </w:p>
        </w:tc>
        <w:tc>
          <w:tcPr>
            <w:tcW w:w="5647" w:type="dxa"/>
            <w:tcBorders>
              <w:top w:val="single" w:sz="4" w:space="0" w:color="ED7D31" w:themeColor="accent2"/>
            </w:tcBorders>
          </w:tcPr>
          <w:p w:rsidR="002A7F01" w:rsidRPr="006F756C" w:rsidRDefault="00D977FA" w:rsidP="00D7473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Мокрый шлем</w:t>
            </w:r>
          </w:p>
        </w:tc>
        <w:tc>
          <w:tcPr>
            <w:tcW w:w="3597" w:type="dxa"/>
            <w:tcBorders>
              <w:top w:val="single" w:sz="4" w:space="0" w:color="ED7D31" w:themeColor="accent2"/>
            </w:tcBorders>
          </w:tcPr>
          <w:p w:rsidR="002A7F01" w:rsidRPr="00D977FA" w:rsidRDefault="00D977FA" w:rsidP="00D7473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2 раза увеличивает урон энергией</w:t>
            </w:r>
          </w:p>
        </w:tc>
      </w:tr>
      <w:tr w:rsidR="00D74737" w:rsidTr="008D1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74737" w:rsidRDefault="00DF4A1C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26" type="#_x0000_t75" style="width:57.75pt;height:57.75pt">
                  <v:imagedata r:id="rId6" o:title="Swamp_Body"/>
                </v:shape>
              </w:pict>
            </w:r>
          </w:p>
        </w:tc>
        <w:tc>
          <w:tcPr>
            <w:tcW w:w="5647" w:type="dxa"/>
          </w:tcPr>
          <w:p w:rsidR="00D74737" w:rsidRDefault="001F2489" w:rsidP="00D7473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Мокрая броня</w:t>
            </w:r>
          </w:p>
        </w:tc>
        <w:tc>
          <w:tcPr>
            <w:tcW w:w="3597" w:type="dxa"/>
          </w:tcPr>
          <w:p w:rsidR="00D74737" w:rsidRPr="00B95B55" w:rsidRDefault="00184391" w:rsidP="00D7473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Постоянно накладывает </w:t>
            </w:r>
            <w:proofErr w:type="spellStart"/>
            <w:r>
              <w:t>бафф</w:t>
            </w:r>
            <w:proofErr w:type="spellEnd"/>
            <w:r>
              <w:t xml:space="preserve"> воды</w:t>
            </w:r>
            <w:r w:rsidR="00C8246B">
              <w:t xml:space="preserve"> (</w:t>
            </w:r>
            <w:proofErr w:type="spellStart"/>
            <w:r w:rsidR="00C8246B">
              <w:t>стак</w:t>
            </w:r>
            <w:proofErr w:type="spellEnd"/>
            <w:r w:rsidR="00C8246B">
              <w:t xml:space="preserve"> до 2-х </w:t>
            </w:r>
            <w:proofErr w:type="spellStart"/>
            <w:r w:rsidR="00C8246B">
              <w:t>баффов</w:t>
            </w:r>
            <w:proofErr w:type="spellEnd"/>
            <w:r w:rsidR="00C8246B">
              <w:t>)</w:t>
            </w:r>
            <w:r w:rsidR="00090B0A">
              <w:t xml:space="preserve"> (каждые 5 секунд)</w:t>
            </w:r>
          </w:p>
        </w:tc>
      </w:tr>
      <w:tr w:rsidR="00E71125" w:rsidTr="008D14B6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E71125" w:rsidRDefault="00DF4A1C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27" type="#_x0000_t75" style="width:54pt;height:54pt">
                  <v:imagedata r:id="rId7" o:title="SwampScapular"/>
                </v:shape>
              </w:pict>
            </w:r>
          </w:p>
        </w:tc>
        <w:tc>
          <w:tcPr>
            <w:tcW w:w="5647" w:type="dxa"/>
          </w:tcPr>
          <w:p w:rsidR="00E71125" w:rsidRDefault="002E4F5E" w:rsidP="002E4F5E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Мокрые наплечники</w:t>
            </w:r>
          </w:p>
        </w:tc>
        <w:tc>
          <w:tcPr>
            <w:tcW w:w="3597" w:type="dxa"/>
          </w:tcPr>
          <w:p w:rsidR="00E71125" w:rsidRDefault="00F51584" w:rsidP="00D7473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 шансом 20% стрела получает тип урона «Энергия»</w:t>
            </w:r>
          </w:p>
        </w:tc>
      </w:tr>
      <w:tr w:rsidR="0055337D" w:rsidTr="008D1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5337D" w:rsidRDefault="00DF4A1C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28" type="#_x0000_t75" style="width:54pt;height:54pt">
                  <v:imagedata r:id="rId8" o:title="SwampBracer"/>
                </v:shape>
              </w:pict>
            </w:r>
          </w:p>
        </w:tc>
        <w:tc>
          <w:tcPr>
            <w:tcW w:w="5647" w:type="dxa"/>
          </w:tcPr>
          <w:p w:rsidR="0055337D" w:rsidRDefault="0055337D" w:rsidP="002E4F5E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Мокрые наручи</w:t>
            </w:r>
          </w:p>
        </w:tc>
        <w:tc>
          <w:tcPr>
            <w:tcW w:w="3597" w:type="dxa"/>
          </w:tcPr>
          <w:p w:rsidR="0055337D" w:rsidRDefault="008B59EE" w:rsidP="00D7473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два раза замедляет скорость натяжение тетивы, но ускоряет восстановление выносливости в полтора раза</w:t>
            </w:r>
          </w:p>
        </w:tc>
      </w:tr>
      <w:tr w:rsidR="00B95B55" w:rsidTr="0061440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95B55" w:rsidRDefault="00DF4A1C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29" type="#_x0000_t75" style="width:55.5pt;height:55.5pt">
                  <v:imagedata r:id="rId9" o:title="SwampBow"/>
                </v:shape>
              </w:pict>
            </w:r>
          </w:p>
        </w:tc>
        <w:tc>
          <w:tcPr>
            <w:tcW w:w="5647" w:type="dxa"/>
          </w:tcPr>
          <w:p w:rsidR="00B95B55" w:rsidRPr="008176D0" w:rsidRDefault="008176D0" w:rsidP="002E4F5E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Мокрый лук</w:t>
            </w:r>
          </w:p>
        </w:tc>
        <w:tc>
          <w:tcPr>
            <w:tcW w:w="3597" w:type="dxa"/>
          </w:tcPr>
          <w:p w:rsidR="003B6341" w:rsidRPr="003B6341" w:rsidRDefault="00DB2CD7" w:rsidP="003B6341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Тетива натягивается за 1</w:t>
            </w:r>
            <w:r w:rsidRPr="003B6341">
              <w:t>/</w:t>
            </w:r>
            <w:r>
              <w:t>6 секунды.</w:t>
            </w:r>
            <w:r w:rsidR="003B6341">
              <w:t xml:space="preserve"> 0.1 выносливости за выстрел. 40% скорости восстановления выносливости во время натяжения</w:t>
            </w:r>
          </w:p>
        </w:tc>
      </w:tr>
      <w:tr w:rsidR="00614403" w:rsidTr="0061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bottom w:val="single" w:sz="4" w:space="0" w:color="ED7D31" w:themeColor="accent2"/>
            </w:tcBorders>
          </w:tcPr>
          <w:p w:rsidR="00614403" w:rsidRDefault="00DF4A1C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30" type="#_x0000_t75" style="width:61.5pt;height:61.5pt">
                  <v:imagedata r:id="rId10" o:title="SwampArrow"/>
                </v:shape>
              </w:pict>
            </w:r>
          </w:p>
        </w:tc>
        <w:tc>
          <w:tcPr>
            <w:tcW w:w="5647" w:type="dxa"/>
            <w:tcBorders>
              <w:bottom w:val="single" w:sz="4" w:space="0" w:color="ED7D31" w:themeColor="accent2"/>
            </w:tcBorders>
          </w:tcPr>
          <w:p w:rsidR="00614403" w:rsidRPr="00614403" w:rsidRDefault="00614403" w:rsidP="002E4F5E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Мокрая стрела</w:t>
            </w:r>
          </w:p>
        </w:tc>
        <w:tc>
          <w:tcPr>
            <w:tcW w:w="3597" w:type="dxa"/>
            <w:tcBorders>
              <w:bottom w:val="single" w:sz="4" w:space="0" w:color="ED7D31" w:themeColor="accent2"/>
            </w:tcBorders>
          </w:tcPr>
          <w:p w:rsidR="001950ED" w:rsidRPr="001950ED" w:rsidRDefault="001950ED" w:rsidP="00AD2D4F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Скорость: 1 ю/с</w:t>
            </w:r>
            <w:r w:rsidR="00400D77">
              <w:t xml:space="preserve">, живет 5 секунд, </w:t>
            </w:r>
            <w:r w:rsidR="00AD2D4F">
              <w:t xml:space="preserve">1 </w:t>
            </w:r>
            <w:r w:rsidR="00400D77">
              <w:t xml:space="preserve"> урон</w:t>
            </w:r>
            <w:r w:rsidR="00F44BA0">
              <w:t>, тип урона: вода</w:t>
            </w:r>
          </w:p>
        </w:tc>
      </w:tr>
      <w:tr w:rsidR="001A4D1D" w:rsidTr="00B33AE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</w:tcPr>
          <w:p w:rsidR="001A4D1D" w:rsidRDefault="001A4D1D" w:rsidP="00CC250D">
            <w:pPr>
              <w:ind w:right="-568"/>
            </w:pPr>
          </w:p>
        </w:tc>
        <w:tc>
          <w:tcPr>
            <w:tcW w:w="5647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:rsidR="001A4D1D" w:rsidRDefault="00A93A42" w:rsidP="00CE03EC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Острый (огненный) </w:t>
            </w:r>
            <w:r w:rsidR="00CE03EC">
              <w:t>сет</w:t>
            </w:r>
          </w:p>
        </w:tc>
        <w:tc>
          <w:tcPr>
            <w:tcW w:w="3597" w:type="dxa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1A4D1D" w:rsidRDefault="001A4D1D" w:rsidP="00D7473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D1D" w:rsidTr="00B3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ED7D31" w:themeColor="accent2"/>
            </w:tcBorders>
          </w:tcPr>
          <w:p w:rsidR="001A4D1D" w:rsidRDefault="009034F9" w:rsidP="00CC250D">
            <w:pPr>
              <w:ind w:right="-568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66750" cy="666750"/>
                  <wp:effectExtent l="0" t="0" r="0" b="0"/>
                  <wp:docPr id="3" name="Рисунок 3" descr="C:\Users\wHDorld\AppData\Local\Microsoft\Windows\INetCache\Content.Word\Sharp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C:\Users\wHDorld\AppData\Local\Microsoft\Windows\INetCache\Content.Word\Sharp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7" w:type="dxa"/>
            <w:tcBorders>
              <w:top w:val="single" w:sz="4" w:space="0" w:color="ED7D31" w:themeColor="accent2"/>
            </w:tcBorders>
          </w:tcPr>
          <w:p w:rsidR="001A4D1D" w:rsidRDefault="007325DB" w:rsidP="002E4F5E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Острый шлем</w:t>
            </w:r>
          </w:p>
        </w:tc>
        <w:tc>
          <w:tcPr>
            <w:tcW w:w="3597" w:type="dxa"/>
            <w:tcBorders>
              <w:top w:val="single" w:sz="4" w:space="0" w:color="ED7D31" w:themeColor="accent2"/>
            </w:tcBorders>
          </w:tcPr>
          <w:p w:rsidR="001A4D1D" w:rsidRDefault="006410FA" w:rsidP="00D7473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Стрелы следят за целью</w:t>
            </w:r>
          </w:p>
        </w:tc>
      </w:tr>
      <w:tr w:rsidR="003E526F" w:rsidTr="008D14B6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E526F" w:rsidRDefault="009034F9" w:rsidP="00CC250D">
            <w:pPr>
              <w:ind w:right="-568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95325" cy="695325"/>
                  <wp:effectExtent l="0" t="0" r="0" b="9525"/>
                  <wp:docPr id="2" name="Рисунок 2" descr="C:\Users\wHDorld\AppData\Local\Microsoft\Windows\INetCache\Content.Word\SharpBo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wHDorld\AppData\Local\Microsoft\Windows\INetCache\Content.Word\SharpBo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7" w:type="dxa"/>
          </w:tcPr>
          <w:p w:rsidR="003E526F" w:rsidRDefault="00092923" w:rsidP="002E4F5E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Острый нагрудник</w:t>
            </w:r>
          </w:p>
        </w:tc>
        <w:tc>
          <w:tcPr>
            <w:tcW w:w="3597" w:type="dxa"/>
          </w:tcPr>
          <w:p w:rsidR="003E526F" w:rsidRDefault="009F2D86" w:rsidP="00D7473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Постоянно накладывает </w:t>
            </w:r>
            <w:proofErr w:type="spellStart"/>
            <w:r>
              <w:t>бафф</w:t>
            </w:r>
            <w:proofErr w:type="spellEnd"/>
            <w:r>
              <w:t xml:space="preserve"> огня (без урона)</w:t>
            </w:r>
            <w:r w:rsidR="001F7C9A">
              <w:t xml:space="preserve"> (каждые 6 секунд)</w:t>
            </w:r>
          </w:p>
        </w:tc>
      </w:tr>
      <w:tr w:rsidR="003E526F" w:rsidTr="008D1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E526F" w:rsidRDefault="009034F9" w:rsidP="00CC250D">
            <w:pPr>
              <w:ind w:right="-568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95325" cy="695325"/>
                  <wp:effectExtent l="0" t="0" r="0" b="0"/>
                  <wp:docPr id="1" name="Рисунок 1" descr="C:\Users\wHDorld\AppData\Local\Microsoft\Windows\INetCache\Content.Word\SharpScapu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:\Users\wHDorld\AppData\Local\Microsoft\Windows\INetCache\Content.Word\SharpScapu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7" w:type="dxa"/>
          </w:tcPr>
          <w:p w:rsidR="003E526F" w:rsidRDefault="00092923" w:rsidP="002E4F5E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Острые наплечники</w:t>
            </w:r>
          </w:p>
        </w:tc>
        <w:tc>
          <w:tcPr>
            <w:tcW w:w="3597" w:type="dxa"/>
          </w:tcPr>
          <w:p w:rsidR="003E526F" w:rsidRPr="00F63638" w:rsidRDefault="00F63638" w:rsidP="005175AA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 шансом </w:t>
            </w:r>
            <w:r w:rsidR="005175AA">
              <w:t>3</w:t>
            </w:r>
            <w:r>
              <w:t xml:space="preserve">0%: уменьшает урон в 2 раза, уменьшает скорость стрел до </w:t>
            </w:r>
            <w:r w:rsidR="00202151">
              <w:t>6</w:t>
            </w:r>
            <w:r>
              <w:t>0-</w:t>
            </w:r>
            <w:r w:rsidR="00202151">
              <w:t>8</w:t>
            </w:r>
            <w:r>
              <w:t xml:space="preserve">0% и </w:t>
            </w:r>
            <w:r w:rsidR="00E92D82">
              <w:t>разброс стрел становится 40 градусов, но скорость натяжения стрелы увеличивается в 60 раз</w:t>
            </w:r>
          </w:p>
        </w:tc>
      </w:tr>
      <w:tr w:rsidR="003E526F" w:rsidTr="008D14B6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E526F" w:rsidRDefault="004E2585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31" type="#_x0000_t75" style="width:55.5pt;height:55.5pt">
                  <v:imagedata r:id="rId14" o:title="SharpBracer"/>
                </v:shape>
              </w:pict>
            </w:r>
          </w:p>
        </w:tc>
        <w:tc>
          <w:tcPr>
            <w:tcW w:w="5647" w:type="dxa"/>
          </w:tcPr>
          <w:p w:rsidR="003E526F" w:rsidRDefault="00E27FC1" w:rsidP="002E4F5E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Острые наручи</w:t>
            </w:r>
          </w:p>
        </w:tc>
        <w:tc>
          <w:tcPr>
            <w:tcW w:w="3597" w:type="dxa"/>
          </w:tcPr>
          <w:p w:rsidR="003E526F" w:rsidRDefault="0014766B" w:rsidP="00DA0D06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Каждый выстрел, с</w:t>
            </w:r>
            <w:r w:rsidR="006B2F28">
              <w:t xml:space="preserve"> шансом </w:t>
            </w:r>
            <w:r w:rsidR="005175AA">
              <w:t>3</w:t>
            </w:r>
            <w:r w:rsidR="006B2F28">
              <w:t xml:space="preserve">0% и задержкой 100 </w:t>
            </w:r>
            <w:proofErr w:type="spellStart"/>
            <w:r w:rsidR="006B2F28">
              <w:t>мс</w:t>
            </w:r>
            <w:proofErr w:type="spellEnd"/>
            <w:r w:rsidR="006B2F28">
              <w:t xml:space="preserve"> совершает дополнительный выстрел, но в 2 раза снижает урон </w:t>
            </w:r>
            <w:r w:rsidR="00DA0D06">
              <w:t>первоначального</w:t>
            </w:r>
          </w:p>
        </w:tc>
      </w:tr>
      <w:tr w:rsidR="0065103D" w:rsidTr="008D1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5103D" w:rsidRDefault="004E2585" w:rsidP="00CC250D">
            <w:pPr>
              <w:ind w:right="-568"/>
            </w:pPr>
            <w:r>
              <w:rPr>
                <w:b w:val="0"/>
                <w:bCs w:val="0"/>
              </w:rPr>
              <w:pict>
                <v:shape id="_x0000_i1032" type="#_x0000_t75" style="width:55.5pt;height:55.5pt">
                  <v:imagedata r:id="rId15" o:title="FireBow"/>
                </v:shape>
              </w:pict>
            </w:r>
          </w:p>
        </w:tc>
        <w:tc>
          <w:tcPr>
            <w:tcW w:w="5647" w:type="dxa"/>
          </w:tcPr>
          <w:p w:rsidR="0065103D" w:rsidRDefault="002340D3" w:rsidP="002E4F5E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Огненный лук</w:t>
            </w:r>
          </w:p>
        </w:tc>
        <w:tc>
          <w:tcPr>
            <w:tcW w:w="3597" w:type="dxa"/>
          </w:tcPr>
          <w:p w:rsidR="0065103D" w:rsidRDefault="00504132" w:rsidP="00691F1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Тетива натягивается за </w:t>
            </w:r>
            <w:r w:rsidR="00D83242">
              <w:t xml:space="preserve">1 </w:t>
            </w:r>
            <w:r>
              <w:t>секунд</w:t>
            </w:r>
            <w:r w:rsidR="00D83242">
              <w:t>у</w:t>
            </w:r>
            <w:r>
              <w:t>. 0.</w:t>
            </w:r>
            <w:r w:rsidR="00691F17">
              <w:t>1</w:t>
            </w:r>
            <w:r>
              <w:t xml:space="preserve"> выносливости за выстрел. </w:t>
            </w:r>
            <w:r w:rsidR="0057273E">
              <w:t>3</w:t>
            </w:r>
            <w:r>
              <w:t>0% скорости восстановления выносливости во время натяжения</w:t>
            </w:r>
            <w:r w:rsidR="0057273E">
              <w:t>. Ускоренная анимация стрельбы</w:t>
            </w:r>
          </w:p>
        </w:tc>
      </w:tr>
      <w:tr w:rsidR="00B31925" w:rsidTr="007D59F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bottom w:val="single" w:sz="4" w:space="0" w:color="auto"/>
            </w:tcBorders>
          </w:tcPr>
          <w:p w:rsidR="00B31925" w:rsidRDefault="004E2585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33" type="#_x0000_t75" style="width:66.75pt;height:66.75pt">
                  <v:imagedata r:id="rId16" o:title="FireArrow"/>
                </v:shape>
              </w:pict>
            </w:r>
          </w:p>
        </w:tc>
        <w:tc>
          <w:tcPr>
            <w:tcW w:w="5647" w:type="dxa"/>
            <w:tcBorders>
              <w:bottom w:val="single" w:sz="4" w:space="0" w:color="auto"/>
            </w:tcBorders>
          </w:tcPr>
          <w:p w:rsidR="00B31925" w:rsidRDefault="00B31925" w:rsidP="002E4F5E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Огненная стрела</w:t>
            </w: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:rsidR="00B31925" w:rsidRDefault="00CC3D2F" w:rsidP="00691F1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Скорость:</w:t>
            </w:r>
            <w:r w:rsidR="009D1BB8">
              <w:t xml:space="preserve"> 0.7 ю/с, живет 7 секунд, 1 урон, тип урона: огонь</w:t>
            </w:r>
          </w:p>
        </w:tc>
      </w:tr>
      <w:tr w:rsidR="006255B4" w:rsidTr="007D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55B4" w:rsidRDefault="006255B4" w:rsidP="00CC250D">
            <w:pPr>
              <w:ind w:right="-568"/>
              <w:rPr>
                <w:b w:val="0"/>
                <w:bCs w:val="0"/>
              </w:rPr>
            </w:pPr>
          </w:p>
        </w:tc>
        <w:tc>
          <w:tcPr>
            <w:tcW w:w="5647" w:type="dxa"/>
            <w:tcBorders>
              <w:top w:val="single" w:sz="4" w:space="0" w:color="auto"/>
              <w:bottom w:val="single" w:sz="4" w:space="0" w:color="auto"/>
            </w:tcBorders>
          </w:tcPr>
          <w:p w:rsidR="006255B4" w:rsidRDefault="0028311C" w:rsidP="0028311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Каменный сет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5B4" w:rsidRDefault="006255B4" w:rsidP="00691F17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9F4" w:rsidTr="004E258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Borders>
              <w:top w:val="single" w:sz="4" w:space="0" w:color="auto"/>
            </w:tcBorders>
          </w:tcPr>
          <w:p w:rsidR="007D59F4" w:rsidRDefault="004E2585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34" type="#_x0000_t75" style="width:66.75pt;height:66.75pt">
                  <v:imagedata r:id="rId17" o:title="RockHelmet"/>
                </v:shape>
              </w:pict>
            </w:r>
          </w:p>
        </w:tc>
        <w:tc>
          <w:tcPr>
            <w:tcW w:w="5647" w:type="dxa"/>
            <w:tcBorders>
              <w:top w:val="single" w:sz="4" w:space="0" w:color="auto"/>
            </w:tcBorders>
          </w:tcPr>
          <w:p w:rsidR="007D59F4" w:rsidRDefault="004E2585" w:rsidP="0028311C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Каменный шлем</w:t>
            </w:r>
          </w:p>
        </w:tc>
        <w:tc>
          <w:tcPr>
            <w:tcW w:w="3597" w:type="dxa"/>
            <w:tcBorders>
              <w:top w:val="single" w:sz="4" w:space="0" w:color="auto"/>
            </w:tcBorders>
          </w:tcPr>
          <w:p w:rsidR="007D59F4" w:rsidRDefault="00EC3939" w:rsidP="00691F17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Стрелы летят в 4 раза быстрее</w:t>
            </w:r>
          </w:p>
        </w:tc>
      </w:tr>
      <w:tr w:rsidR="004E2585" w:rsidTr="004E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E2585" w:rsidRDefault="004E2585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38" type="#_x0000_t75" style="width:66.75pt;height:66.75pt">
                  <v:imagedata r:id="rId18" o:title="RockBody"/>
                </v:shape>
              </w:pict>
            </w:r>
          </w:p>
        </w:tc>
        <w:tc>
          <w:tcPr>
            <w:tcW w:w="5647" w:type="dxa"/>
          </w:tcPr>
          <w:p w:rsidR="004E2585" w:rsidRDefault="004E2585" w:rsidP="0028311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Каменная броня</w:t>
            </w:r>
          </w:p>
        </w:tc>
        <w:tc>
          <w:tcPr>
            <w:tcW w:w="3597" w:type="dxa"/>
          </w:tcPr>
          <w:p w:rsidR="004E2585" w:rsidRDefault="00532216" w:rsidP="00DF4A1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получении урона, есть шанс 15%, что вы заморозите атаковавшего</w:t>
            </w:r>
            <w:r w:rsidR="00ED3827">
              <w:t xml:space="preserve"> на </w:t>
            </w:r>
            <w:r w:rsidR="00DF4A1C">
              <w:t>1</w:t>
            </w:r>
            <w:r w:rsidR="00ED3827">
              <w:t>.</w:t>
            </w:r>
            <w:r w:rsidR="00DF4A1C">
              <w:t>5</w:t>
            </w:r>
            <w:bookmarkStart w:id="0" w:name="_GoBack"/>
            <w:bookmarkEnd w:id="0"/>
            <w:r w:rsidR="00ED3827">
              <w:t xml:space="preserve"> секунды</w:t>
            </w:r>
            <w:r>
              <w:t>. Но вы двигаетесь в 2 раза медленнее</w:t>
            </w:r>
          </w:p>
        </w:tc>
      </w:tr>
      <w:tr w:rsidR="0030176F" w:rsidTr="004E258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0176F" w:rsidRDefault="0030176F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pict>
                <v:shape id="_x0000_i1040" type="#_x0000_t75" style="width:66.75pt;height:66.75pt">
                  <v:imagedata r:id="rId19" o:title="RockScapular"/>
                </v:shape>
              </w:pict>
            </w:r>
          </w:p>
        </w:tc>
        <w:tc>
          <w:tcPr>
            <w:tcW w:w="5647" w:type="dxa"/>
          </w:tcPr>
          <w:p w:rsidR="0030176F" w:rsidRDefault="0030176F" w:rsidP="0028311C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Каменные наплечники</w:t>
            </w:r>
          </w:p>
        </w:tc>
        <w:tc>
          <w:tcPr>
            <w:tcW w:w="3597" w:type="dxa"/>
          </w:tcPr>
          <w:p w:rsidR="0030176F" w:rsidRDefault="00A13523" w:rsidP="00A13523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Ваши стрелы начинают отталкивать врагов (на 0.4 юнита)</w:t>
            </w:r>
            <w:r w:rsidR="0045264C">
              <w:t xml:space="preserve"> и с шансом 6% контузит противника (его стрелы начинают лететь в разные стороны)</w:t>
            </w:r>
            <w:r w:rsidR="007C6031">
              <w:t>. Но урон от стрел уменьшается в 2 раза</w:t>
            </w:r>
          </w:p>
        </w:tc>
      </w:tr>
      <w:tr w:rsidR="0056661E" w:rsidTr="004E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6661E" w:rsidRDefault="0056661E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42" type="#_x0000_t75" style="width:66.75pt;height:66.75pt">
                  <v:imagedata r:id="rId20" o:title="RockBracer"/>
                </v:shape>
              </w:pict>
            </w:r>
          </w:p>
        </w:tc>
        <w:tc>
          <w:tcPr>
            <w:tcW w:w="5647" w:type="dxa"/>
          </w:tcPr>
          <w:p w:rsidR="0056661E" w:rsidRDefault="0056661E" w:rsidP="0028311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Каменные наручи</w:t>
            </w:r>
          </w:p>
        </w:tc>
        <w:tc>
          <w:tcPr>
            <w:tcW w:w="3597" w:type="dxa"/>
          </w:tcPr>
          <w:p w:rsidR="0056661E" w:rsidRDefault="000E2241" w:rsidP="000E2241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3</w:t>
            </w:r>
            <w:r w:rsidR="00DA0D06">
              <w:t xml:space="preserve"> раза ускоряет натяжение тетивы,</w:t>
            </w:r>
            <w:r w:rsidR="00441D8F">
              <w:t xml:space="preserve"> </w:t>
            </w:r>
            <w:r>
              <w:t>но так же в 3 раза замедляет поворот персонажа</w:t>
            </w:r>
          </w:p>
        </w:tc>
      </w:tr>
      <w:tr w:rsidR="004D5676" w:rsidTr="004E258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D5676" w:rsidRDefault="004D5676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44" type="#_x0000_t75" style="width:66.75pt;height:66.75pt">
                  <v:imagedata r:id="rId21" o:title="RockBow"/>
                </v:shape>
              </w:pict>
            </w:r>
          </w:p>
        </w:tc>
        <w:tc>
          <w:tcPr>
            <w:tcW w:w="5647" w:type="dxa"/>
          </w:tcPr>
          <w:p w:rsidR="004D5676" w:rsidRDefault="004D5676" w:rsidP="0028311C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Каменный лук</w:t>
            </w:r>
          </w:p>
        </w:tc>
        <w:tc>
          <w:tcPr>
            <w:tcW w:w="3597" w:type="dxa"/>
          </w:tcPr>
          <w:p w:rsidR="004D5676" w:rsidRDefault="00287099" w:rsidP="00D53B7A">
            <w:pPr>
              <w:pStyle w:val="1"/>
              <w:spacing w:befor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Тетива натягивается за </w:t>
            </w:r>
            <w:r w:rsidR="00133C7C">
              <w:t>5</w:t>
            </w:r>
            <w:r w:rsidR="00133C7C" w:rsidRPr="009871EB">
              <w:t>/3</w:t>
            </w:r>
            <w:r>
              <w:t xml:space="preserve"> секунд</w:t>
            </w:r>
            <w:r w:rsidR="00316D03">
              <w:t>ы</w:t>
            </w:r>
            <w:r>
              <w:t>. 0.</w:t>
            </w:r>
            <w:r w:rsidR="00D53B7A">
              <w:t>5</w:t>
            </w:r>
            <w:r>
              <w:t xml:space="preserve"> выносливости за выстрел. 0% скорости восстановления выносливости во время натяжения.</w:t>
            </w:r>
          </w:p>
        </w:tc>
      </w:tr>
      <w:tr w:rsidR="004D5676" w:rsidTr="004E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D5676" w:rsidRDefault="004D5676" w:rsidP="00CC250D">
            <w:pPr>
              <w:ind w:right="-56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46" type="#_x0000_t75" style="width:66.75pt;height:66.75pt">
                  <v:imagedata r:id="rId22" o:title="RockArrow"/>
                </v:shape>
              </w:pict>
            </w:r>
          </w:p>
        </w:tc>
        <w:tc>
          <w:tcPr>
            <w:tcW w:w="5647" w:type="dxa"/>
          </w:tcPr>
          <w:p w:rsidR="004D5676" w:rsidRDefault="004D5676" w:rsidP="0028311C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Каменная стрела</w:t>
            </w:r>
          </w:p>
        </w:tc>
        <w:tc>
          <w:tcPr>
            <w:tcW w:w="3597" w:type="dxa"/>
          </w:tcPr>
          <w:p w:rsidR="004D5676" w:rsidRDefault="005C271C" w:rsidP="007577BA">
            <w:pPr>
              <w:pStyle w:val="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Скорость: 0.</w:t>
            </w:r>
            <w:r w:rsidR="00BF5E17">
              <w:t>5</w:t>
            </w:r>
            <w:r>
              <w:t xml:space="preserve"> ю/с, живет </w:t>
            </w:r>
            <w:r w:rsidR="002C32B3">
              <w:t>8</w:t>
            </w:r>
            <w:r>
              <w:t xml:space="preserve"> секунд, </w:t>
            </w:r>
            <w:r w:rsidR="00D83FA2">
              <w:t>8</w:t>
            </w:r>
            <w:r>
              <w:t xml:space="preserve"> урон</w:t>
            </w:r>
            <w:r w:rsidR="00D83FA2">
              <w:t>а</w:t>
            </w:r>
            <w:r>
              <w:t xml:space="preserve">, тип урона: </w:t>
            </w:r>
            <w:r w:rsidR="007577BA">
              <w:t>физический</w:t>
            </w:r>
          </w:p>
        </w:tc>
      </w:tr>
    </w:tbl>
    <w:p w:rsidR="00B62EDA" w:rsidRDefault="00B62EDA" w:rsidP="006F756C">
      <w:pPr>
        <w:pStyle w:val="a9"/>
      </w:pPr>
    </w:p>
    <w:sectPr w:rsidR="00B62EDA" w:rsidSect="00CC250D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DA"/>
    <w:rsid w:val="00090B0A"/>
    <w:rsid w:val="00092923"/>
    <w:rsid w:val="000E2241"/>
    <w:rsid w:val="00133C7C"/>
    <w:rsid w:val="0014766B"/>
    <w:rsid w:val="00181439"/>
    <w:rsid w:val="00184391"/>
    <w:rsid w:val="001950ED"/>
    <w:rsid w:val="001A4D1D"/>
    <w:rsid w:val="001F2489"/>
    <w:rsid w:val="001F7C9A"/>
    <w:rsid w:val="00202151"/>
    <w:rsid w:val="002340D3"/>
    <w:rsid w:val="0028311C"/>
    <w:rsid w:val="00287099"/>
    <w:rsid w:val="002A7F01"/>
    <w:rsid w:val="002C32B3"/>
    <w:rsid w:val="002E4F5E"/>
    <w:rsid w:val="0030176F"/>
    <w:rsid w:val="00316D03"/>
    <w:rsid w:val="003B6341"/>
    <w:rsid w:val="003E526F"/>
    <w:rsid w:val="00400D77"/>
    <w:rsid w:val="00441D8F"/>
    <w:rsid w:val="0045264C"/>
    <w:rsid w:val="00471549"/>
    <w:rsid w:val="004D5676"/>
    <w:rsid w:val="004E2585"/>
    <w:rsid w:val="00504132"/>
    <w:rsid w:val="005175AA"/>
    <w:rsid w:val="00532216"/>
    <w:rsid w:val="0055337D"/>
    <w:rsid w:val="0056661E"/>
    <w:rsid w:val="0057273E"/>
    <w:rsid w:val="005B6386"/>
    <w:rsid w:val="005C271C"/>
    <w:rsid w:val="005E1A80"/>
    <w:rsid w:val="00614403"/>
    <w:rsid w:val="006255B4"/>
    <w:rsid w:val="006410FA"/>
    <w:rsid w:val="0065103D"/>
    <w:rsid w:val="00691F17"/>
    <w:rsid w:val="006B2F28"/>
    <w:rsid w:val="006F756C"/>
    <w:rsid w:val="007325DB"/>
    <w:rsid w:val="007577BA"/>
    <w:rsid w:val="007C6031"/>
    <w:rsid w:val="007D59F4"/>
    <w:rsid w:val="008176D0"/>
    <w:rsid w:val="00823B27"/>
    <w:rsid w:val="008B59EE"/>
    <w:rsid w:val="008D14B6"/>
    <w:rsid w:val="009034F9"/>
    <w:rsid w:val="009871EB"/>
    <w:rsid w:val="009D1BB8"/>
    <w:rsid w:val="009D74CF"/>
    <w:rsid w:val="009F2D86"/>
    <w:rsid w:val="00A13523"/>
    <w:rsid w:val="00A43F4C"/>
    <w:rsid w:val="00A93A42"/>
    <w:rsid w:val="00AD2D4F"/>
    <w:rsid w:val="00B31925"/>
    <w:rsid w:val="00B33AE5"/>
    <w:rsid w:val="00B62EDA"/>
    <w:rsid w:val="00B95B55"/>
    <w:rsid w:val="00BB272E"/>
    <w:rsid w:val="00BC010D"/>
    <w:rsid w:val="00BD58C4"/>
    <w:rsid w:val="00BF5E17"/>
    <w:rsid w:val="00C8246B"/>
    <w:rsid w:val="00CC250D"/>
    <w:rsid w:val="00CC3D2F"/>
    <w:rsid w:val="00CE03EC"/>
    <w:rsid w:val="00D53B7A"/>
    <w:rsid w:val="00D74737"/>
    <w:rsid w:val="00D83242"/>
    <w:rsid w:val="00D83FA2"/>
    <w:rsid w:val="00D977FA"/>
    <w:rsid w:val="00DA0D06"/>
    <w:rsid w:val="00DB2CD7"/>
    <w:rsid w:val="00DF4A1C"/>
    <w:rsid w:val="00E27FC1"/>
    <w:rsid w:val="00E71125"/>
    <w:rsid w:val="00E92D82"/>
    <w:rsid w:val="00EC3939"/>
    <w:rsid w:val="00ED3827"/>
    <w:rsid w:val="00ED7E5D"/>
    <w:rsid w:val="00F44BA0"/>
    <w:rsid w:val="00F51584"/>
    <w:rsid w:val="00F54574"/>
    <w:rsid w:val="00F63638"/>
    <w:rsid w:val="00F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D885"/>
  <w15:chartTrackingRefBased/>
  <w15:docId w15:val="{0B359D60-1E89-4A29-ADF1-466AED8C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F75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F7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756C"/>
    <w:pPr>
      <w:numPr>
        <w:ilvl w:val="1"/>
      </w:numPr>
    </w:pPr>
    <w:rPr>
      <w:rFonts w:eastAsiaTheme="minorEastAsia"/>
      <w:color w:val="678091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F756C"/>
    <w:rPr>
      <w:rFonts w:eastAsiaTheme="minorEastAsia"/>
      <w:color w:val="678091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6F7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F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9">
    <w:name w:val="БАСИК"/>
    <w:basedOn w:val="a"/>
    <w:link w:val="aa"/>
    <w:qFormat/>
    <w:rsid w:val="006F756C"/>
    <w:pPr>
      <w:ind w:left="-1418" w:right="-567"/>
      <w:jc w:val="both"/>
    </w:pPr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D97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a">
    <w:name w:val="БАСИК Знак"/>
    <w:basedOn w:val="a0"/>
    <w:link w:val="a9"/>
    <w:rsid w:val="006F756C"/>
    <w:rPr>
      <w:sz w:val="36"/>
    </w:rPr>
  </w:style>
  <w:style w:type="table" w:styleId="-13">
    <w:name w:val="List Table 1 Light Accent 3"/>
    <w:basedOn w:val="a1"/>
    <w:uiPriority w:val="46"/>
    <w:rsid w:val="008D14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AD73-3A4C-4207-9356-58322A94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95</cp:revision>
  <dcterms:created xsi:type="dcterms:W3CDTF">2019-09-10T11:00:00Z</dcterms:created>
  <dcterms:modified xsi:type="dcterms:W3CDTF">2019-09-16T14:42:00Z</dcterms:modified>
</cp:coreProperties>
</file>