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Indicadores de Reingresso/ Reprotocolo: </w:t>
      </w:r>
      <w:r>
        <w:rPr>
          <w:rFonts w:hint="default"/>
          <w:b/>
          <w:bCs/>
          <w:sz w:val="28"/>
          <w:szCs w:val="28"/>
          <w:lang w:val="pt-B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Quantidade de reingresso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s, no período.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Quantidade de reprotocolo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 xml:space="preserve">s, 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no período.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 xml:space="preserve">Média de reprotocolos por dia, 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no período.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 xml:space="preserve">Média de reingressos por dia, 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no período.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Percentual de títulos com 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reingresso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por natureza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.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Percentual de títulos reprotocolados por natureza</w:t>
      </w:r>
      <w:r>
        <w:rPr>
          <w:rFonts w:hint="default" w:ascii="Calibri" w:hAnsi="Calibri" w:eastAsia="SimSun" w:cs="Calibri"/>
          <w:i w:val="0"/>
          <w:color w:val="000000"/>
          <w:kern w:val="0"/>
          <w:sz w:val="24"/>
          <w:szCs w:val="24"/>
          <w:u w:val="none"/>
          <w:lang w:val="pt-BR" w:eastAsia="zh-CN" w:bidi="a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23EC"/>
    <w:multiLevelType w:val="singleLevel"/>
    <w:tmpl w:val="272623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F43EC"/>
    <w:rsid w:val="12CF43EC"/>
    <w:rsid w:val="6FE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2020-09-29T16:20:00Z</dcterms:created>
  <dc:creator>bruna.cecagno</dc:creator>
  <cp:lastModifiedBy>google1580756829</cp:lastModifiedBy>
  <dcterms:modified xsi:type="dcterms:W3CDTF">2020-09-29T16:38:45Z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