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AD1EA"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GB"/>
        </w:rPr>
        <w:t xml:space="preserve">(2) </w:t>
      </w:r>
      <w:r>
        <w:rPr>
          <w:rFonts w:hint="eastAsia"/>
          <w:lang w:val="en-US" w:eastAsia="zh-CN"/>
        </w:rPr>
        <w:t>利用AI大模型生成嵌入式系统的软硬件说明书</w:t>
      </w:r>
    </w:p>
    <w:p w14:paraId="7F66DBDF">
      <w:pPr>
        <w:pStyle w:val="3"/>
        <w:bidi w:val="0"/>
        <w:rPr>
          <w:rFonts w:hint="eastAsia" w:ascii="思源黑体 CN Heavy" w:hAnsi="思源黑体 CN Heavy" w:eastAsia="思源黑体 CN Heavy" w:cs="思源黑体 CN Heavy"/>
          <w:lang w:val="en-GB" w:eastAsia="zh-CN"/>
        </w:rPr>
      </w:pPr>
      <w:r>
        <w:rPr>
          <w:rFonts w:hint="eastAsia" w:ascii="思源黑体 CN Heavy" w:hAnsi="思源黑体 CN Heavy" w:eastAsia="思源黑体 CN Heavy" w:cs="思源黑体 CN Heavy"/>
          <w:lang w:val="en-GB" w:eastAsia="zh-CN"/>
        </w:rPr>
        <w:t>发动机ECU嵌入式系统软硬件说明书</w:t>
      </w:r>
    </w:p>
    <w:p w14:paraId="4D6B414D">
      <w:pPr>
        <w:pStyle w:val="3"/>
        <w:keepNext w:val="0"/>
        <w:keepLines w:val="0"/>
        <w:widowControl/>
        <w:suppressLineNumbers w:val="0"/>
        <w:rPr>
          <w:rFonts w:hint="eastAsia" w:ascii="思源宋体 CN Heavy" w:hAnsi="思源宋体 CN Heavy" w:eastAsia="思源宋体 CN Heavy" w:cs="思源宋体 CN Heavy"/>
          <w:sz w:val="32"/>
          <w:szCs w:val="32"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  <w:t>1. 概述</w:t>
      </w:r>
    </w:p>
    <w:p w14:paraId="03334548">
      <w:pPr>
        <w:pStyle w:val="6"/>
        <w:keepNext w:val="0"/>
        <w:keepLines w:val="0"/>
        <w:widowControl/>
        <w:suppressLineNumbers w:val="0"/>
      </w:pPr>
      <w:r>
        <w:t>发动机电子控制单元（ECU，Engine Control Unit）是现代汽车发动机管理的核心嵌入式系统。其主要功能是实时监测发动机运行状态，计算最优控制参数，并执行燃油喷射、点火时机、排放控制等操作，以提高发动机性能、降低油耗和减少排放。本说明书详细介绍ECU的软硬件方案。</w:t>
      </w:r>
    </w:p>
    <w:p w14:paraId="1F1A6908">
      <w:pPr>
        <w:pStyle w:val="3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  <w:t>2. 硬件设计</w:t>
      </w:r>
    </w:p>
    <w:p w14:paraId="60FF7E6C">
      <w:pPr>
        <w:pStyle w:val="4"/>
        <w:keepNext w:val="0"/>
        <w:keepLines w:val="0"/>
        <w:widowControl/>
        <w:suppressLineNumbers w:val="0"/>
        <w:rPr>
          <w:rFonts w:hint="eastAsia" w:ascii="思源宋体 CN Heavy" w:hAnsi="思源宋体 CN Heavy" w:eastAsia="思源宋体 CN Heavy" w:cs="思源宋体 CN Heavy"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2.1 嵌入式处理器选型</w:t>
      </w:r>
    </w:p>
    <w:p w14:paraId="510F91AD">
      <w:pPr>
        <w:pStyle w:val="6"/>
        <w:keepNext w:val="0"/>
        <w:keepLines w:val="0"/>
        <w:widowControl/>
        <w:suppressLineNumbers w:val="0"/>
      </w:pPr>
      <w:r>
        <w:t>ECU需要具备强大的实时计算能力，通常采用以下类型的处理器：</w:t>
      </w:r>
    </w:p>
    <w:tbl>
      <w:tblPr>
        <w:tblW w:w="88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1922"/>
        <w:gridCol w:w="938"/>
        <w:gridCol w:w="862"/>
        <w:gridCol w:w="3230"/>
      </w:tblGrid>
      <w:tr w14:paraId="309A7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67B9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处理器型号</w:t>
            </w:r>
          </w:p>
        </w:tc>
        <w:tc>
          <w:tcPr>
            <w:tcW w:w="0" w:type="auto"/>
            <w:shd w:val="clear"/>
            <w:vAlign w:val="center"/>
          </w:tcPr>
          <w:p w14:paraId="5BE412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制造商</w:t>
            </w:r>
          </w:p>
        </w:tc>
        <w:tc>
          <w:tcPr>
            <w:tcW w:w="0" w:type="auto"/>
            <w:shd w:val="clear"/>
            <w:vAlign w:val="center"/>
          </w:tcPr>
          <w:p w14:paraId="0EC0C1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架构</w:t>
            </w:r>
          </w:p>
        </w:tc>
        <w:tc>
          <w:tcPr>
            <w:tcW w:w="0" w:type="auto"/>
            <w:shd w:val="clear"/>
            <w:vAlign w:val="center"/>
          </w:tcPr>
          <w:p w14:paraId="4C5AD3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主频</w:t>
            </w:r>
          </w:p>
        </w:tc>
        <w:tc>
          <w:tcPr>
            <w:tcW w:w="0" w:type="auto"/>
            <w:shd w:val="clear"/>
            <w:vAlign w:val="center"/>
          </w:tcPr>
          <w:p w14:paraId="5452B5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主要特点</w:t>
            </w:r>
          </w:p>
        </w:tc>
      </w:tr>
      <w:tr w14:paraId="0FEFD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196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Infineon TC397</w:t>
            </w:r>
          </w:p>
        </w:tc>
        <w:tc>
          <w:tcPr>
            <w:tcW w:w="0" w:type="auto"/>
            <w:shd w:val="clear"/>
            <w:vAlign w:val="center"/>
          </w:tcPr>
          <w:p w14:paraId="1DBF1C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Infineon</w:t>
            </w:r>
          </w:p>
        </w:tc>
        <w:tc>
          <w:tcPr>
            <w:tcW w:w="0" w:type="auto"/>
            <w:shd w:val="clear"/>
            <w:vAlign w:val="center"/>
          </w:tcPr>
          <w:p w14:paraId="24640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TriCore</w:t>
            </w:r>
          </w:p>
        </w:tc>
        <w:tc>
          <w:tcPr>
            <w:tcW w:w="0" w:type="auto"/>
            <w:shd w:val="clear"/>
            <w:vAlign w:val="center"/>
          </w:tcPr>
          <w:p w14:paraId="162AFE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300 MHz</w:t>
            </w:r>
          </w:p>
        </w:tc>
        <w:tc>
          <w:tcPr>
            <w:tcW w:w="0" w:type="auto"/>
            <w:shd w:val="clear"/>
            <w:vAlign w:val="center"/>
          </w:tcPr>
          <w:p w14:paraId="2BF9B7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多核架构，高实时性，支持ASIL-D</w:t>
            </w:r>
          </w:p>
        </w:tc>
      </w:tr>
      <w:tr w14:paraId="5BC9B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A665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Renesas RH850/F1K</w:t>
            </w:r>
          </w:p>
        </w:tc>
        <w:tc>
          <w:tcPr>
            <w:tcW w:w="0" w:type="auto"/>
            <w:shd w:val="clear"/>
            <w:vAlign w:val="center"/>
          </w:tcPr>
          <w:p w14:paraId="7A4830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Renesas</w:t>
            </w:r>
          </w:p>
        </w:tc>
        <w:tc>
          <w:tcPr>
            <w:tcW w:w="0" w:type="auto"/>
            <w:shd w:val="clear"/>
            <w:vAlign w:val="center"/>
          </w:tcPr>
          <w:p w14:paraId="015B4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RH850</w:t>
            </w:r>
          </w:p>
        </w:tc>
        <w:tc>
          <w:tcPr>
            <w:tcW w:w="0" w:type="auto"/>
            <w:shd w:val="clear"/>
            <w:vAlign w:val="center"/>
          </w:tcPr>
          <w:p w14:paraId="3F2C37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240 MHz</w:t>
            </w:r>
          </w:p>
        </w:tc>
        <w:tc>
          <w:tcPr>
            <w:tcW w:w="0" w:type="auto"/>
            <w:shd w:val="clear"/>
            <w:vAlign w:val="center"/>
          </w:tcPr>
          <w:p w14:paraId="1B5E79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低功耗，适用于车载环境</w:t>
            </w:r>
          </w:p>
        </w:tc>
      </w:tr>
      <w:tr w14:paraId="662E76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620A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NXP MPC5777C</w:t>
            </w:r>
          </w:p>
        </w:tc>
        <w:tc>
          <w:tcPr>
            <w:tcW w:w="0" w:type="auto"/>
            <w:shd w:val="clear"/>
            <w:vAlign w:val="center"/>
          </w:tcPr>
          <w:p w14:paraId="17D01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NXP</w:t>
            </w:r>
          </w:p>
        </w:tc>
        <w:tc>
          <w:tcPr>
            <w:tcW w:w="0" w:type="auto"/>
            <w:shd w:val="clear"/>
            <w:vAlign w:val="center"/>
          </w:tcPr>
          <w:p w14:paraId="559C50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PowerPC</w:t>
            </w:r>
          </w:p>
        </w:tc>
        <w:tc>
          <w:tcPr>
            <w:tcW w:w="0" w:type="auto"/>
            <w:shd w:val="clear"/>
            <w:vAlign w:val="center"/>
          </w:tcPr>
          <w:p w14:paraId="6FFFF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264 MHz</w:t>
            </w:r>
          </w:p>
        </w:tc>
        <w:tc>
          <w:tcPr>
            <w:tcW w:w="0" w:type="auto"/>
            <w:shd w:val="clear"/>
            <w:vAlign w:val="center"/>
          </w:tcPr>
          <w:p w14:paraId="6E25FC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3核架构，适用于发动机控制</w:t>
            </w:r>
          </w:p>
        </w:tc>
      </w:tr>
      <w:tr w14:paraId="14837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760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ST SPC58</w:t>
            </w:r>
          </w:p>
        </w:tc>
        <w:tc>
          <w:tcPr>
            <w:tcW w:w="0" w:type="auto"/>
            <w:shd w:val="clear"/>
            <w:vAlign w:val="center"/>
          </w:tcPr>
          <w:p w14:paraId="51CAB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STMicroelectronics</w:t>
            </w:r>
          </w:p>
        </w:tc>
        <w:tc>
          <w:tcPr>
            <w:tcW w:w="0" w:type="auto"/>
            <w:shd w:val="clear"/>
            <w:vAlign w:val="center"/>
          </w:tcPr>
          <w:p w14:paraId="4B601B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PowerPC</w:t>
            </w:r>
          </w:p>
        </w:tc>
        <w:tc>
          <w:tcPr>
            <w:tcW w:w="0" w:type="auto"/>
            <w:shd w:val="clear"/>
            <w:vAlign w:val="center"/>
          </w:tcPr>
          <w:p w14:paraId="33B5AE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200 MHz</w:t>
            </w:r>
          </w:p>
        </w:tc>
        <w:tc>
          <w:tcPr>
            <w:tcW w:w="0" w:type="auto"/>
            <w:shd w:val="clear"/>
            <w:vAlign w:val="center"/>
          </w:tcPr>
          <w:p w14:paraId="11897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Consolas" w:asciiTheme="minorAscii" w:hAnsiTheme="minorAscii"/>
              </w:rPr>
            </w:pPr>
            <w:r>
              <w:rPr>
                <w:rFonts w:hint="default" w:eastAsia="宋体" w:cs="Consolas" w:asciiTheme="minorAscii" w:hAnsiTheme="minorAscii"/>
                <w:kern w:val="0"/>
                <w:sz w:val="24"/>
                <w:szCs w:val="24"/>
                <w:lang w:val="en-US" w:eastAsia="zh-CN" w:bidi="ar"/>
              </w:rPr>
              <w:t>车规级MCU，支持AUTOSAR</w:t>
            </w:r>
          </w:p>
        </w:tc>
      </w:tr>
    </w:tbl>
    <w:p w14:paraId="684A353D">
      <w:pPr>
        <w:pStyle w:val="4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2.2 传感器选型</w:t>
      </w:r>
    </w:p>
    <w:p w14:paraId="2EE1C5B2">
      <w:pPr>
        <w:pStyle w:val="6"/>
        <w:keepNext w:val="0"/>
        <w:keepLines w:val="0"/>
        <w:widowControl/>
        <w:suppressLineNumbers w:val="0"/>
      </w:pPr>
      <w:r>
        <w:t>ECU依赖多个传感器采集数据，常用传感器如下：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3"/>
        <w:gridCol w:w="2177"/>
        <w:gridCol w:w="2955"/>
      </w:tblGrid>
      <w:tr w14:paraId="562C2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2BD6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传感器</w:t>
            </w:r>
          </w:p>
        </w:tc>
        <w:tc>
          <w:tcPr>
            <w:tcW w:w="0" w:type="auto"/>
            <w:shd w:val="clear"/>
            <w:vAlign w:val="center"/>
          </w:tcPr>
          <w:p w14:paraId="239E3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0" w:type="auto"/>
            <w:shd w:val="clear"/>
            <w:vAlign w:val="center"/>
          </w:tcPr>
          <w:p w14:paraId="539DA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</w:tr>
      <w:tr w14:paraId="46414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E6DF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氧传感器（O₂ Sensor）</w:t>
            </w:r>
          </w:p>
        </w:tc>
        <w:tc>
          <w:tcPr>
            <w:tcW w:w="0" w:type="auto"/>
            <w:shd w:val="clear"/>
            <w:vAlign w:val="center"/>
          </w:tcPr>
          <w:p w14:paraId="2CE91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Bosch LSU 4.9</w:t>
            </w:r>
          </w:p>
        </w:tc>
        <w:tc>
          <w:tcPr>
            <w:tcW w:w="0" w:type="auto"/>
            <w:shd w:val="clear"/>
            <w:vAlign w:val="center"/>
          </w:tcPr>
          <w:p w14:paraId="77170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监测废气氧含量，优化燃烧</w:t>
            </w:r>
          </w:p>
        </w:tc>
      </w:tr>
      <w:tr w14:paraId="2302C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131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进气压力传感器（MAP）</w:t>
            </w:r>
          </w:p>
        </w:tc>
        <w:tc>
          <w:tcPr>
            <w:tcW w:w="0" w:type="auto"/>
            <w:shd w:val="clear"/>
            <w:vAlign w:val="center"/>
          </w:tcPr>
          <w:p w14:paraId="6B5EA8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Bosch TMAP</w:t>
            </w:r>
          </w:p>
        </w:tc>
        <w:tc>
          <w:tcPr>
            <w:tcW w:w="0" w:type="auto"/>
            <w:shd w:val="clear"/>
            <w:vAlign w:val="center"/>
          </w:tcPr>
          <w:p w14:paraId="44D10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计算发动机负载</w:t>
            </w:r>
          </w:p>
        </w:tc>
      </w:tr>
      <w:tr w14:paraId="079FF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175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曲轴位置传感器（CKP）</w:t>
            </w:r>
          </w:p>
        </w:tc>
        <w:tc>
          <w:tcPr>
            <w:tcW w:w="0" w:type="auto"/>
            <w:shd w:val="clear"/>
            <w:vAlign w:val="center"/>
          </w:tcPr>
          <w:p w14:paraId="1B2E30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Honeywell 1GT101DC</w:t>
            </w:r>
          </w:p>
        </w:tc>
        <w:tc>
          <w:tcPr>
            <w:tcW w:w="0" w:type="auto"/>
            <w:shd w:val="clear"/>
            <w:vAlign w:val="center"/>
          </w:tcPr>
          <w:p w14:paraId="34FDBD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确保喷油/点火同步</w:t>
            </w:r>
          </w:p>
        </w:tc>
      </w:tr>
      <w:tr w14:paraId="3DAFD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279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凸轮轴位置传感器（CMP）</w:t>
            </w:r>
          </w:p>
        </w:tc>
        <w:tc>
          <w:tcPr>
            <w:tcW w:w="0" w:type="auto"/>
            <w:shd w:val="clear"/>
            <w:vAlign w:val="center"/>
          </w:tcPr>
          <w:p w14:paraId="563EA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Melexis MLX90215</w:t>
            </w:r>
          </w:p>
        </w:tc>
        <w:tc>
          <w:tcPr>
            <w:tcW w:w="0" w:type="auto"/>
            <w:shd w:val="clear"/>
            <w:vAlign w:val="center"/>
          </w:tcPr>
          <w:p w14:paraId="64D959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监测气门相位</w:t>
            </w:r>
          </w:p>
        </w:tc>
      </w:tr>
      <w:tr w14:paraId="47839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33E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节气门位置传感器（TPS）</w:t>
            </w:r>
          </w:p>
        </w:tc>
        <w:tc>
          <w:tcPr>
            <w:tcW w:w="0" w:type="auto"/>
            <w:shd w:val="clear"/>
            <w:vAlign w:val="center"/>
          </w:tcPr>
          <w:p w14:paraId="55182F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Bosch TPS 5V</w:t>
            </w:r>
          </w:p>
        </w:tc>
        <w:tc>
          <w:tcPr>
            <w:tcW w:w="0" w:type="auto"/>
            <w:shd w:val="clear"/>
            <w:vAlign w:val="center"/>
          </w:tcPr>
          <w:p w14:paraId="2ABDC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计算油门开度</w:t>
            </w:r>
          </w:p>
        </w:tc>
      </w:tr>
      <w:tr w14:paraId="29042E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418F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温度传感器（ECT）</w:t>
            </w:r>
          </w:p>
        </w:tc>
        <w:tc>
          <w:tcPr>
            <w:tcW w:w="0" w:type="auto"/>
            <w:shd w:val="clear"/>
            <w:vAlign w:val="center"/>
          </w:tcPr>
          <w:p w14:paraId="79A84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NTC 10K</w:t>
            </w:r>
          </w:p>
        </w:tc>
        <w:tc>
          <w:tcPr>
            <w:tcW w:w="0" w:type="auto"/>
            <w:shd w:val="clear"/>
            <w:vAlign w:val="center"/>
          </w:tcPr>
          <w:p w14:paraId="6C3AC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检测发动机冷却液温度</w:t>
            </w:r>
          </w:p>
        </w:tc>
      </w:tr>
    </w:tbl>
    <w:p w14:paraId="5AD13974">
      <w:pPr>
        <w:pStyle w:val="4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2.3 存储单元</w:t>
      </w:r>
    </w:p>
    <w:p w14:paraId="36E4C6B1">
      <w:pPr>
        <w:pStyle w:val="6"/>
        <w:keepNext w:val="0"/>
        <w:keepLines w:val="0"/>
        <w:widowControl/>
        <w:suppressLineNumbers w:val="0"/>
      </w:pPr>
      <w:r>
        <w:t>ECU需要存储数据用于计算和存储标定参数，常见存储方案如下：</w:t>
      </w:r>
    </w:p>
    <w:p w14:paraId="562D592B">
      <w:pPr>
        <w:pStyle w:val="6"/>
        <w:keepNext w:val="0"/>
        <w:keepLines w:val="0"/>
        <w:widowControl/>
        <w:suppressLineNumbers w:val="0"/>
        <w:ind w:firstLine="241" w:firstLineChars="100"/>
      </w:pPr>
      <w:r>
        <w:rPr>
          <w:rStyle w:val="9"/>
        </w:rPr>
        <w:t>Flash ROM（固件存储）：</w:t>
      </w:r>
      <w:r>
        <w:t xml:space="preserve"> 2MB-4MB NOR Flash，用于存储程序代码（例如 Spansion S29GL256S）</w:t>
      </w:r>
    </w:p>
    <w:p w14:paraId="6B9CFA05">
      <w:pPr>
        <w:pStyle w:val="6"/>
        <w:keepNext w:val="0"/>
        <w:keepLines w:val="0"/>
        <w:widowControl/>
        <w:suppressLineNumbers w:val="0"/>
        <w:ind w:firstLine="241" w:firstLineChars="100"/>
      </w:pPr>
      <w:r>
        <w:rPr>
          <w:rStyle w:val="9"/>
        </w:rPr>
        <w:t>EEPROM（参数存储）：</w:t>
      </w:r>
      <w:r>
        <w:t xml:space="preserve"> 64KB-256KB EEPROM（例如 Atmel AT24C256）</w:t>
      </w:r>
    </w:p>
    <w:p w14:paraId="669CD572">
      <w:pPr>
        <w:pStyle w:val="6"/>
        <w:keepNext w:val="0"/>
        <w:keepLines w:val="0"/>
        <w:widowControl/>
        <w:suppressLineNumbers w:val="0"/>
        <w:ind w:firstLine="241" w:firstLineChars="100"/>
      </w:pPr>
      <w:r>
        <w:rPr>
          <w:rStyle w:val="9"/>
        </w:rPr>
        <w:t>RAM（运行数据）：</w:t>
      </w:r>
      <w:r>
        <w:t xml:space="preserve"> 256KB-1MB SRAM（例如 Cypress CY7C1049G）</w:t>
      </w:r>
    </w:p>
    <w:p w14:paraId="7E085CDB">
      <w:pPr>
        <w:pStyle w:val="4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2.4 通信接口</w:t>
      </w:r>
    </w:p>
    <w:p w14:paraId="66DF7C2B">
      <w:pPr>
        <w:pStyle w:val="6"/>
        <w:keepNext w:val="0"/>
        <w:keepLines w:val="0"/>
        <w:widowControl/>
        <w:suppressLineNumbers w:val="0"/>
      </w:pPr>
      <w:r>
        <w:t>ECU需要与其他车载控制单元和传感器进行通信，主要采用以下接口：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6"/>
        <w:gridCol w:w="4910"/>
      </w:tblGrid>
      <w:tr w14:paraId="5C35F2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5F63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通信协议</w:t>
            </w:r>
          </w:p>
        </w:tc>
        <w:tc>
          <w:tcPr>
            <w:tcW w:w="0" w:type="auto"/>
            <w:shd w:val="clear"/>
            <w:vAlign w:val="center"/>
          </w:tcPr>
          <w:p w14:paraId="742F55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6CE2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9D2B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CAN（Controller Area Network）</w:t>
            </w:r>
          </w:p>
        </w:tc>
        <w:tc>
          <w:tcPr>
            <w:tcW w:w="0" w:type="auto"/>
            <w:shd w:val="clear"/>
            <w:vAlign w:val="center"/>
          </w:tcPr>
          <w:p w14:paraId="08725E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主要用于车载ECU间通信，符合ISO 11898标准</w:t>
            </w:r>
          </w:p>
        </w:tc>
      </w:tr>
      <w:tr w14:paraId="4FD2D0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5AED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LIN（Local Interconnect Network）</w:t>
            </w:r>
          </w:p>
        </w:tc>
        <w:tc>
          <w:tcPr>
            <w:tcW w:w="0" w:type="auto"/>
            <w:shd w:val="clear"/>
            <w:vAlign w:val="center"/>
          </w:tcPr>
          <w:p w14:paraId="3A6F4D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用于低速传感器和执行器通信</w:t>
            </w:r>
          </w:p>
        </w:tc>
      </w:tr>
      <w:tr w14:paraId="1DA21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E592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SPI/I²C</w:t>
            </w:r>
          </w:p>
        </w:tc>
        <w:tc>
          <w:tcPr>
            <w:tcW w:w="0" w:type="auto"/>
            <w:shd w:val="clear"/>
            <w:vAlign w:val="center"/>
          </w:tcPr>
          <w:p w14:paraId="57FA39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连接EEPROM、传感器等外设</w:t>
            </w:r>
          </w:p>
        </w:tc>
      </w:tr>
      <w:tr w14:paraId="0A15B9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DCBB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UART</w:t>
            </w:r>
          </w:p>
        </w:tc>
        <w:tc>
          <w:tcPr>
            <w:tcW w:w="0" w:type="auto"/>
            <w:shd w:val="clear"/>
            <w:vAlign w:val="center"/>
          </w:tcPr>
          <w:p w14:paraId="267583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主要用于调试和诊断</w:t>
            </w:r>
          </w:p>
        </w:tc>
      </w:tr>
    </w:tbl>
    <w:p w14:paraId="4C6A8068">
      <w:pPr>
        <w:pStyle w:val="3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  <w:t>3. 软件架构</w:t>
      </w:r>
    </w:p>
    <w:p w14:paraId="09A4A288">
      <w:pPr>
        <w:pStyle w:val="4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3.1 实时操作系统（RTOS）</w:t>
      </w:r>
    </w:p>
    <w:p w14:paraId="6D4F45CD">
      <w:pPr>
        <w:pStyle w:val="6"/>
        <w:keepNext w:val="0"/>
        <w:keepLines w:val="0"/>
        <w:widowControl/>
        <w:suppressLineNumbers w:val="0"/>
      </w:pPr>
      <w:r>
        <w:t>ECU需要高实时性，常用RTOS如下：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3"/>
        <w:gridCol w:w="4395"/>
      </w:tblGrid>
      <w:tr w14:paraId="3B59B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889A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RTOS</w:t>
            </w:r>
          </w:p>
        </w:tc>
        <w:tc>
          <w:tcPr>
            <w:tcW w:w="0" w:type="auto"/>
            <w:shd w:val="clear"/>
            <w:vAlign w:val="center"/>
          </w:tcPr>
          <w:p w14:paraId="51E95B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主要特点</w:t>
            </w:r>
          </w:p>
        </w:tc>
      </w:tr>
      <w:tr w14:paraId="4BC0A0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6BC0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AUTOSAR OS</w:t>
            </w:r>
          </w:p>
        </w:tc>
        <w:tc>
          <w:tcPr>
            <w:tcW w:w="0" w:type="auto"/>
            <w:shd w:val="clear"/>
            <w:vAlign w:val="center"/>
          </w:tcPr>
          <w:p w14:paraId="55BFD1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车规标准，高度模块化，支持多任务管理</w:t>
            </w:r>
          </w:p>
        </w:tc>
      </w:tr>
      <w:tr w14:paraId="07C4C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0486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FreeRTOS</w:t>
            </w:r>
          </w:p>
        </w:tc>
        <w:tc>
          <w:tcPr>
            <w:tcW w:w="0" w:type="auto"/>
            <w:shd w:val="clear"/>
            <w:vAlign w:val="center"/>
          </w:tcPr>
          <w:p w14:paraId="16C8B0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轻量级，可移植性强</w:t>
            </w:r>
          </w:p>
        </w:tc>
      </w:tr>
      <w:tr w14:paraId="38916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EA3C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QNX Neutrino</w:t>
            </w:r>
          </w:p>
        </w:tc>
        <w:tc>
          <w:tcPr>
            <w:tcW w:w="0" w:type="auto"/>
            <w:shd w:val="clear"/>
            <w:vAlign w:val="center"/>
          </w:tcPr>
          <w:p w14:paraId="12B72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高可靠性，支持POSIX</w:t>
            </w:r>
          </w:p>
        </w:tc>
      </w:tr>
      <w:tr w14:paraId="55487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F3B6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VxWorks</w:t>
            </w:r>
          </w:p>
        </w:tc>
        <w:tc>
          <w:tcPr>
            <w:tcW w:w="0" w:type="auto"/>
            <w:shd w:val="clear"/>
            <w:vAlign w:val="center"/>
          </w:tcPr>
          <w:p w14:paraId="1513E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低延迟，广泛应用于汽车和工业控制</w:t>
            </w:r>
          </w:p>
        </w:tc>
      </w:tr>
    </w:tbl>
    <w:p w14:paraId="2D7FA5D3">
      <w:pPr>
        <w:pStyle w:val="4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3.2 软件架构层次</w:t>
      </w:r>
    </w:p>
    <w:p w14:paraId="674D2EF7">
      <w:pPr>
        <w:pStyle w:val="6"/>
        <w:keepNext w:val="0"/>
        <w:keepLines w:val="0"/>
        <w:widowControl/>
        <w:suppressLineNumbers w:val="0"/>
      </w:pPr>
      <w:r>
        <w:t>软件采用</w:t>
      </w:r>
      <w:r>
        <w:rPr>
          <w:rStyle w:val="9"/>
        </w:rPr>
        <w:t>分层架构</w:t>
      </w:r>
      <w:r>
        <w:t>，包括以下层次：</w:t>
      </w:r>
    </w:p>
    <w:p w14:paraId="0065FE3F">
      <w:pPr>
        <w:pStyle w:val="6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GB"/>
        </w:rPr>
        <w:t xml:space="preserve">1. </w:t>
      </w:r>
      <w:r>
        <w:rPr>
          <w:rStyle w:val="9"/>
        </w:rPr>
        <w:t>硬件抽象层（HAL）</w:t>
      </w:r>
      <w:r>
        <w:t>：屏蔽不同硬件平台的差异，提供标准化接口。</w:t>
      </w:r>
    </w:p>
    <w:p w14:paraId="5FB84A3C">
      <w:pPr>
        <w:pStyle w:val="6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GB"/>
        </w:rPr>
        <w:t xml:space="preserve">2. </w:t>
      </w:r>
      <w:r>
        <w:rPr>
          <w:rStyle w:val="9"/>
        </w:rPr>
        <w:t>设备驱动层（Drivers）</w:t>
      </w:r>
      <w:r>
        <w:t>：实现对传感器、执行器等外设的驱动。</w:t>
      </w:r>
    </w:p>
    <w:p w14:paraId="166CD5C2">
      <w:pPr>
        <w:pStyle w:val="6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GB"/>
        </w:rPr>
        <w:t xml:space="preserve">3. </w:t>
      </w:r>
      <w:r>
        <w:rPr>
          <w:rStyle w:val="9"/>
        </w:rPr>
        <w:t>实时操作系统（RTOS Kernel）</w:t>
      </w:r>
      <w:r>
        <w:t>：提供任务调度、中断管理等功能。</w:t>
      </w:r>
    </w:p>
    <w:p w14:paraId="5B1775CF">
      <w:pPr>
        <w:pStyle w:val="6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GB"/>
        </w:rPr>
        <w:t xml:space="preserve">4. </w:t>
      </w:r>
      <w:r>
        <w:rPr>
          <w:rStyle w:val="9"/>
        </w:rPr>
        <w:t>应用层（Application）</w:t>
      </w:r>
      <w:r>
        <w:t>：包含发动机管理逻辑，如燃油喷射、点火控制、排放控制等。</w:t>
      </w:r>
    </w:p>
    <w:p w14:paraId="6C9AA7B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+-------------------------------+</w:t>
      </w:r>
    </w:p>
    <w:p w14:paraId="51B54BB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|          应用层 (APP)         |</w:t>
      </w:r>
    </w:p>
    <w:p w14:paraId="2812D2F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+-------------------------------+</w:t>
      </w:r>
    </w:p>
    <w:p w14:paraId="62E42C6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|      实时操作系统 (RTOS)     </w:t>
      </w:r>
      <w:r>
        <w:rPr>
          <w:rStyle w:val="10"/>
          <w:rFonts w:hint="default" w:ascii="Courier New"/>
          <w:lang w:val="en-GB"/>
        </w:rPr>
        <w:t xml:space="preserve"> </w:t>
      </w:r>
      <w:r>
        <w:rPr>
          <w:rStyle w:val="10"/>
        </w:rPr>
        <w:t>|</w:t>
      </w:r>
    </w:p>
    <w:p w14:paraId="146BBA3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+-------------------------------+</w:t>
      </w:r>
    </w:p>
    <w:p w14:paraId="7ABA87B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|      设备驱动层 (Drivers)    |</w:t>
      </w:r>
    </w:p>
    <w:p w14:paraId="43CE144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+-------------------------------+</w:t>
      </w:r>
    </w:p>
    <w:p w14:paraId="7A4EDDA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|    硬件抽象层 (HAL)           |</w:t>
      </w:r>
    </w:p>
    <w:p w14:paraId="00CBA10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+-------------------------------+</w:t>
      </w:r>
    </w:p>
    <w:p w14:paraId="7C7F684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|          硬件 (MCU)           |</w:t>
      </w:r>
    </w:p>
    <w:p w14:paraId="75150E33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+-------------------------------+</w:t>
      </w:r>
    </w:p>
    <w:p w14:paraId="0FF360C2">
      <w:pPr>
        <w:pStyle w:val="3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  <w:t>4. 关键功能模块</w:t>
      </w:r>
    </w:p>
    <w:p w14:paraId="445BCB15">
      <w:pPr>
        <w:pStyle w:val="4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4.1 燃油喷射控制</w:t>
      </w:r>
    </w:p>
    <w:p w14:paraId="0580712E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 xml:space="preserve">1. </w:t>
      </w:r>
      <w:r>
        <w:t>读取进气压力、发动机转速等数据，计算最佳喷油量</w:t>
      </w:r>
    </w:p>
    <w:p w14:paraId="726890EB">
      <w:pPr>
        <w:pStyle w:val="6"/>
        <w:keepNext w:val="0"/>
        <w:keepLines w:val="0"/>
        <w:widowControl/>
        <w:suppressLineNumbers w:val="0"/>
        <w:rPr>
          <w:rStyle w:val="9"/>
          <w:rFonts w:hint="eastAsia" w:ascii="思源宋体 CN Heavy" w:hAnsi="思源宋体 CN Heavy" w:eastAsia="思源宋体 CN Heavy" w:cs="思源宋体 CN Heavy"/>
        </w:rPr>
      </w:pPr>
      <w:r>
        <w:rPr>
          <w:rFonts w:hint="default"/>
          <w:lang w:val="en-GB"/>
        </w:rPr>
        <w:t xml:space="preserve">2. </w:t>
      </w:r>
      <w:r>
        <w:t>控制喷油器开启时长，提高燃油效率</w:t>
      </w:r>
    </w:p>
    <w:p w14:paraId="14156471">
      <w:pPr>
        <w:pStyle w:val="4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4.2 点火控制</w:t>
      </w:r>
    </w:p>
    <w:p w14:paraId="56D38BCB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 xml:space="preserve">1. </w:t>
      </w:r>
      <w:r>
        <w:t>计算点火时机，确保最佳动力输出</w:t>
      </w:r>
    </w:p>
    <w:p w14:paraId="08E547DD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 xml:space="preserve">2. </w:t>
      </w:r>
      <w:r>
        <w:t>根据发动机负载调整点火提前角</w:t>
      </w:r>
    </w:p>
    <w:p w14:paraId="06C3D2A2">
      <w:pPr>
        <w:pStyle w:val="4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4.3 电子油门控制</w:t>
      </w:r>
    </w:p>
    <w:p w14:paraId="67DC8DCC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 xml:space="preserve">1. </w:t>
      </w:r>
      <w:r>
        <w:t>读取节气门位置传感器数据，计算目标油门开度</w:t>
      </w:r>
    </w:p>
    <w:p w14:paraId="5CEA20D4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 xml:space="preserve">2. </w:t>
      </w:r>
      <w:r>
        <w:t>通过PWM控制节气门电机，实现平稳加速</w:t>
      </w:r>
    </w:p>
    <w:p w14:paraId="6FAE39BF">
      <w:pPr>
        <w:pStyle w:val="4"/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思源宋体 CN Heavy" w:hAnsi="思源宋体 CN Heavy" w:eastAsia="思源宋体 CN Heavy" w:cs="思源宋体 CN Heavy"/>
          <w:b/>
        </w:rPr>
        <w:t>4.4 故障诊断（OBD-II）</w:t>
      </w:r>
    </w:p>
    <w:p w14:paraId="41FCE64B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 xml:space="preserve">1. </w:t>
      </w:r>
      <w:r>
        <w:t>监测发动机传感器数据，检测异常情况</w:t>
      </w:r>
    </w:p>
    <w:p w14:paraId="52D84556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GB"/>
        </w:rPr>
        <w:t xml:space="preserve">2. </w:t>
      </w:r>
      <w:r>
        <w:t>通过CAN总线向车辆诊断系统报告故障码（DTC）</w:t>
      </w:r>
    </w:p>
    <w:p w14:paraId="0E8A56BB">
      <w:pPr>
        <w:pStyle w:val="3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  <w:t>5. 功能安全 &amp; 可靠性</w:t>
      </w:r>
    </w:p>
    <w:p w14:paraId="2F0A4B37">
      <w:pPr>
        <w:pStyle w:val="6"/>
        <w:keepNext w:val="0"/>
        <w:keepLines w:val="0"/>
        <w:widowControl/>
        <w:suppressLineNumbers w:val="0"/>
      </w:pPr>
      <w:r>
        <w:t>ECU需符合</w:t>
      </w:r>
      <w:r>
        <w:rPr>
          <w:rFonts w:hint="default"/>
          <w:lang w:val="en-GB"/>
        </w:rPr>
        <w:t xml:space="preserve"> </w:t>
      </w:r>
      <w:r>
        <w:rPr>
          <w:b/>
          <w:bCs/>
        </w:rPr>
        <w:t>ISO 26262</w:t>
      </w:r>
      <w:r>
        <w:rPr>
          <w:rFonts w:hint="default"/>
          <w:b/>
          <w:bCs/>
          <w:lang w:val="en-GB"/>
        </w:rPr>
        <w:t>(</w:t>
      </w:r>
      <w:r>
        <w:rPr>
          <w:b/>
          <w:bCs/>
        </w:rPr>
        <w:t>功能安全</w:t>
      </w:r>
      <w:r>
        <w:rPr>
          <w:rFonts w:hint="default"/>
          <w:b/>
          <w:bCs/>
          <w:lang w:val="en-GB"/>
        </w:rPr>
        <w:t>)</w:t>
      </w:r>
      <w:r>
        <w:rPr>
          <w:rFonts w:hint="default"/>
          <w:lang w:val="en-GB"/>
        </w:rPr>
        <w:t xml:space="preserve"> </w:t>
      </w:r>
      <w:r>
        <w:t>标准，确保系统安全可靠。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5595"/>
      </w:tblGrid>
      <w:tr w14:paraId="2097A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B4E4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安全机制</w:t>
            </w:r>
          </w:p>
        </w:tc>
        <w:tc>
          <w:tcPr>
            <w:tcW w:w="0" w:type="auto"/>
            <w:shd w:val="clear"/>
            <w:vAlign w:val="center"/>
          </w:tcPr>
          <w:p w14:paraId="3E4A0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D3BF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982F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冗余传感器</w:t>
            </w:r>
          </w:p>
        </w:tc>
        <w:tc>
          <w:tcPr>
            <w:tcW w:w="0" w:type="auto"/>
            <w:shd w:val="clear"/>
            <w:vAlign w:val="center"/>
          </w:tcPr>
          <w:p w14:paraId="307200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关键传感器（如曲轴位置传感器）采用双冗余设计</w:t>
            </w:r>
          </w:p>
        </w:tc>
      </w:tr>
      <w:tr w14:paraId="7C7E5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7467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看门狗定时器</w:t>
            </w:r>
          </w:p>
        </w:tc>
        <w:tc>
          <w:tcPr>
            <w:tcW w:w="0" w:type="auto"/>
            <w:shd w:val="clear"/>
            <w:vAlign w:val="center"/>
          </w:tcPr>
          <w:p w14:paraId="04CE38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防止程序死循环，提高系统稳定性</w:t>
            </w:r>
          </w:p>
        </w:tc>
      </w:tr>
      <w:tr w14:paraId="635ED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666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故障检测与恢复</w:t>
            </w:r>
          </w:p>
        </w:tc>
        <w:tc>
          <w:tcPr>
            <w:tcW w:w="0" w:type="auto"/>
            <w:shd w:val="clear"/>
            <w:vAlign w:val="center"/>
          </w:tcPr>
          <w:p w14:paraId="68E0B0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发生故障时进入降级模式，确保发动机最低可用功能</w:t>
            </w:r>
          </w:p>
        </w:tc>
      </w:tr>
    </w:tbl>
    <w:p w14:paraId="62AAB74C">
      <w:pPr>
        <w:pStyle w:val="3"/>
        <w:keepNext w:val="0"/>
        <w:keepLines w:val="0"/>
        <w:widowControl/>
        <w:suppressLineNumbers w:val="0"/>
        <w:jc w:val="left"/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  <w:lang w:val="en-US" w:eastAsia="zh-CN"/>
        </w:rPr>
      </w:pPr>
      <w:r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</w:rPr>
        <w:t xml:space="preserve">6. </w:t>
      </w:r>
      <w:r>
        <w:rPr>
          <w:rStyle w:val="9"/>
          <w:rFonts w:hint="eastAsia" w:ascii="思源宋体 CN Heavy" w:hAnsi="思源宋体 CN Heavy" w:eastAsia="思源宋体 CN Heavy" w:cs="思源宋体 CN Heavy"/>
          <w:b/>
          <w:sz w:val="32"/>
          <w:szCs w:val="32"/>
          <w:lang w:val="en-US" w:eastAsia="zh-CN"/>
        </w:rPr>
        <w:t>评价</w:t>
      </w:r>
    </w:p>
    <w:p w14:paraId="4D643612">
      <w:pPr>
        <w:pStyle w:val="6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lang w:val="en-GB" w:eastAsia="zh-CN"/>
        </w:rPr>
      </w:pPr>
      <w:r>
        <w:rPr>
          <w:rFonts w:hint="eastAsia"/>
          <w:lang w:val="en-US" w:eastAsia="zh-CN"/>
        </w:rPr>
        <w:t>本次使用ChatGPT生成的汽车发动机控制单元ECU的软硬件说明书，总体上来说效果良好，大语言模型生成的软硬件参数与架构设计专业度较高，同时也比较符合现代业界规范与前沿技术，对我学习并了解嵌入式系统与ECU相关知识具有很大的帮助。</w:t>
      </w:r>
      <w:bookmarkStart w:id="0" w:name="_GoBack"/>
      <w:bookmarkEnd w:id="0"/>
    </w:p>
    <w:p w14:paraId="33CE78D5">
      <w:pPr>
        <w:rPr>
          <w:rFonts w:hint="default"/>
          <w:lang w:val="en-GB" w:eastAsia="zh-CN"/>
        </w:rPr>
      </w:pPr>
    </w:p>
    <w:p w14:paraId="52556A0D">
      <w:pPr>
        <w:spacing w:line="360" w:lineRule="auto"/>
        <w:rPr>
          <w:rFonts w:hint="default"/>
          <w:lang w:val="en-GB" w:eastAsia="zh-CN"/>
        </w:rPr>
      </w:pPr>
    </w:p>
    <w:p w14:paraId="641B4755">
      <w:pPr>
        <w:spacing w:line="360" w:lineRule="auto"/>
        <w:rPr>
          <w:rFonts w:hint="default"/>
          <w:lang w:val="en-GB" w:eastAsia="zh-CN"/>
        </w:rPr>
      </w:pPr>
    </w:p>
    <w:p w14:paraId="27B522D8">
      <w:pPr>
        <w:rPr>
          <w:rFonts w:hint="default"/>
          <w:lang w:val="en-GB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 Heavy">
    <w:panose1 w:val="02020900000000000000"/>
    <w:charset w:val="86"/>
    <w:family w:val="auto"/>
    <w:pitch w:val="default"/>
    <w:sig w:usb0="20000083" w:usb1="2ADF3C10" w:usb2="00000016" w:usb3="00000000" w:csb0="60060107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思源宋体 CN SemiBold">
    <w:panose1 w:val="02020600000000000000"/>
    <w:charset w:val="86"/>
    <w:family w:val="auto"/>
    <w:pitch w:val="default"/>
    <w:sig w:usb0="2000008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54556"/>
    <w:rsid w:val="224E7E86"/>
    <w:rsid w:val="246B10FD"/>
    <w:rsid w:val="2CB17933"/>
    <w:rsid w:val="33120EAD"/>
    <w:rsid w:val="33402C46"/>
    <w:rsid w:val="5EFC6636"/>
    <w:rsid w:val="6C9B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2024-11-24T04:00:00Z</dcterms:created>
  <dc:creator>wWXTw</dc:creator>
  <cp:lastModifiedBy>wal</cp:lastModifiedBy>
  <dcterms:modified xsi:type="dcterms:W3CDTF">2025-03-09T10:01:03Z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703CBE17B6534B808D48C3891C8FD997_12</vt:lpwstr>
  </property>
  <property fmtid="{D5CDD505-2E9C-101B-9397-08002B2CF9AE}" pid="4" name="KSOTemplateDocerSaveRecord">
    <vt:lpwstr>eyJoZGlkIjoiZGI4NDBjMzdhMGY4YTlmODA0Mzg3MzQxM2NlOGIzNTgiLCJ1c2VySWQiOiI4Mjk5NjgyODIifQ==</vt:lpwstr>
  </property>
</Properties>
</file>