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772BE" w14:textId="77777777" w:rsidR="004861F3" w:rsidRDefault="004861F3">
      <w:pPr>
        <w:jc w:val="center"/>
        <w:rPr>
          <w:b/>
        </w:rPr>
      </w:pPr>
    </w:p>
    <w:p w14:paraId="54D9BDFC" w14:textId="221836E6" w:rsidR="004861F3" w:rsidRDefault="004861F3">
      <w:pPr>
        <w:jc w:val="center"/>
        <w:rPr>
          <w:rFonts w:ascii="Calibri" w:eastAsia="Calibri" w:hAnsi="Calibri" w:cs="Calibri"/>
          <w:b/>
          <w:sz w:val="60"/>
          <w:szCs w:val="60"/>
        </w:rPr>
      </w:pPr>
    </w:p>
    <w:p w14:paraId="405A5A04" w14:textId="672EF042" w:rsidR="004861F3" w:rsidRDefault="00602216">
      <w:pPr>
        <w:jc w:val="center"/>
        <w:rPr>
          <w:rFonts w:ascii="Calibri" w:eastAsia="Calibri" w:hAnsi="Calibri" w:cs="Calibri"/>
          <w:b/>
          <w:sz w:val="60"/>
          <w:szCs w:val="60"/>
        </w:rPr>
      </w:pPr>
      <w:r>
        <w:rPr>
          <w:b/>
          <w:noProof/>
          <w:lang w:val="en-US"/>
        </w:rPr>
        <w:drawing>
          <wp:inline distT="114300" distB="114300" distL="114300" distR="114300" wp14:anchorId="0EC411C9" wp14:editId="12EAFE86">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14:paraId="653C33C0" w14:textId="77777777" w:rsidR="004861F3" w:rsidRDefault="004861F3">
      <w:pPr>
        <w:jc w:val="center"/>
        <w:rPr>
          <w:rFonts w:ascii="Calibri" w:eastAsia="Calibri" w:hAnsi="Calibri" w:cs="Calibri"/>
          <w:b/>
          <w:sz w:val="60"/>
          <w:szCs w:val="60"/>
        </w:rPr>
      </w:pPr>
    </w:p>
    <w:p w14:paraId="60AD28D4" w14:textId="15C64D6F" w:rsidR="008D4378" w:rsidRPr="0025651F" w:rsidRDefault="008D4378" w:rsidP="2600901C">
      <w:pPr>
        <w:jc w:val="center"/>
        <w:rPr>
          <w:rFonts w:ascii="Calibri" w:eastAsia="Calibri" w:hAnsi="Calibri" w:cs="Calibri"/>
          <w:b/>
          <w:bCs/>
          <w:color w:val="802F1F"/>
          <w:sz w:val="60"/>
          <w:szCs w:val="60"/>
          <w:lang w:val="es-PR"/>
        </w:rPr>
      </w:pPr>
      <w:r w:rsidRPr="2600901C">
        <w:rPr>
          <w:rFonts w:ascii="Calibri" w:eastAsia="Calibri" w:hAnsi="Calibri" w:cs="Calibri"/>
          <w:b/>
          <w:bCs/>
          <w:color w:val="802F1F"/>
          <w:sz w:val="60"/>
          <w:szCs w:val="60"/>
          <w:lang w:val="es-PR"/>
        </w:rPr>
        <w:t>Manual de</w:t>
      </w:r>
      <w:r w:rsidR="05586890" w:rsidRPr="2600901C">
        <w:rPr>
          <w:rFonts w:ascii="Calibri" w:eastAsia="Calibri" w:hAnsi="Calibri" w:cs="Calibri"/>
          <w:b/>
          <w:bCs/>
          <w:color w:val="802F1F"/>
          <w:sz w:val="60"/>
          <w:szCs w:val="60"/>
          <w:lang w:val="es-PR"/>
        </w:rPr>
        <w:t>l</w:t>
      </w:r>
      <w:r w:rsidRPr="2600901C">
        <w:rPr>
          <w:rFonts w:ascii="Calibri" w:eastAsia="Calibri" w:hAnsi="Calibri" w:cs="Calibri"/>
          <w:b/>
          <w:bCs/>
          <w:color w:val="802F1F"/>
          <w:sz w:val="60"/>
          <w:szCs w:val="60"/>
          <w:lang w:val="es-PR"/>
        </w:rPr>
        <w:t xml:space="preserve"> Usuario </w:t>
      </w:r>
    </w:p>
    <w:p w14:paraId="4F924C25" w14:textId="0F0F130E" w:rsidR="004861F3" w:rsidRPr="0025651F" w:rsidRDefault="3A42B5E5" w:rsidP="47B6AD48">
      <w:pPr>
        <w:jc w:val="center"/>
        <w:rPr>
          <w:rFonts w:ascii="Calibri" w:eastAsia="Calibri" w:hAnsi="Calibri" w:cs="Calibri"/>
          <w:b/>
          <w:bCs/>
          <w:color w:val="802F1F"/>
          <w:sz w:val="60"/>
          <w:szCs w:val="60"/>
          <w:lang w:val="es-PR"/>
        </w:rPr>
      </w:pPr>
      <w:r w:rsidRPr="47B6AD48">
        <w:rPr>
          <w:rFonts w:ascii="Calibri" w:eastAsia="Calibri" w:hAnsi="Calibri" w:cs="Calibri"/>
          <w:b/>
          <w:bCs/>
          <w:color w:val="802F1F"/>
          <w:sz w:val="60"/>
          <w:szCs w:val="60"/>
          <w:lang w:val="es-PR"/>
        </w:rPr>
        <w:t xml:space="preserve">para </w:t>
      </w:r>
      <w:r w:rsidR="008D4378" w:rsidRPr="47B6AD48">
        <w:rPr>
          <w:rFonts w:ascii="Calibri" w:eastAsia="Calibri" w:hAnsi="Calibri" w:cs="Calibri"/>
          <w:b/>
          <w:bCs/>
          <w:color w:val="802F1F"/>
          <w:sz w:val="60"/>
          <w:szCs w:val="60"/>
          <w:lang w:val="es-PR"/>
        </w:rPr>
        <w:t>l</w:t>
      </w:r>
      <w:r w:rsidR="14C93CAB" w:rsidRPr="47B6AD48">
        <w:rPr>
          <w:rFonts w:ascii="Calibri" w:eastAsia="Calibri" w:hAnsi="Calibri" w:cs="Calibri"/>
          <w:b/>
          <w:bCs/>
          <w:color w:val="802F1F"/>
          <w:sz w:val="60"/>
          <w:szCs w:val="60"/>
          <w:lang w:val="es-PR"/>
        </w:rPr>
        <w:t>a</w:t>
      </w:r>
      <w:r w:rsidR="008D4378" w:rsidRPr="47B6AD48">
        <w:rPr>
          <w:rFonts w:ascii="Calibri" w:eastAsia="Calibri" w:hAnsi="Calibri" w:cs="Calibri"/>
          <w:b/>
          <w:bCs/>
          <w:color w:val="802F1F"/>
          <w:sz w:val="60"/>
          <w:szCs w:val="60"/>
          <w:lang w:val="es-PR"/>
        </w:rPr>
        <w:t xml:space="preserve"> Guía de los Revisores</w:t>
      </w:r>
    </w:p>
    <w:p w14:paraId="3A800062" w14:textId="6636F590" w:rsidR="004861F3" w:rsidRPr="0025651F" w:rsidRDefault="004861F3">
      <w:pPr>
        <w:jc w:val="center"/>
        <w:rPr>
          <w:b/>
          <w:sz w:val="32"/>
          <w:szCs w:val="32"/>
          <w:lang w:val="es-PR"/>
        </w:rPr>
      </w:pPr>
    </w:p>
    <w:p w14:paraId="471720FB" w14:textId="5D591406" w:rsidR="008D4378" w:rsidRPr="0025651F" w:rsidRDefault="008D4378">
      <w:pPr>
        <w:jc w:val="center"/>
        <w:rPr>
          <w:b/>
          <w:sz w:val="32"/>
          <w:szCs w:val="32"/>
          <w:lang w:val="es-PR"/>
        </w:rPr>
      </w:pPr>
    </w:p>
    <w:p w14:paraId="3D621806" w14:textId="774082F5" w:rsidR="008D4378" w:rsidRPr="0025651F" w:rsidRDefault="008D4378">
      <w:pPr>
        <w:jc w:val="center"/>
        <w:rPr>
          <w:b/>
          <w:sz w:val="32"/>
          <w:szCs w:val="32"/>
          <w:lang w:val="es-PR"/>
        </w:rPr>
      </w:pPr>
    </w:p>
    <w:p w14:paraId="0CA1D79D" w14:textId="37D96698" w:rsidR="008D4378" w:rsidRPr="0025651F" w:rsidRDefault="008D4378">
      <w:pPr>
        <w:jc w:val="center"/>
        <w:rPr>
          <w:b/>
          <w:sz w:val="32"/>
          <w:szCs w:val="32"/>
          <w:lang w:val="es-PR"/>
        </w:rPr>
      </w:pPr>
    </w:p>
    <w:p w14:paraId="5B9B7A61" w14:textId="0979E9F4" w:rsidR="004861F3" w:rsidRPr="001F23E8" w:rsidRDefault="008D4378" w:rsidP="001F23E8">
      <w:pPr>
        <w:jc w:val="center"/>
        <w:rPr>
          <w:rFonts w:eastAsia="Calibri"/>
        </w:rPr>
      </w:pPr>
      <w:r w:rsidRPr="001F23E8">
        <w:rPr>
          <w:rFonts w:eastAsia="Calibri"/>
        </w:rPr>
        <w:t>T</w:t>
      </w:r>
      <w:r w:rsidR="00830C46" w:rsidRPr="001F23E8">
        <w:rPr>
          <w:rFonts w:eastAsia="Calibri"/>
        </w:rPr>
        <w:t>imothy F. Neu, Ph.D.—Director</w:t>
      </w:r>
    </w:p>
    <w:p w14:paraId="76B2BFB7" w14:textId="75E5F66A" w:rsidR="004861F3" w:rsidRPr="00502F0B" w:rsidRDefault="00830C46" w:rsidP="001F23E8">
      <w:pPr>
        <w:jc w:val="center"/>
        <w:rPr>
          <w:rFonts w:eastAsia="Calibri"/>
          <w:lang w:val="es-PR"/>
        </w:rPr>
      </w:pPr>
      <w:r w:rsidRPr="00502F0B">
        <w:rPr>
          <w:rFonts w:eastAsia="Calibri"/>
          <w:lang w:val="es-PR"/>
        </w:rPr>
        <w:t xml:space="preserve">Tom Warren, </w:t>
      </w:r>
      <w:proofErr w:type="spellStart"/>
      <w:proofErr w:type="gramStart"/>
      <w:r w:rsidRPr="00502F0B">
        <w:rPr>
          <w:rFonts w:eastAsia="Calibri"/>
          <w:lang w:val="es-PR"/>
        </w:rPr>
        <w:t>D.Min</w:t>
      </w:r>
      <w:proofErr w:type="spellEnd"/>
      <w:proofErr w:type="gramEnd"/>
      <w:r w:rsidRPr="00502F0B">
        <w:rPr>
          <w:rFonts w:eastAsia="Calibri"/>
          <w:lang w:val="es-PR"/>
        </w:rPr>
        <w:t>.—</w:t>
      </w:r>
      <w:r w:rsidR="18ACF26A" w:rsidRPr="00502F0B">
        <w:rPr>
          <w:rFonts w:eastAsia="Calibri"/>
          <w:lang w:val="es-PR"/>
        </w:rPr>
        <w:t xml:space="preserve"> Escritor del Contenido</w:t>
      </w:r>
    </w:p>
    <w:p w14:paraId="4271BF93" w14:textId="122B33C0" w:rsidR="004861F3" w:rsidRPr="00502F0B" w:rsidRDefault="00830C46" w:rsidP="001F23E8">
      <w:pPr>
        <w:jc w:val="center"/>
        <w:rPr>
          <w:rFonts w:eastAsia="Calibri"/>
          <w:lang w:val="es-PR"/>
        </w:rPr>
      </w:pPr>
      <w:r w:rsidRPr="00502F0B">
        <w:rPr>
          <w:rFonts w:eastAsia="Calibri"/>
          <w:lang w:val="es-PR"/>
        </w:rPr>
        <w:t>John Hutchins, M.A.—</w:t>
      </w:r>
      <w:r w:rsidR="1ED21464" w:rsidRPr="00502F0B">
        <w:rPr>
          <w:rFonts w:eastAsia="Calibri"/>
          <w:lang w:val="es-PR"/>
        </w:rPr>
        <w:t xml:space="preserve"> Escritor del Contenido</w:t>
      </w:r>
    </w:p>
    <w:p w14:paraId="20CF3A0E" w14:textId="58CAEA6D" w:rsidR="004861F3" w:rsidRPr="00502F0B" w:rsidRDefault="00830C46" w:rsidP="001F23E8">
      <w:pPr>
        <w:jc w:val="center"/>
        <w:rPr>
          <w:rFonts w:eastAsia="Calibri"/>
          <w:lang w:val="es-PR"/>
        </w:rPr>
      </w:pPr>
      <w:r w:rsidRPr="00502F0B">
        <w:rPr>
          <w:rFonts w:eastAsia="Calibri"/>
          <w:lang w:val="es-PR"/>
        </w:rPr>
        <w:t>Tabitha Price, B.A.—</w:t>
      </w:r>
      <w:r w:rsidR="453B75AE" w:rsidRPr="00502F0B">
        <w:rPr>
          <w:rFonts w:eastAsia="Calibri"/>
          <w:lang w:val="es-PR"/>
        </w:rPr>
        <w:t xml:space="preserve"> Escritora del Contenido y Editora</w:t>
      </w:r>
    </w:p>
    <w:p w14:paraId="48F2E1C9" w14:textId="77777777" w:rsidR="004861F3" w:rsidRPr="00502F0B" w:rsidRDefault="004861F3">
      <w:pPr>
        <w:jc w:val="center"/>
        <w:rPr>
          <w:rFonts w:ascii="Calibri" w:eastAsia="Calibri" w:hAnsi="Calibri" w:cs="Calibri"/>
          <w:color w:val="CF231F"/>
          <w:sz w:val="26"/>
          <w:szCs w:val="26"/>
          <w:lang w:val="es-PR"/>
        </w:rPr>
      </w:pPr>
    </w:p>
    <w:p w14:paraId="28CCA66D" w14:textId="77777777" w:rsidR="004861F3" w:rsidRPr="00502F0B" w:rsidRDefault="004861F3">
      <w:pPr>
        <w:jc w:val="center"/>
        <w:rPr>
          <w:rFonts w:ascii="Calibri" w:eastAsia="Calibri" w:hAnsi="Calibri" w:cs="Calibri"/>
          <w:color w:val="CF231F"/>
          <w:sz w:val="26"/>
          <w:szCs w:val="26"/>
          <w:lang w:val="es-PR"/>
        </w:rPr>
      </w:pPr>
    </w:p>
    <w:p w14:paraId="4E19653C" w14:textId="77777777" w:rsidR="004861F3" w:rsidRPr="00502F0B" w:rsidRDefault="004861F3">
      <w:pPr>
        <w:jc w:val="center"/>
        <w:rPr>
          <w:rFonts w:ascii="Calibri" w:eastAsia="Calibri" w:hAnsi="Calibri" w:cs="Calibri"/>
          <w:color w:val="44546A"/>
          <w:lang w:val="es-PR"/>
        </w:rPr>
      </w:pPr>
    </w:p>
    <w:p w14:paraId="1D2C1F21" w14:textId="77777777" w:rsidR="004861F3" w:rsidRPr="00502F0B" w:rsidRDefault="004861F3">
      <w:pPr>
        <w:jc w:val="center"/>
        <w:rPr>
          <w:rFonts w:ascii="Calibri" w:eastAsia="Calibri" w:hAnsi="Calibri" w:cs="Calibri"/>
          <w:color w:val="44546A"/>
          <w:lang w:val="es-PR"/>
        </w:rPr>
      </w:pPr>
    </w:p>
    <w:p w14:paraId="40B2FD4B" w14:textId="77777777" w:rsidR="004861F3" w:rsidRPr="00502F0B" w:rsidRDefault="004861F3">
      <w:pPr>
        <w:jc w:val="center"/>
        <w:rPr>
          <w:rFonts w:ascii="Calibri" w:eastAsia="Calibri" w:hAnsi="Calibri" w:cs="Calibri"/>
          <w:color w:val="44546A"/>
          <w:lang w:val="es-PR"/>
        </w:rPr>
      </w:pPr>
    </w:p>
    <w:p w14:paraId="2DAC0AF3" w14:textId="77777777" w:rsidR="004861F3" w:rsidRPr="00502F0B" w:rsidRDefault="004861F3">
      <w:pPr>
        <w:jc w:val="center"/>
        <w:rPr>
          <w:rFonts w:ascii="Calibri" w:eastAsia="Calibri" w:hAnsi="Calibri" w:cs="Calibri"/>
          <w:color w:val="44546A"/>
          <w:lang w:val="es-PR"/>
        </w:rPr>
      </w:pPr>
    </w:p>
    <w:p w14:paraId="12F5D96F" w14:textId="77777777" w:rsidR="004861F3" w:rsidRPr="00502F0B" w:rsidRDefault="004861F3">
      <w:pPr>
        <w:jc w:val="center"/>
        <w:rPr>
          <w:rFonts w:ascii="Calibri" w:eastAsia="Calibri" w:hAnsi="Calibri" w:cs="Calibri"/>
          <w:color w:val="44546A"/>
          <w:lang w:val="es-PR"/>
        </w:rPr>
      </w:pPr>
    </w:p>
    <w:p w14:paraId="7CA33729" w14:textId="77777777" w:rsidR="004861F3" w:rsidRPr="00502F0B" w:rsidRDefault="004861F3">
      <w:pPr>
        <w:jc w:val="center"/>
        <w:rPr>
          <w:rFonts w:ascii="Calibri" w:eastAsia="Calibri" w:hAnsi="Calibri" w:cs="Calibri"/>
          <w:color w:val="44546A"/>
          <w:lang w:val="es-PR"/>
        </w:rPr>
      </w:pPr>
    </w:p>
    <w:p w14:paraId="1C8816CF" w14:textId="0ACAC7CE" w:rsidR="004861F3" w:rsidRPr="001F23E8" w:rsidRDefault="0596FFAE">
      <w:pPr>
        <w:jc w:val="center"/>
        <w:rPr>
          <w:rFonts w:eastAsia="Calibri"/>
          <w:color w:val="44546A"/>
        </w:rPr>
      </w:pPr>
      <w:r w:rsidRPr="00502F0B">
        <w:rPr>
          <w:rFonts w:eastAsia="Calibri"/>
          <w:color w:val="44546A"/>
          <w:lang w:val="es-PR"/>
        </w:rPr>
        <w:t xml:space="preserve"> </w:t>
      </w:r>
      <w:proofErr w:type="spellStart"/>
      <w:r w:rsidRPr="47B6AD48">
        <w:rPr>
          <w:rFonts w:eastAsia="Calibri"/>
          <w:color w:val="44546A"/>
        </w:rPr>
        <w:t>Diciembre</w:t>
      </w:r>
      <w:proofErr w:type="spellEnd"/>
      <w:r w:rsidRPr="47B6AD48">
        <w:rPr>
          <w:rFonts w:eastAsia="Calibri"/>
          <w:color w:val="44546A"/>
        </w:rPr>
        <w:t xml:space="preserve"> </w:t>
      </w:r>
      <w:r w:rsidR="00830C46" w:rsidRPr="47B6AD48">
        <w:rPr>
          <w:rFonts w:eastAsia="Calibri"/>
          <w:color w:val="44546A"/>
        </w:rPr>
        <w:t>20</w:t>
      </w:r>
      <w:r w:rsidR="00321968">
        <w:rPr>
          <w:rFonts w:eastAsia="Calibri"/>
          <w:color w:val="44546A"/>
        </w:rPr>
        <w:t>20</w:t>
      </w:r>
    </w:p>
    <w:p w14:paraId="33D3F4D6" w14:textId="3A29A5AD" w:rsidR="004861F3" w:rsidRDefault="00830C46">
      <w:pPr>
        <w:spacing w:after="160" w:line="259" w:lineRule="auto"/>
        <w:rPr>
          <w:bCs/>
          <w:sz w:val="24"/>
          <w:szCs w:val="24"/>
        </w:rPr>
      </w:pPr>
      <w:r>
        <w:rPr>
          <w:rFonts w:ascii="Calibri" w:eastAsia="Calibri" w:hAnsi="Calibri" w:cs="Calibri"/>
          <w:noProof/>
          <w:lang w:val="en-US"/>
        </w:rPr>
        <w:lastRenderedPageBreak/>
        <w:drawing>
          <wp:inline distT="0" distB="0" distL="0" distR="0" wp14:anchorId="403F1861" wp14:editId="4F9716BB">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14:paraId="6AC59DE9" w14:textId="77777777" w:rsidR="00216014" w:rsidRPr="00216014" w:rsidRDefault="00216014">
      <w:pPr>
        <w:spacing w:after="160" w:line="259" w:lineRule="auto"/>
        <w:rPr>
          <w:bCs/>
          <w:sz w:val="24"/>
          <w:szCs w:val="24"/>
        </w:rPr>
      </w:pPr>
    </w:p>
    <w:bookmarkStart w:id="0" w:name="_rhrxxg1st07h" w:colFirst="0" w:colLast="0" w:displacedByCustomXml="next"/>
    <w:bookmarkEnd w:id="0" w:displacedByCustomXml="next"/>
    <w:sdt>
      <w:sdtPr>
        <w:rPr>
          <w:rFonts w:ascii="Arial" w:eastAsia="Arial" w:hAnsi="Arial" w:cs="Arial"/>
          <w:color w:val="000000" w:themeColor="text1"/>
          <w:sz w:val="22"/>
          <w:szCs w:val="22"/>
          <w:lang w:val="en"/>
        </w:rPr>
        <w:id w:val="1945725637"/>
        <w:docPartObj>
          <w:docPartGallery w:val="Table of Contents"/>
          <w:docPartUnique/>
        </w:docPartObj>
      </w:sdtPr>
      <w:sdtEndPr>
        <w:rPr>
          <w:b/>
          <w:bCs/>
          <w:noProof/>
          <w:color w:val="auto"/>
        </w:rPr>
      </w:sdtEndPr>
      <w:sdtContent>
        <w:p w14:paraId="6520B482" w14:textId="2FDA4618" w:rsidR="0025651F" w:rsidRPr="0025651F" w:rsidRDefault="0025651F" w:rsidP="0025651F">
          <w:pPr>
            <w:pStyle w:val="TOCHeading"/>
            <w:rPr>
              <w:color w:val="000000" w:themeColor="text1"/>
            </w:rPr>
          </w:pPr>
        </w:p>
        <w:p w14:paraId="7CF26F44" w14:textId="26DD798B" w:rsidR="007B7A5B" w:rsidRDefault="0025651F">
          <w:pPr>
            <w:pStyle w:val="TOC1"/>
            <w:tabs>
              <w:tab w:val="right" w:leader="dot" w:pos="9350"/>
            </w:tabs>
            <w:rPr>
              <w:rFonts w:asciiTheme="minorHAnsi" w:eastAsiaTheme="minorEastAsia" w:hAnsiTheme="minorHAnsi" w:cstheme="minorBidi"/>
              <w:noProof/>
              <w:lang w:val="en-US" w:eastAsia="zh-CN"/>
            </w:rPr>
          </w:pPr>
          <w:r>
            <w:fldChar w:fldCharType="begin"/>
          </w:r>
          <w:r>
            <w:instrText xml:space="preserve"> TOC \o "1-3" \h \z \u </w:instrText>
          </w:r>
          <w:r>
            <w:fldChar w:fldCharType="separate"/>
          </w:r>
          <w:hyperlink w:anchor="_Toc62801652" w:history="1">
            <w:r w:rsidR="007B7A5B" w:rsidRPr="00475911">
              <w:rPr>
                <w:rStyle w:val="Hyperlink"/>
                <w:noProof/>
                <w:lang w:val="es-PR"/>
              </w:rPr>
              <w:t>Introducción</w:t>
            </w:r>
            <w:r w:rsidR="007B7A5B">
              <w:rPr>
                <w:noProof/>
                <w:webHidden/>
              </w:rPr>
              <w:tab/>
            </w:r>
            <w:r w:rsidR="007B7A5B">
              <w:rPr>
                <w:noProof/>
                <w:webHidden/>
              </w:rPr>
              <w:fldChar w:fldCharType="begin"/>
            </w:r>
            <w:r w:rsidR="007B7A5B">
              <w:rPr>
                <w:noProof/>
                <w:webHidden/>
              </w:rPr>
              <w:instrText xml:space="preserve"> PAGEREF _Toc62801652 \h </w:instrText>
            </w:r>
            <w:r w:rsidR="007B7A5B">
              <w:rPr>
                <w:noProof/>
                <w:webHidden/>
              </w:rPr>
            </w:r>
            <w:r w:rsidR="007B7A5B">
              <w:rPr>
                <w:noProof/>
                <w:webHidden/>
              </w:rPr>
              <w:fldChar w:fldCharType="separate"/>
            </w:r>
            <w:r w:rsidR="007B7A5B">
              <w:rPr>
                <w:noProof/>
                <w:webHidden/>
              </w:rPr>
              <w:t>4</w:t>
            </w:r>
            <w:r w:rsidR="007B7A5B">
              <w:rPr>
                <w:noProof/>
                <w:webHidden/>
              </w:rPr>
              <w:fldChar w:fldCharType="end"/>
            </w:r>
          </w:hyperlink>
        </w:p>
        <w:p w14:paraId="7BA3736B" w14:textId="0A41D692" w:rsidR="007B7A5B" w:rsidRDefault="00ED022B">
          <w:pPr>
            <w:pStyle w:val="TOC2"/>
            <w:tabs>
              <w:tab w:val="right" w:leader="dot" w:pos="9350"/>
            </w:tabs>
            <w:rPr>
              <w:rFonts w:asciiTheme="minorHAnsi" w:eastAsiaTheme="minorEastAsia" w:hAnsiTheme="minorHAnsi" w:cstheme="minorBidi"/>
              <w:noProof/>
              <w:lang w:val="en-US" w:eastAsia="zh-CN"/>
            </w:rPr>
          </w:pPr>
          <w:hyperlink w:anchor="_Toc62801653" w:history="1">
            <w:r w:rsidR="007B7A5B" w:rsidRPr="00475911">
              <w:rPr>
                <w:rStyle w:val="Hyperlink"/>
                <w:noProof/>
                <w:lang w:val="es-PR"/>
              </w:rPr>
              <w:t>Declaración del Propósito de la Guía de los Revisores</w:t>
            </w:r>
            <w:r w:rsidR="007B7A5B">
              <w:rPr>
                <w:noProof/>
                <w:webHidden/>
              </w:rPr>
              <w:tab/>
            </w:r>
            <w:r w:rsidR="007B7A5B">
              <w:rPr>
                <w:noProof/>
                <w:webHidden/>
              </w:rPr>
              <w:fldChar w:fldCharType="begin"/>
            </w:r>
            <w:r w:rsidR="007B7A5B">
              <w:rPr>
                <w:noProof/>
                <w:webHidden/>
              </w:rPr>
              <w:instrText xml:space="preserve"> PAGEREF _Toc62801653 \h </w:instrText>
            </w:r>
            <w:r w:rsidR="007B7A5B">
              <w:rPr>
                <w:noProof/>
                <w:webHidden/>
              </w:rPr>
            </w:r>
            <w:r w:rsidR="007B7A5B">
              <w:rPr>
                <w:noProof/>
                <w:webHidden/>
              </w:rPr>
              <w:fldChar w:fldCharType="separate"/>
            </w:r>
            <w:r w:rsidR="007B7A5B">
              <w:rPr>
                <w:noProof/>
                <w:webHidden/>
              </w:rPr>
              <w:t>4</w:t>
            </w:r>
            <w:r w:rsidR="007B7A5B">
              <w:rPr>
                <w:noProof/>
                <w:webHidden/>
              </w:rPr>
              <w:fldChar w:fldCharType="end"/>
            </w:r>
          </w:hyperlink>
        </w:p>
        <w:p w14:paraId="488FC97B" w14:textId="7029EDE7" w:rsidR="007B7A5B" w:rsidRDefault="00ED022B">
          <w:pPr>
            <w:pStyle w:val="TOC2"/>
            <w:tabs>
              <w:tab w:val="right" w:leader="dot" w:pos="9350"/>
            </w:tabs>
            <w:rPr>
              <w:rFonts w:asciiTheme="minorHAnsi" w:eastAsiaTheme="minorEastAsia" w:hAnsiTheme="minorHAnsi" w:cstheme="minorBidi"/>
              <w:noProof/>
              <w:lang w:val="en-US" w:eastAsia="zh-CN"/>
            </w:rPr>
          </w:pPr>
          <w:hyperlink w:anchor="_Toc62801654" w:history="1">
            <w:r w:rsidR="007B7A5B" w:rsidRPr="00475911">
              <w:rPr>
                <w:rStyle w:val="Hyperlink"/>
                <w:noProof/>
                <w:lang w:val="es-PR"/>
              </w:rPr>
              <w:t>¿Por qué se creó la Guía de los Revisores?</w:t>
            </w:r>
            <w:r w:rsidR="007B7A5B">
              <w:rPr>
                <w:noProof/>
                <w:webHidden/>
              </w:rPr>
              <w:tab/>
            </w:r>
            <w:r w:rsidR="007B7A5B">
              <w:rPr>
                <w:noProof/>
                <w:webHidden/>
              </w:rPr>
              <w:fldChar w:fldCharType="begin"/>
            </w:r>
            <w:r w:rsidR="007B7A5B">
              <w:rPr>
                <w:noProof/>
                <w:webHidden/>
              </w:rPr>
              <w:instrText xml:space="preserve"> PAGEREF _Toc62801654 \h </w:instrText>
            </w:r>
            <w:r w:rsidR="007B7A5B">
              <w:rPr>
                <w:noProof/>
                <w:webHidden/>
              </w:rPr>
            </w:r>
            <w:r w:rsidR="007B7A5B">
              <w:rPr>
                <w:noProof/>
                <w:webHidden/>
              </w:rPr>
              <w:fldChar w:fldCharType="separate"/>
            </w:r>
            <w:r w:rsidR="007B7A5B">
              <w:rPr>
                <w:noProof/>
                <w:webHidden/>
              </w:rPr>
              <w:t>4</w:t>
            </w:r>
            <w:r w:rsidR="007B7A5B">
              <w:rPr>
                <w:noProof/>
                <w:webHidden/>
              </w:rPr>
              <w:fldChar w:fldCharType="end"/>
            </w:r>
          </w:hyperlink>
        </w:p>
        <w:p w14:paraId="4F314607" w14:textId="789BA83D" w:rsidR="007B7A5B" w:rsidRDefault="00ED022B">
          <w:pPr>
            <w:pStyle w:val="TOC2"/>
            <w:tabs>
              <w:tab w:val="right" w:leader="dot" w:pos="9350"/>
            </w:tabs>
            <w:rPr>
              <w:rFonts w:asciiTheme="minorHAnsi" w:eastAsiaTheme="minorEastAsia" w:hAnsiTheme="minorHAnsi" w:cstheme="minorBidi"/>
              <w:noProof/>
              <w:lang w:val="en-US" w:eastAsia="zh-CN"/>
            </w:rPr>
          </w:pPr>
          <w:hyperlink w:anchor="_Toc62801655" w:history="1">
            <w:r w:rsidR="007B7A5B" w:rsidRPr="00475911">
              <w:rPr>
                <w:rStyle w:val="Hyperlink"/>
                <w:noProof/>
                <w:lang w:val="es-PR"/>
              </w:rPr>
              <w:t>¿Quién usará la Guía de Revisores?</w:t>
            </w:r>
            <w:r w:rsidR="007B7A5B">
              <w:rPr>
                <w:noProof/>
                <w:webHidden/>
              </w:rPr>
              <w:tab/>
            </w:r>
            <w:r w:rsidR="007B7A5B">
              <w:rPr>
                <w:noProof/>
                <w:webHidden/>
              </w:rPr>
              <w:fldChar w:fldCharType="begin"/>
            </w:r>
            <w:r w:rsidR="007B7A5B">
              <w:rPr>
                <w:noProof/>
                <w:webHidden/>
              </w:rPr>
              <w:instrText xml:space="preserve"> PAGEREF _Toc62801655 \h </w:instrText>
            </w:r>
            <w:r w:rsidR="007B7A5B">
              <w:rPr>
                <w:noProof/>
                <w:webHidden/>
              </w:rPr>
            </w:r>
            <w:r w:rsidR="007B7A5B">
              <w:rPr>
                <w:noProof/>
                <w:webHidden/>
              </w:rPr>
              <w:fldChar w:fldCharType="separate"/>
            </w:r>
            <w:r w:rsidR="007B7A5B">
              <w:rPr>
                <w:noProof/>
                <w:webHidden/>
              </w:rPr>
              <w:t>4</w:t>
            </w:r>
            <w:r w:rsidR="007B7A5B">
              <w:rPr>
                <w:noProof/>
                <w:webHidden/>
              </w:rPr>
              <w:fldChar w:fldCharType="end"/>
            </w:r>
          </w:hyperlink>
        </w:p>
        <w:p w14:paraId="30586C49" w14:textId="44819B63" w:rsidR="007B7A5B" w:rsidRDefault="00ED022B">
          <w:pPr>
            <w:pStyle w:val="TOC2"/>
            <w:tabs>
              <w:tab w:val="right" w:leader="dot" w:pos="9350"/>
            </w:tabs>
            <w:rPr>
              <w:rFonts w:asciiTheme="minorHAnsi" w:eastAsiaTheme="minorEastAsia" w:hAnsiTheme="minorHAnsi" w:cstheme="minorBidi"/>
              <w:noProof/>
              <w:lang w:val="en-US" w:eastAsia="zh-CN"/>
            </w:rPr>
          </w:pPr>
          <w:hyperlink w:anchor="_Toc62801656" w:history="1">
            <w:r w:rsidR="007B7A5B" w:rsidRPr="00475911">
              <w:rPr>
                <w:rStyle w:val="Hyperlink"/>
                <w:noProof/>
                <w:lang w:val="es-PR"/>
              </w:rPr>
              <w:t>¿Quiénes son los revisores?</w:t>
            </w:r>
            <w:r w:rsidR="007B7A5B">
              <w:rPr>
                <w:noProof/>
                <w:webHidden/>
              </w:rPr>
              <w:tab/>
            </w:r>
            <w:r w:rsidR="007B7A5B">
              <w:rPr>
                <w:noProof/>
                <w:webHidden/>
              </w:rPr>
              <w:fldChar w:fldCharType="begin"/>
            </w:r>
            <w:r w:rsidR="007B7A5B">
              <w:rPr>
                <w:noProof/>
                <w:webHidden/>
              </w:rPr>
              <w:instrText xml:space="preserve"> PAGEREF _Toc62801656 \h </w:instrText>
            </w:r>
            <w:r w:rsidR="007B7A5B">
              <w:rPr>
                <w:noProof/>
                <w:webHidden/>
              </w:rPr>
            </w:r>
            <w:r w:rsidR="007B7A5B">
              <w:rPr>
                <w:noProof/>
                <w:webHidden/>
              </w:rPr>
              <w:fldChar w:fldCharType="separate"/>
            </w:r>
            <w:r w:rsidR="007B7A5B">
              <w:rPr>
                <w:noProof/>
                <w:webHidden/>
              </w:rPr>
              <w:t>5</w:t>
            </w:r>
            <w:r w:rsidR="007B7A5B">
              <w:rPr>
                <w:noProof/>
                <w:webHidden/>
              </w:rPr>
              <w:fldChar w:fldCharType="end"/>
            </w:r>
          </w:hyperlink>
        </w:p>
        <w:p w14:paraId="4B3EFC05" w14:textId="353EB444" w:rsidR="007B7A5B" w:rsidRDefault="00ED022B">
          <w:pPr>
            <w:pStyle w:val="TOC2"/>
            <w:tabs>
              <w:tab w:val="right" w:leader="dot" w:pos="9350"/>
            </w:tabs>
            <w:rPr>
              <w:rFonts w:asciiTheme="minorHAnsi" w:eastAsiaTheme="minorEastAsia" w:hAnsiTheme="minorHAnsi" w:cstheme="minorBidi"/>
              <w:noProof/>
              <w:lang w:val="en-US" w:eastAsia="zh-CN"/>
            </w:rPr>
          </w:pPr>
          <w:hyperlink w:anchor="_Toc62801657" w:history="1">
            <w:r w:rsidR="007B7A5B" w:rsidRPr="00475911">
              <w:rPr>
                <w:rStyle w:val="Hyperlink"/>
                <w:noProof/>
                <w:lang w:val="es-PR"/>
              </w:rPr>
              <w:t>¿Quién recibirá los resultados de la Guía de los Revisores?</w:t>
            </w:r>
            <w:r w:rsidR="007B7A5B">
              <w:rPr>
                <w:noProof/>
                <w:webHidden/>
              </w:rPr>
              <w:tab/>
            </w:r>
            <w:r w:rsidR="007B7A5B">
              <w:rPr>
                <w:noProof/>
                <w:webHidden/>
              </w:rPr>
              <w:fldChar w:fldCharType="begin"/>
            </w:r>
            <w:r w:rsidR="007B7A5B">
              <w:rPr>
                <w:noProof/>
                <w:webHidden/>
              </w:rPr>
              <w:instrText xml:space="preserve"> PAGEREF _Toc62801657 \h </w:instrText>
            </w:r>
            <w:r w:rsidR="007B7A5B">
              <w:rPr>
                <w:noProof/>
                <w:webHidden/>
              </w:rPr>
            </w:r>
            <w:r w:rsidR="007B7A5B">
              <w:rPr>
                <w:noProof/>
                <w:webHidden/>
              </w:rPr>
              <w:fldChar w:fldCharType="separate"/>
            </w:r>
            <w:r w:rsidR="007B7A5B">
              <w:rPr>
                <w:noProof/>
                <w:webHidden/>
              </w:rPr>
              <w:t>5</w:t>
            </w:r>
            <w:r w:rsidR="007B7A5B">
              <w:rPr>
                <w:noProof/>
                <w:webHidden/>
              </w:rPr>
              <w:fldChar w:fldCharType="end"/>
            </w:r>
          </w:hyperlink>
        </w:p>
        <w:p w14:paraId="4A571AF1" w14:textId="0D96D8FB" w:rsidR="007B7A5B" w:rsidRDefault="00ED022B">
          <w:pPr>
            <w:pStyle w:val="TOC2"/>
            <w:tabs>
              <w:tab w:val="right" w:leader="dot" w:pos="9350"/>
            </w:tabs>
            <w:rPr>
              <w:rFonts w:asciiTheme="minorHAnsi" w:eastAsiaTheme="minorEastAsia" w:hAnsiTheme="minorHAnsi" w:cstheme="minorBidi"/>
              <w:noProof/>
              <w:lang w:val="en-US" w:eastAsia="zh-CN"/>
            </w:rPr>
          </w:pPr>
          <w:hyperlink w:anchor="_Toc62801658" w:history="1">
            <w:r w:rsidR="007B7A5B" w:rsidRPr="00475911">
              <w:rPr>
                <w:rStyle w:val="Hyperlink"/>
                <w:noProof/>
                <w:lang w:val="es-PR"/>
              </w:rPr>
              <w:t>Propósito de esta Guía del Usuario</w:t>
            </w:r>
            <w:r w:rsidR="007B7A5B">
              <w:rPr>
                <w:noProof/>
                <w:webHidden/>
              </w:rPr>
              <w:tab/>
            </w:r>
            <w:r w:rsidR="007B7A5B">
              <w:rPr>
                <w:noProof/>
                <w:webHidden/>
              </w:rPr>
              <w:fldChar w:fldCharType="begin"/>
            </w:r>
            <w:r w:rsidR="007B7A5B">
              <w:rPr>
                <w:noProof/>
                <w:webHidden/>
              </w:rPr>
              <w:instrText xml:space="preserve"> PAGEREF _Toc62801658 \h </w:instrText>
            </w:r>
            <w:r w:rsidR="007B7A5B">
              <w:rPr>
                <w:noProof/>
                <w:webHidden/>
              </w:rPr>
            </w:r>
            <w:r w:rsidR="007B7A5B">
              <w:rPr>
                <w:noProof/>
                <w:webHidden/>
              </w:rPr>
              <w:fldChar w:fldCharType="separate"/>
            </w:r>
            <w:r w:rsidR="007B7A5B">
              <w:rPr>
                <w:noProof/>
                <w:webHidden/>
              </w:rPr>
              <w:t>6</w:t>
            </w:r>
            <w:r w:rsidR="007B7A5B">
              <w:rPr>
                <w:noProof/>
                <w:webHidden/>
              </w:rPr>
              <w:fldChar w:fldCharType="end"/>
            </w:r>
          </w:hyperlink>
        </w:p>
        <w:p w14:paraId="0AB16233" w14:textId="3AA10732" w:rsidR="007B7A5B" w:rsidRDefault="00ED022B">
          <w:pPr>
            <w:pStyle w:val="TOC2"/>
            <w:tabs>
              <w:tab w:val="right" w:leader="dot" w:pos="9350"/>
            </w:tabs>
            <w:rPr>
              <w:rFonts w:asciiTheme="minorHAnsi" w:eastAsiaTheme="minorEastAsia" w:hAnsiTheme="minorHAnsi" w:cstheme="minorBidi"/>
              <w:noProof/>
              <w:lang w:val="en-US" w:eastAsia="zh-CN"/>
            </w:rPr>
          </w:pPr>
          <w:hyperlink w:anchor="_Toc62801659" w:history="1">
            <w:r w:rsidR="007B7A5B" w:rsidRPr="00475911">
              <w:rPr>
                <w:rStyle w:val="Hyperlink"/>
                <w:noProof/>
                <w:lang w:val="es-PR"/>
              </w:rPr>
              <w:t>Resumen de la Guía de los Revisores</w:t>
            </w:r>
            <w:r w:rsidR="007B7A5B">
              <w:rPr>
                <w:noProof/>
                <w:webHidden/>
              </w:rPr>
              <w:tab/>
            </w:r>
            <w:r w:rsidR="007B7A5B">
              <w:rPr>
                <w:noProof/>
                <w:webHidden/>
              </w:rPr>
              <w:fldChar w:fldCharType="begin"/>
            </w:r>
            <w:r w:rsidR="007B7A5B">
              <w:rPr>
                <w:noProof/>
                <w:webHidden/>
              </w:rPr>
              <w:instrText xml:space="preserve"> PAGEREF _Toc62801659 \h </w:instrText>
            </w:r>
            <w:r w:rsidR="007B7A5B">
              <w:rPr>
                <w:noProof/>
                <w:webHidden/>
              </w:rPr>
            </w:r>
            <w:r w:rsidR="007B7A5B">
              <w:rPr>
                <w:noProof/>
                <w:webHidden/>
              </w:rPr>
              <w:fldChar w:fldCharType="separate"/>
            </w:r>
            <w:r w:rsidR="007B7A5B">
              <w:rPr>
                <w:noProof/>
                <w:webHidden/>
              </w:rPr>
              <w:t>6</w:t>
            </w:r>
            <w:r w:rsidR="007B7A5B">
              <w:rPr>
                <w:noProof/>
                <w:webHidden/>
              </w:rPr>
              <w:fldChar w:fldCharType="end"/>
            </w:r>
          </w:hyperlink>
        </w:p>
        <w:p w14:paraId="5210FF6A" w14:textId="51926FB5" w:rsidR="007B7A5B" w:rsidRDefault="00ED022B">
          <w:pPr>
            <w:pStyle w:val="TOC1"/>
            <w:tabs>
              <w:tab w:val="right" w:leader="dot" w:pos="9350"/>
            </w:tabs>
            <w:rPr>
              <w:rFonts w:asciiTheme="minorHAnsi" w:eastAsiaTheme="minorEastAsia" w:hAnsiTheme="minorHAnsi" w:cstheme="minorBidi"/>
              <w:noProof/>
              <w:lang w:val="en-US" w:eastAsia="zh-CN"/>
            </w:rPr>
          </w:pPr>
          <w:hyperlink w:anchor="_Toc62801660" w:history="1">
            <w:r w:rsidR="007B7A5B" w:rsidRPr="00475911">
              <w:rPr>
                <w:rStyle w:val="Hyperlink"/>
                <w:noProof/>
                <w:lang w:val="es-PR"/>
              </w:rPr>
              <w:t>Preparándose para la revisión</w:t>
            </w:r>
            <w:r w:rsidR="007B7A5B">
              <w:rPr>
                <w:noProof/>
                <w:webHidden/>
              </w:rPr>
              <w:tab/>
            </w:r>
            <w:r w:rsidR="007B7A5B">
              <w:rPr>
                <w:noProof/>
                <w:webHidden/>
              </w:rPr>
              <w:fldChar w:fldCharType="begin"/>
            </w:r>
            <w:r w:rsidR="007B7A5B">
              <w:rPr>
                <w:noProof/>
                <w:webHidden/>
              </w:rPr>
              <w:instrText xml:space="preserve"> PAGEREF _Toc62801660 \h </w:instrText>
            </w:r>
            <w:r w:rsidR="007B7A5B">
              <w:rPr>
                <w:noProof/>
                <w:webHidden/>
              </w:rPr>
            </w:r>
            <w:r w:rsidR="007B7A5B">
              <w:rPr>
                <w:noProof/>
                <w:webHidden/>
              </w:rPr>
              <w:fldChar w:fldCharType="separate"/>
            </w:r>
            <w:r w:rsidR="007B7A5B">
              <w:rPr>
                <w:noProof/>
                <w:webHidden/>
              </w:rPr>
              <w:t>7</w:t>
            </w:r>
            <w:r w:rsidR="007B7A5B">
              <w:rPr>
                <w:noProof/>
                <w:webHidden/>
              </w:rPr>
              <w:fldChar w:fldCharType="end"/>
            </w:r>
          </w:hyperlink>
        </w:p>
        <w:p w14:paraId="71236AE2" w14:textId="40DE91DA" w:rsidR="007B7A5B" w:rsidRDefault="00ED022B">
          <w:pPr>
            <w:pStyle w:val="TOC2"/>
            <w:tabs>
              <w:tab w:val="right" w:leader="dot" w:pos="9350"/>
            </w:tabs>
            <w:rPr>
              <w:rFonts w:asciiTheme="minorHAnsi" w:eastAsiaTheme="minorEastAsia" w:hAnsiTheme="minorHAnsi" w:cstheme="minorBidi"/>
              <w:noProof/>
              <w:lang w:val="en-US" w:eastAsia="zh-CN"/>
            </w:rPr>
          </w:pPr>
          <w:hyperlink w:anchor="_Toc62801661" w:history="1">
            <w:r w:rsidR="007B7A5B" w:rsidRPr="00475911">
              <w:rPr>
                <w:rStyle w:val="Hyperlink"/>
                <w:noProof/>
                <w:lang w:val="es-PR"/>
              </w:rPr>
              <w:t>Escoger los pasajes para revisar</w:t>
            </w:r>
            <w:r w:rsidR="007B7A5B">
              <w:rPr>
                <w:noProof/>
                <w:webHidden/>
              </w:rPr>
              <w:tab/>
            </w:r>
            <w:r w:rsidR="007B7A5B">
              <w:rPr>
                <w:noProof/>
                <w:webHidden/>
              </w:rPr>
              <w:fldChar w:fldCharType="begin"/>
            </w:r>
            <w:r w:rsidR="007B7A5B">
              <w:rPr>
                <w:noProof/>
                <w:webHidden/>
              </w:rPr>
              <w:instrText xml:space="preserve"> PAGEREF _Toc62801661 \h </w:instrText>
            </w:r>
            <w:r w:rsidR="007B7A5B">
              <w:rPr>
                <w:noProof/>
                <w:webHidden/>
              </w:rPr>
            </w:r>
            <w:r w:rsidR="007B7A5B">
              <w:rPr>
                <w:noProof/>
                <w:webHidden/>
              </w:rPr>
              <w:fldChar w:fldCharType="separate"/>
            </w:r>
            <w:r w:rsidR="007B7A5B">
              <w:rPr>
                <w:noProof/>
                <w:webHidden/>
              </w:rPr>
              <w:t>7</w:t>
            </w:r>
            <w:r w:rsidR="007B7A5B">
              <w:rPr>
                <w:noProof/>
                <w:webHidden/>
              </w:rPr>
              <w:fldChar w:fldCharType="end"/>
            </w:r>
          </w:hyperlink>
        </w:p>
        <w:p w14:paraId="76C85716" w14:textId="08CA2108" w:rsidR="007B7A5B" w:rsidRDefault="00ED022B">
          <w:pPr>
            <w:pStyle w:val="TOC2"/>
            <w:tabs>
              <w:tab w:val="right" w:leader="dot" w:pos="9350"/>
            </w:tabs>
            <w:rPr>
              <w:rFonts w:asciiTheme="minorHAnsi" w:eastAsiaTheme="minorEastAsia" w:hAnsiTheme="minorHAnsi" w:cstheme="minorBidi"/>
              <w:noProof/>
              <w:lang w:val="en-US" w:eastAsia="zh-CN"/>
            </w:rPr>
          </w:pPr>
          <w:hyperlink w:anchor="_Toc62801662" w:history="1">
            <w:r w:rsidR="007B7A5B" w:rsidRPr="00475911">
              <w:rPr>
                <w:rStyle w:val="Hyperlink"/>
                <w:noProof/>
                <w:lang w:val="es-PR"/>
              </w:rPr>
              <w:t>Tener acceso a los textos bíblicos</w:t>
            </w:r>
            <w:r w:rsidR="007B7A5B">
              <w:rPr>
                <w:noProof/>
                <w:webHidden/>
              </w:rPr>
              <w:tab/>
            </w:r>
            <w:r w:rsidR="007B7A5B">
              <w:rPr>
                <w:noProof/>
                <w:webHidden/>
              </w:rPr>
              <w:fldChar w:fldCharType="begin"/>
            </w:r>
            <w:r w:rsidR="007B7A5B">
              <w:rPr>
                <w:noProof/>
                <w:webHidden/>
              </w:rPr>
              <w:instrText xml:space="preserve"> PAGEREF _Toc62801662 \h </w:instrText>
            </w:r>
            <w:r w:rsidR="007B7A5B">
              <w:rPr>
                <w:noProof/>
                <w:webHidden/>
              </w:rPr>
            </w:r>
            <w:r w:rsidR="007B7A5B">
              <w:rPr>
                <w:noProof/>
                <w:webHidden/>
              </w:rPr>
              <w:fldChar w:fldCharType="separate"/>
            </w:r>
            <w:r w:rsidR="007B7A5B">
              <w:rPr>
                <w:noProof/>
                <w:webHidden/>
              </w:rPr>
              <w:t>8</w:t>
            </w:r>
            <w:r w:rsidR="007B7A5B">
              <w:rPr>
                <w:noProof/>
                <w:webHidden/>
              </w:rPr>
              <w:fldChar w:fldCharType="end"/>
            </w:r>
          </w:hyperlink>
        </w:p>
        <w:p w14:paraId="7EC1D1E9" w14:textId="4F531DE8" w:rsidR="007B7A5B" w:rsidRDefault="00ED022B">
          <w:pPr>
            <w:pStyle w:val="TOC2"/>
            <w:tabs>
              <w:tab w:val="right" w:leader="dot" w:pos="9350"/>
            </w:tabs>
            <w:rPr>
              <w:rFonts w:asciiTheme="minorHAnsi" w:eastAsiaTheme="minorEastAsia" w:hAnsiTheme="minorHAnsi" w:cstheme="minorBidi"/>
              <w:noProof/>
              <w:lang w:val="en-US" w:eastAsia="zh-CN"/>
            </w:rPr>
          </w:pPr>
          <w:hyperlink w:anchor="_Toc62801663" w:history="1">
            <w:r w:rsidR="007B7A5B" w:rsidRPr="00475911">
              <w:rPr>
                <w:rStyle w:val="Hyperlink"/>
                <w:noProof/>
                <w:lang w:val="es-PR"/>
              </w:rPr>
              <w:t>Leer esta Guía de Usuarios y los pasajes para esa sesión</w:t>
            </w:r>
            <w:r w:rsidR="007B7A5B">
              <w:rPr>
                <w:noProof/>
                <w:webHidden/>
              </w:rPr>
              <w:tab/>
            </w:r>
            <w:r w:rsidR="007B7A5B">
              <w:rPr>
                <w:noProof/>
                <w:webHidden/>
              </w:rPr>
              <w:fldChar w:fldCharType="begin"/>
            </w:r>
            <w:r w:rsidR="007B7A5B">
              <w:rPr>
                <w:noProof/>
                <w:webHidden/>
              </w:rPr>
              <w:instrText xml:space="preserve"> PAGEREF _Toc62801663 \h </w:instrText>
            </w:r>
            <w:r w:rsidR="007B7A5B">
              <w:rPr>
                <w:noProof/>
                <w:webHidden/>
              </w:rPr>
            </w:r>
            <w:r w:rsidR="007B7A5B">
              <w:rPr>
                <w:noProof/>
                <w:webHidden/>
              </w:rPr>
              <w:fldChar w:fldCharType="separate"/>
            </w:r>
            <w:r w:rsidR="007B7A5B">
              <w:rPr>
                <w:noProof/>
                <w:webHidden/>
              </w:rPr>
              <w:t>8</w:t>
            </w:r>
            <w:r w:rsidR="007B7A5B">
              <w:rPr>
                <w:noProof/>
                <w:webHidden/>
              </w:rPr>
              <w:fldChar w:fldCharType="end"/>
            </w:r>
          </w:hyperlink>
        </w:p>
        <w:p w14:paraId="6C9EDFA3" w14:textId="32EACC72" w:rsidR="007B7A5B" w:rsidRDefault="00ED022B">
          <w:pPr>
            <w:pStyle w:val="TOC2"/>
            <w:tabs>
              <w:tab w:val="right" w:leader="dot" w:pos="9350"/>
            </w:tabs>
            <w:rPr>
              <w:rFonts w:asciiTheme="minorHAnsi" w:eastAsiaTheme="minorEastAsia" w:hAnsiTheme="minorHAnsi" w:cstheme="minorBidi"/>
              <w:noProof/>
              <w:lang w:val="en-US" w:eastAsia="zh-CN"/>
            </w:rPr>
          </w:pPr>
          <w:hyperlink w:anchor="_Toc62801664" w:history="1">
            <w:r w:rsidR="007B7A5B" w:rsidRPr="00475911">
              <w:rPr>
                <w:rStyle w:val="Hyperlink"/>
                <w:noProof/>
                <w:lang w:val="es-PR"/>
              </w:rPr>
              <w:t>Leer las Declaraciones Positivas y el material introductorio en la Guía de los Revisores</w:t>
            </w:r>
            <w:r w:rsidR="007B7A5B">
              <w:rPr>
                <w:noProof/>
                <w:webHidden/>
              </w:rPr>
              <w:tab/>
            </w:r>
            <w:r w:rsidR="007B7A5B">
              <w:rPr>
                <w:noProof/>
                <w:webHidden/>
              </w:rPr>
              <w:fldChar w:fldCharType="begin"/>
            </w:r>
            <w:r w:rsidR="007B7A5B">
              <w:rPr>
                <w:noProof/>
                <w:webHidden/>
              </w:rPr>
              <w:instrText xml:space="preserve"> PAGEREF _Toc62801664 \h </w:instrText>
            </w:r>
            <w:r w:rsidR="007B7A5B">
              <w:rPr>
                <w:noProof/>
                <w:webHidden/>
              </w:rPr>
            </w:r>
            <w:r w:rsidR="007B7A5B">
              <w:rPr>
                <w:noProof/>
                <w:webHidden/>
              </w:rPr>
              <w:fldChar w:fldCharType="separate"/>
            </w:r>
            <w:r w:rsidR="007B7A5B">
              <w:rPr>
                <w:noProof/>
                <w:webHidden/>
              </w:rPr>
              <w:t>8</w:t>
            </w:r>
            <w:r w:rsidR="007B7A5B">
              <w:rPr>
                <w:noProof/>
                <w:webHidden/>
              </w:rPr>
              <w:fldChar w:fldCharType="end"/>
            </w:r>
          </w:hyperlink>
        </w:p>
        <w:p w14:paraId="25F66421" w14:textId="01147980" w:rsidR="007B7A5B" w:rsidRDefault="00ED022B">
          <w:pPr>
            <w:pStyle w:val="TOC2"/>
            <w:tabs>
              <w:tab w:val="right" w:leader="dot" w:pos="9350"/>
            </w:tabs>
            <w:rPr>
              <w:rFonts w:asciiTheme="minorHAnsi" w:eastAsiaTheme="minorEastAsia" w:hAnsiTheme="minorHAnsi" w:cstheme="minorBidi"/>
              <w:noProof/>
              <w:lang w:val="en-US" w:eastAsia="zh-CN"/>
            </w:rPr>
          </w:pPr>
          <w:hyperlink w:anchor="_Toc62801665" w:history="1">
            <w:r w:rsidR="007B7A5B" w:rsidRPr="00475911">
              <w:rPr>
                <w:rStyle w:val="Hyperlink"/>
                <w:noProof/>
                <w:lang w:val="es-PR"/>
              </w:rPr>
              <w:t>Preparar a los revisores</w:t>
            </w:r>
            <w:r w:rsidR="007B7A5B">
              <w:rPr>
                <w:noProof/>
                <w:webHidden/>
              </w:rPr>
              <w:tab/>
            </w:r>
            <w:r w:rsidR="007B7A5B">
              <w:rPr>
                <w:noProof/>
                <w:webHidden/>
              </w:rPr>
              <w:fldChar w:fldCharType="begin"/>
            </w:r>
            <w:r w:rsidR="007B7A5B">
              <w:rPr>
                <w:noProof/>
                <w:webHidden/>
              </w:rPr>
              <w:instrText xml:space="preserve"> PAGEREF _Toc62801665 \h </w:instrText>
            </w:r>
            <w:r w:rsidR="007B7A5B">
              <w:rPr>
                <w:noProof/>
                <w:webHidden/>
              </w:rPr>
            </w:r>
            <w:r w:rsidR="007B7A5B">
              <w:rPr>
                <w:noProof/>
                <w:webHidden/>
              </w:rPr>
              <w:fldChar w:fldCharType="separate"/>
            </w:r>
            <w:r w:rsidR="007B7A5B">
              <w:rPr>
                <w:noProof/>
                <w:webHidden/>
              </w:rPr>
              <w:t>9</w:t>
            </w:r>
            <w:r w:rsidR="007B7A5B">
              <w:rPr>
                <w:noProof/>
                <w:webHidden/>
              </w:rPr>
              <w:fldChar w:fldCharType="end"/>
            </w:r>
          </w:hyperlink>
        </w:p>
        <w:p w14:paraId="786C1FD3" w14:textId="57794903" w:rsidR="007B7A5B" w:rsidRDefault="00ED022B">
          <w:pPr>
            <w:pStyle w:val="TOC2"/>
            <w:tabs>
              <w:tab w:val="right" w:leader="dot" w:pos="9350"/>
            </w:tabs>
            <w:rPr>
              <w:rFonts w:asciiTheme="minorHAnsi" w:eastAsiaTheme="minorEastAsia" w:hAnsiTheme="minorHAnsi" w:cstheme="minorBidi"/>
              <w:noProof/>
              <w:lang w:val="en-US" w:eastAsia="zh-CN"/>
            </w:rPr>
          </w:pPr>
          <w:hyperlink w:anchor="_Toc62801666" w:history="1">
            <w:r w:rsidR="007B7A5B" w:rsidRPr="00475911">
              <w:rPr>
                <w:rStyle w:val="Hyperlink"/>
                <w:noProof/>
                <w:lang w:val="es-PR"/>
              </w:rPr>
              <w:t>Realizando la Revisión</w:t>
            </w:r>
            <w:r w:rsidR="007B7A5B">
              <w:rPr>
                <w:noProof/>
                <w:webHidden/>
              </w:rPr>
              <w:tab/>
            </w:r>
            <w:r w:rsidR="007B7A5B">
              <w:rPr>
                <w:noProof/>
                <w:webHidden/>
              </w:rPr>
              <w:fldChar w:fldCharType="begin"/>
            </w:r>
            <w:r w:rsidR="007B7A5B">
              <w:rPr>
                <w:noProof/>
                <w:webHidden/>
              </w:rPr>
              <w:instrText xml:space="preserve"> PAGEREF _Toc62801666 \h </w:instrText>
            </w:r>
            <w:r w:rsidR="007B7A5B">
              <w:rPr>
                <w:noProof/>
                <w:webHidden/>
              </w:rPr>
            </w:r>
            <w:r w:rsidR="007B7A5B">
              <w:rPr>
                <w:noProof/>
                <w:webHidden/>
              </w:rPr>
              <w:fldChar w:fldCharType="separate"/>
            </w:r>
            <w:r w:rsidR="007B7A5B">
              <w:rPr>
                <w:noProof/>
                <w:webHidden/>
              </w:rPr>
              <w:t>9</w:t>
            </w:r>
            <w:r w:rsidR="007B7A5B">
              <w:rPr>
                <w:noProof/>
                <w:webHidden/>
              </w:rPr>
              <w:fldChar w:fldCharType="end"/>
            </w:r>
          </w:hyperlink>
        </w:p>
        <w:p w14:paraId="670DD9AF" w14:textId="6D667D75" w:rsidR="007B7A5B" w:rsidRDefault="00ED022B">
          <w:pPr>
            <w:pStyle w:val="TOC3"/>
            <w:tabs>
              <w:tab w:val="right" w:leader="dot" w:pos="9350"/>
            </w:tabs>
            <w:rPr>
              <w:rFonts w:asciiTheme="minorHAnsi" w:eastAsiaTheme="minorEastAsia" w:hAnsiTheme="minorHAnsi" w:cstheme="minorBidi"/>
              <w:noProof/>
              <w:lang w:val="en-US" w:eastAsia="zh-CN"/>
            </w:rPr>
          </w:pPr>
          <w:hyperlink w:anchor="_Toc62801667" w:history="1">
            <w:r w:rsidR="007B7A5B" w:rsidRPr="00475911">
              <w:rPr>
                <w:rStyle w:val="Hyperlink"/>
                <w:noProof/>
                <w:lang w:val="es-PR"/>
              </w:rPr>
              <w:t>Paso 1 - Leer el pasaje citado y el trasfondo</w:t>
            </w:r>
            <w:r w:rsidR="007B7A5B">
              <w:rPr>
                <w:noProof/>
                <w:webHidden/>
              </w:rPr>
              <w:tab/>
            </w:r>
            <w:r w:rsidR="007B7A5B">
              <w:rPr>
                <w:noProof/>
                <w:webHidden/>
              </w:rPr>
              <w:fldChar w:fldCharType="begin"/>
            </w:r>
            <w:r w:rsidR="007B7A5B">
              <w:rPr>
                <w:noProof/>
                <w:webHidden/>
              </w:rPr>
              <w:instrText xml:space="preserve"> PAGEREF _Toc62801667 \h </w:instrText>
            </w:r>
            <w:r w:rsidR="007B7A5B">
              <w:rPr>
                <w:noProof/>
                <w:webHidden/>
              </w:rPr>
            </w:r>
            <w:r w:rsidR="007B7A5B">
              <w:rPr>
                <w:noProof/>
                <w:webHidden/>
              </w:rPr>
              <w:fldChar w:fldCharType="separate"/>
            </w:r>
            <w:r w:rsidR="007B7A5B">
              <w:rPr>
                <w:noProof/>
                <w:webHidden/>
              </w:rPr>
              <w:t>9</w:t>
            </w:r>
            <w:r w:rsidR="007B7A5B">
              <w:rPr>
                <w:noProof/>
                <w:webHidden/>
              </w:rPr>
              <w:fldChar w:fldCharType="end"/>
            </w:r>
          </w:hyperlink>
        </w:p>
        <w:p w14:paraId="19650E7B" w14:textId="479257EF" w:rsidR="007B7A5B" w:rsidRDefault="00ED022B">
          <w:pPr>
            <w:pStyle w:val="TOC3"/>
            <w:tabs>
              <w:tab w:val="right" w:leader="dot" w:pos="9350"/>
            </w:tabs>
            <w:rPr>
              <w:rFonts w:asciiTheme="minorHAnsi" w:eastAsiaTheme="minorEastAsia" w:hAnsiTheme="minorHAnsi" w:cstheme="minorBidi"/>
              <w:noProof/>
              <w:lang w:val="en-US" w:eastAsia="zh-CN"/>
            </w:rPr>
          </w:pPr>
          <w:hyperlink w:anchor="_Toc62801668" w:history="1">
            <w:r w:rsidR="007B7A5B" w:rsidRPr="00475911">
              <w:rPr>
                <w:rStyle w:val="Hyperlink"/>
                <w:noProof/>
                <w:lang w:val="es-PR"/>
              </w:rPr>
              <w:t>Paso 2 - Leer el pasaje de la traducción</w:t>
            </w:r>
            <w:r w:rsidR="007B7A5B">
              <w:rPr>
                <w:noProof/>
                <w:webHidden/>
              </w:rPr>
              <w:tab/>
            </w:r>
            <w:r w:rsidR="007B7A5B">
              <w:rPr>
                <w:noProof/>
                <w:webHidden/>
              </w:rPr>
              <w:fldChar w:fldCharType="begin"/>
            </w:r>
            <w:r w:rsidR="007B7A5B">
              <w:rPr>
                <w:noProof/>
                <w:webHidden/>
              </w:rPr>
              <w:instrText xml:space="preserve"> PAGEREF _Toc62801668 \h </w:instrText>
            </w:r>
            <w:r w:rsidR="007B7A5B">
              <w:rPr>
                <w:noProof/>
                <w:webHidden/>
              </w:rPr>
            </w:r>
            <w:r w:rsidR="007B7A5B">
              <w:rPr>
                <w:noProof/>
                <w:webHidden/>
              </w:rPr>
              <w:fldChar w:fldCharType="separate"/>
            </w:r>
            <w:r w:rsidR="007B7A5B">
              <w:rPr>
                <w:noProof/>
                <w:webHidden/>
              </w:rPr>
              <w:t>9</w:t>
            </w:r>
            <w:r w:rsidR="007B7A5B">
              <w:rPr>
                <w:noProof/>
                <w:webHidden/>
              </w:rPr>
              <w:fldChar w:fldCharType="end"/>
            </w:r>
          </w:hyperlink>
        </w:p>
        <w:p w14:paraId="54E93A7B" w14:textId="5C9566E1" w:rsidR="007B7A5B" w:rsidRDefault="00ED022B">
          <w:pPr>
            <w:pStyle w:val="TOC3"/>
            <w:tabs>
              <w:tab w:val="right" w:leader="dot" w:pos="9350"/>
            </w:tabs>
            <w:rPr>
              <w:rFonts w:asciiTheme="minorHAnsi" w:eastAsiaTheme="minorEastAsia" w:hAnsiTheme="minorHAnsi" w:cstheme="minorBidi"/>
              <w:noProof/>
              <w:lang w:val="en-US" w:eastAsia="zh-CN"/>
            </w:rPr>
          </w:pPr>
          <w:hyperlink w:anchor="_Toc62801669" w:history="1">
            <w:r w:rsidR="007B7A5B" w:rsidRPr="00475911">
              <w:rPr>
                <w:rStyle w:val="Hyperlink"/>
                <w:noProof/>
                <w:lang w:val="es-PR"/>
              </w:rPr>
              <w:t>Paso 3 - Pedir a los revisores que resuman el pasaje</w:t>
            </w:r>
            <w:r w:rsidR="007B7A5B">
              <w:rPr>
                <w:noProof/>
                <w:webHidden/>
              </w:rPr>
              <w:tab/>
            </w:r>
            <w:r w:rsidR="007B7A5B">
              <w:rPr>
                <w:noProof/>
                <w:webHidden/>
              </w:rPr>
              <w:fldChar w:fldCharType="begin"/>
            </w:r>
            <w:r w:rsidR="007B7A5B">
              <w:rPr>
                <w:noProof/>
                <w:webHidden/>
              </w:rPr>
              <w:instrText xml:space="preserve"> PAGEREF _Toc62801669 \h </w:instrText>
            </w:r>
            <w:r w:rsidR="007B7A5B">
              <w:rPr>
                <w:noProof/>
                <w:webHidden/>
              </w:rPr>
            </w:r>
            <w:r w:rsidR="007B7A5B">
              <w:rPr>
                <w:noProof/>
                <w:webHidden/>
              </w:rPr>
              <w:fldChar w:fldCharType="separate"/>
            </w:r>
            <w:r w:rsidR="007B7A5B">
              <w:rPr>
                <w:noProof/>
                <w:webHidden/>
              </w:rPr>
              <w:t>10</w:t>
            </w:r>
            <w:r w:rsidR="007B7A5B">
              <w:rPr>
                <w:noProof/>
                <w:webHidden/>
              </w:rPr>
              <w:fldChar w:fldCharType="end"/>
            </w:r>
          </w:hyperlink>
        </w:p>
        <w:p w14:paraId="12756A8F" w14:textId="756DFA63" w:rsidR="007B7A5B" w:rsidRDefault="00ED022B">
          <w:pPr>
            <w:pStyle w:val="TOC3"/>
            <w:tabs>
              <w:tab w:val="right" w:leader="dot" w:pos="9350"/>
            </w:tabs>
            <w:rPr>
              <w:rFonts w:asciiTheme="minorHAnsi" w:eastAsiaTheme="minorEastAsia" w:hAnsiTheme="minorHAnsi" w:cstheme="minorBidi"/>
              <w:noProof/>
              <w:lang w:val="en-US" w:eastAsia="zh-CN"/>
            </w:rPr>
          </w:pPr>
          <w:hyperlink w:anchor="_Toc62801670" w:history="1">
            <w:r w:rsidR="007B7A5B" w:rsidRPr="00475911">
              <w:rPr>
                <w:rStyle w:val="Hyperlink"/>
                <w:noProof/>
                <w:lang w:val="es-PR"/>
              </w:rPr>
              <w:t>Paso 4 - Leer las Preguntas Específicas</w:t>
            </w:r>
            <w:r w:rsidR="007B7A5B">
              <w:rPr>
                <w:noProof/>
                <w:webHidden/>
              </w:rPr>
              <w:tab/>
            </w:r>
            <w:r w:rsidR="007B7A5B">
              <w:rPr>
                <w:noProof/>
                <w:webHidden/>
              </w:rPr>
              <w:fldChar w:fldCharType="begin"/>
            </w:r>
            <w:r w:rsidR="007B7A5B">
              <w:rPr>
                <w:noProof/>
                <w:webHidden/>
              </w:rPr>
              <w:instrText xml:space="preserve"> PAGEREF _Toc62801670 \h </w:instrText>
            </w:r>
            <w:r w:rsidR="007B7A5B">
              <w:rPr>
                <w:noProof/>
                <w:webHidden/>
              </w:rPr>
            </w:r>
            <w:r w:rsidR="007B7A5B">
              <w:rPr>
                <w:noProof/>
                <w:webHidden/>
              </w:rPr>
              <w:fldChar w:fldCharType="separate"/>
            </w:r>
            <w:r w:rsidR="007B7A5B">
              <w:rPr>
                <w:noProof/>
                <w:webHidden/>
              </w:rPr>
              <w:t>10</w:t>
            </w:r>
            <w:r w:rsidR="007B7A5B">
              <w:rPr>
                <w:noProof/>
                <w:webHidden/>
              </w:rPr>
              <w:fldChar w:fldCharType="end"/>
            </w:r>
          </w:hyperlink>
        </w:p>
        <w:p w14:paraId="3D85BCAD" w14:textId="2516E099" w:rsidR="007B7A5B" w:rsidRDefault="00ED022B">
          <w:pPr>
            <w:pStyle w:val="TOC2"/>
            <w:tabs>
              <w:tab w:val="right" w:leader="dot" w:pos="9350"/>
            </w:tabs>
            <w:rPr>
              <w:rFonts w:asciiTheme="minorHAnsi" w:eastAsiaTheme="minorEastAsia" w:hAnsiTheme="minorHAnsi" w:cstheme="minorBidi"/>
              <w:noProof/>
              <w:lang w:val="en-US" w:eastAsia="zh-CN"/>
            </w:rPr>
          </w:pPr>
          <w:hyperlink w:anchor="_Toc62801671" w:history="1">
            <w:r w:rsidR="007B7A5B" w:rsidRPr="00475911">
              <w:rPr>
                <w:rStyle w:val="Hyperlink"/>
                <w:noProof/>
                <w:lang w:val="es-PR"/>
              </w:rPr>
              <w:t>Tipos de Preguntas</w:t>
            </w:r>
            <w:r w:rsidR="007B7A5B">
              <w:rPr>
                <w:noProof/>
                <w:webHidden/>
              </w:rPr>
              <w:tab/>
            </w:r>
            <w:r w:rsidR="007B7A5B">
              <w:rPr>
                <w:noProof/>
                <w:webHidden/>
              </w:rPr>
              <w:fldChar w:fldCharType="begin"/>
            </w:r>
            <w:r w:rsidR="007B7A5B">
              <w:rPr>
                <w:noProof/>
                <w:webHidden/>
              </w:rPr>
              <w:instrText xml:space="preserve"> PAGEREF _Toc62801671 \h </w:instrText>
            </w:r>
            <w:r w:rsidR="007B7A5B">
              <w:rPr>
                <w:noProof/>
                <w:webHidden/>
              </w:rPr>
            </w:r>
            <w:r w:rsidR="007B7A5B">
              <w:rPr>
                <w:noProof/>
                <w:webHidden/>
              </w:rPr>
              <w:fldChar w:fldCharType="separate"/>
            </w:r>
            <w:r w:rsidR="007B7A5B">
              <w:rPr>
                <w:noProof/>
                <w:webHidden/>
              </w:rPr>
              <w:t>11</w:t>
            </w:r>
            <w:r w:rsidR="007B7A5B">
              <w:rPr>
                <w:noProof/>
                <w:webHidden/>
              </w:rPr>
              <w:fldChar w:fldCharType="end"/>
            </w:r>
          </w:hyperlink>
        </w:p>
        <w:p w14:paraId="4EA412B0" w14:textId="77FEB87E" w:rsidR="007B7A5B" w:rsidRDefault="00ED022B">
          <w:pPr>
            <w:pStyle w:val="TOC3"/>
            <w:tabs>
              <w:tab w:val="right" w:leader="dot" w:pos="9350"/>
            </w:tabs>
            <w:rPr>
              <w:rFonts w:asciiTheme="minorHAnsi" w:eastAsiaTheme="minorEastAsia" w:hAnsiTheme="minorHAnsi" w:cstheme="minorBidi"/>
              <w:noProof/>
              <w:lang w:val="en-US" w:eastAsia="zh-CN"/>
            </w:rPr>
          </w:pPr>
          <w:hyperlink w:anchor="_Toc62801672" w:history="1">
            <w:r w:rsidR="007B7A5B" w:rsidRPr="00475911">
              <w:rPr>
                <w:rStyle w:val="Hyperlink"/>
                <w:noProof/>
                <w:lang w:val="es-PR"/>
              </w:rPr>
              <w:t>Paso 5 - Leer las Preguntas de Seguimiento o Preguntas acerca del Significado de Eventos</w:t>
            </w:r>
            <w:r w:rsidR="007B7A5B">
              <w:rPr>
                <w:noProof/>
                <w:webHidden/>
              </w:rPr>
              <w:tab/>
            </w:r>
            <w:r w:rsidR="007B7A5B">
              <w:rPr>
                <w:noProof/>
                <w:webHidden/>
              </w:rPr>
              <w:fldChar w:fldCharType="begin"/>
            </w:r>
            <w:r w:rsidR="007B7A5B">
              <w:rPr>
                <w:noProof/>
                <w:webHidden/>
              </w:rPr>
              <w:instrText xml:space="preserve"> PAGEREF _Toc62801672 \h </w:instrText>
            </w:r>
            <w:r w:rsidR="007B7A5B">
              <w:rPr>
                <w:noProof/>
                <w:webHidden/>
              </w:rPr>
            </w:r>
            <w:r w:rsidR="007B7A5B">
              <w:rPr>
                <w:noProof/>
                <w:webHidden/>
              </w:rPr>
              <w:fldChar w:fldCharType="separate"/>
            </w:r>
            <w:r w:rsidR="007B7A5B">
              <w:rPr>
                <w:noProof/>
                <w:webHidden/>
              </w:rPr>
              <w:t>12</w:t>
            </w:r>
            <w:r w:rsidR="007B7A5B">
              <w:rPr>
                <w:noProof/>
                <w:webHidden/>
              </w:rPr>
              <w:fldChar w:fldCharType="end"/>
            </w:r>
          </w:hyperlink>
        </w:p>
        <w:p w14:paraId="076DBB9D" w14:textId="33E8B616" w:rsidR="007B7A5B" w:rsidRDefault="00ED022B">
          <w:pPr>
            <w:pStyle w:val="TOC3"/>
            <w:tabs>
              <w:tab w:val="right" w:leader="dot" w:pos="9350"/>
            </w:tabs>
            <w:rPr>
              <w:rFonts w:asciiTheme="minorHAnsi" w:eastAsiaTheme="minorEastAsia" w:hAnsiTheme="minorHAnsi" w:cstheme="minorBidi"/>
              <w:noProof/>
              <w:lang w:val="en-US" w:eastAsia="zh-CN"/>
            </w:rPr>
          </w:pPr>
          <w:hyperlink w:anchor="_Toc62801673" w:history="1">
            <w:r w:rsidR="007B7A5B" w:rsidRPr="00475911">
              <w:rPr>
                <w:rStyle w:val="Hyperlink"/>
                <w:noProof/>
                <w:lang w:val="es-PR"/>
              </w:rPr>
              <w:t>Paso 6 - Anotar información en la sección de Comentarios.</w:t>
            </w:r>
            <w:r w:rsidR="007B7A5B">
              <w:rPr>
                <w:noProof/>
                <w:webHidden/>
              </w:rPr>
              <w:tab/>
            </w:r>
            <w:r w:rsidR="007B7A5B">
              <w:rPr>
                <w:noProof/>
                <w:webHidden/>
              </w:rPr>
              <w:fldChar w:fldCharType="begin"/>
            </w:r>
            <w:r w:rsidR="007B7A5B">
              <w:rPr>
                <w:noProof/>
                <w:webHidden/>
              </w:rPr>
              <w:instrText xml:space="preserve"> PAGEREF _Toc62801673 \h </w:instrText>
            </w:r>
            <w:r w:rsidR="007B7A5B">
              <w:rPr>
                <w:noProof/>
                <w:webHidden/>
              </w:rPr>
            </w:r>
            <w:r w:rsidR="007B7A5B">
              <w:rPr>
                <w:noProof/>
                <w:webHidden/>
              </w:rPr>
              <w:fldChar w:fldCharType="separate"/>
            </w:r>
            <w:r w:rsidR="007B7A5B">
              <w:rPr>
                <w:noProof/>
                <w:webHidden/>
              </w:rPr>
              <w:t>13</w:t>
            </w:r>
            <w:r w:rsidR="007B7A5B">
              <w:rPr>
                <w:noProof/>
                <w:webHidden/>
              </w:rPr>
              <w:fldChar w:fldCharType="end"/>
            </w:r>
          </w:hyperlink>
        </w:p>
        <w:p w14:paraId="17C32910" w14:textId="3D93A246" w:rsidR="007B7A5B" w:rsidRDefault="00ED022B">
          <w:pPr>
            <w:pStyle w:val="TOC2"/>
            <w:tabs>
              <w:tab w:val="right" w:leader="dot" w:pos="9350"/>
            </w:tabs>
            <w:rPr>
              <w:rFonts w:asciiTheme="minorHAnsi" w:eastAsiaTheme="minorEastAsia" w:hAnsiTheme="minorHAnsi" w:cstheme="minorBidi"/>
              <w:noProof/>
              <w:lang w:val="en-US" w:eastAsia="zh-CN"/>
            </w:rPr>
          </w:pPr>
          <w:hyperlink w:anchor="_Toc62801674" w:history="1">
            <w:r w:rsidR="007B7A5B" w:rsidRPr="00475911">
              <w:rPr>
                <w:rStyle w:val="Hyperlink"/>
                <w:noProof/>
                <w:lang w:val="es-PR"/>
              </w:rPr>
              <w:t>Conclusión</w:t>
            </w:r>
            <w:r w:rsidR="007B7A5B">
              <w:rPr>
                <w:noProof/>
                <w:webHidden/>
              </w:rPr>
              <w:tab/>
            </w:r>
            <w:r w:rsidR="007B7A5B">
              <w:rPr>
                <w:noProof/>
                <w:webHidden/>
              </w:rPr>
              <w:fldChar w:fldCharType="begin"/>
            </w:r>
            <w:r w:rsidR="007B7A5B">
              <w:rPr>
                <w:noProof/>
                <w:webHidden/>
              </w:rPr>
              <w:instrText xml:space="preserve"> PAGEREF _Toc62801674 \h </w:instrText>
            </w:r>
            <w:r w:rsidR="007B7A5B">
              <w:rPr>
                <w:noProof/>
                <w:webHidden/>
              </w:rPr>
            </w:r>
            <w:r w:rsidR="007B7A5B">
              <w:rPr>
                <w:noProof/>
                <w:webHidden/>
              </w:rPr>
              <w:fldChar w:fldCharType="separate"/>
            </w:r>
            <w:r w:rsidR="007B7A5B">
              <w:rPr>
                <w:noProof/>
                <w:webHidden/>
              </w:rPr>
              <w:t>13</w:t>
            </w:r>
            <w:r w:rsidR="007B7A5B">
              <w:rPr>
                <w:noProof/>
                <w:webHidden/>
              </w:rPr>
              <w:fldChar w:fldCharType="end"/>
            </w:r>
          </w:hyperlink>
        </w:p>
        <w:p w14:paraId="350B190A" w14:textId="493873E8" w:rsidR="007B7A5B" w:rsidRDefault="00ED022B">
          <w:pPr>
            <w:pStyle w:val="TOC2"/>
            <w:tabs>
              <w:tab w:val="right" w:leader="dot" w:pos="9350"/>
            </w:tabs>
            <w:rPr>
              <w:rFonts w:asciiTheme="minorHAnsi" w:eastAsiaTheme="minorEastAsia" w:hAnsiTheme="minorHAnsi" w:cstheme="minorBidi"/>
              <w:noProof/>
              <w:lang w:val="en-US" w:eastAsia="zh-CN"/>
            </w:rPr>
          </w:pPr>
          <w:hyperlink w:anchor="_Toc62801675" w:history="1">
            <w:r w:rsidR="007B7A5B" w:rsidRPr="00475911">
              <w:rPr>
                <w:rStyle w:val="Hyperlink"/>
                <w:noProof/>
                <w:lang w:val="es-PR"/>
              </w:rPr>
              <w:t>Guía Rápida de Referencia para los Líderes de Equipo</w:t>
            </w:r>
            <w:r w:rsidR="007B7A5B">
              <w:rPr>
                <w:noProof/>
                <w:webHidden/>
              </w:rPr>
              <w:tab/>
            </w:r>
            <w:r w:rsidR="007B7A5B">
              <w:rPr>
                <w:noProof/>
                <w:webHidden/>
              </w:rPr>
              <w:fldChar w:fldCharType="begin"/>
            </w:r>
            <w:r w:rsidR="007B7A5B">
              <w:rPr>
                <w:noProof/>
                <w:webHidden/>
              </w:rPr>
              <w:instrText xml:space="preserve"> PAGEREF _Toc62801675 \h </w:instrText>
            </w:r>
            <w:r w:rsidR="007B7A5B">
              <w:rPr>
                <w:noProof/>
                <w:webHidden/>
              </w:rPr>
            </w:r>
            <w:r w:rsidR="007B7A5B">
              <w:rPr>
                <w:noProof/>
                <w:webHidden/>
              </w:rPr>
              <w:fldChar w:fldCharType="separate"/>
            </w:r>
            <w:r w:rsidR="007B7A5B">
              <w:rPr>
                <w:noProof/>
                <w:webHidden/>
              </w:rPr>
              <w:t>14</w:t>
            </w:r>
            <w:r w:rsidR="007B7A5B">
              <w:rPr>
                <w:noProof/>
                <w:webHidden/>
              </w:rPr>
              <w:fldChar w:fldCharType="end"/>
            </w:r>
          </w:hyperlink>
        </w:p>
        <w:p w14:paraId="05CC6064" w14:textId="1F3BB837" w:rsidR="007B7A5B" w:rsidRDefault="00ED022B">
          <w:pPr>
            <w:pStyle w:val="TOC3"/>
            <w:tabs>
              <w:tab w:val="right" w:leader="dot" w:pos="9350"/>
            </w:tabs>
            <w:rPr>
              <w:rFonts w:asciiTheme="minorHAnsi" w:eastAsiaTheme="minorEastAsia" w:hAnsiTheme="minorHAnsi" w:cstheme="minorBidi"/>
              <w:noProof/>
              <w:lang w:val="en-US" w:eastAsia="zh-CN"/>
            </w:rPr>
          </w:pPr>
          <w:hyperlink w:anchor="_Toc62801676" w:history="1">
            <w:r w:rsidR="007B7A5B" w:rsidRPr="00475911">
              <w:rPr>
                <w:rStyle w:val="Hyperlink"/>
                <w:noProof/>
                <w:lang w:val="es-PR"/>
              </w:rPr>
              <w:t>Paso 1: Decir a los revisores cuál es el pasaje que están revisando y leerles la información de trasfondo.</w:t>
            </w:r>
            <w:r w:rsidR="007B7A5B">
              <w:rPr>
                <w:noProof/>
                <w:webHidden/>
              </w:rPr>
              <w:tab/>
            </w:r>
            <w:r w:rsidR="007B7A5B">
              <w:rPr>
                <w:noProof/>
                <w:webHidden/>
              </w:rPr>
              <w:fldChar w:fldCharType="begin"/>
            </w:r>
            <w:r w:rsidR="007B7A5B">
              <w:rPr>
                <w:noProof/>
                <w:webHidden/>
              </w:rPr>
              <w:instrText xml:space="preserve"> PAGEREF _Toc62801676 \h </w:instrText>
            </w:r>
            <w:r w:rsidR="007B7A5B">
              <w:rPr>
                <w:noProof/>
                <w:webHidden/>
              </w:rPr>
            </w:r>
            <w:r w:rsidR="007B7A5B">
              <w:rPr>
                <w:noProof/>
                <w:webHidden/>
              </w:rPr>
              <w:fldChar w:fldCharType="separate"/>
            </w:r>
            <w:r w:rsidR="007B7A5B">
              <w:rPr>
                <w:noProof/>
                <w:webHidden/>
              </w:rPr>
              <w:t>14</w:t>
            </w:r>
            <w:r w:rsidR="007B7A5B">
              <w:rPr>
                <w:noProof/>
                <w:webHidden/>
              </w:rPr>
              <w:fldChar w:fldCharType="end"/>
            </w:r>
          </w:hyperlink>
        </w:p>
        <w:p w14:paraId="0C9A81F2" w14:textId="4F2ECEC6" w:rsidR="007B7A5B" w:rsidRDefault="00ED022B">
          <w:pPr>
            <w:pStyle w:val="TOC3"/>
            <w:tabs>
              <w:tab w:val="right" w:leader="dot" w:pos="9350"/>
            </w:tabs>
            <w:rPr>
              <w:rFonts w:asciiTheme="minorHAnsi" w:eastAsiaTheme="minorEastAsia" w:hAnsiTheme="minorHAnsi" w:cstheme="minorBidi"/>
              <w:noProof/>
              <w:lang w:val="en-US" w:eastAsia="zh-CN"/>
            </w:rPr>
          </w:pPr>
          <w:hyperlink w:anchor="_Toc62801677" w:history="1">
            <w:r w:rsidR="007B7A5B" w:rsidRPr="00475911">
              <w:rPr>
                <w:rStyle w:val="Hyperlink"/>
                <w:noProof/>
                <w:lang w:val="es-PR"/>
              </w:rPr>
              <w:t>Paso 2: Leer el pasaje de la traducción que se está revisando.</w:t>
            </w:r>
            <w:r w:rsidR="007B7A5B">
              <w:rPr>
                <w:noProof/>
                <w:webHidden/>
              </w:rPr>
              <w:tab/>
            </w:r>
            <w:r w:rsidR="007B7A5B">
              <w:rPr>
                <w:noProof/>
                <w:webHidden/>
              </w:rPr>
              <w:fldChar w:fldCharType="begin"/>
            </w:r>
            <w:r w:rsidR="007B7A5B">
              <w:rPr>
                <w:noProof/>
                <w:webHidden/>
              </w:rPr>
              <w:instrText xml:space="preserve"> PAGEREF _Toc62801677 \h </w:instrText>
            </w:r>
            <w:r w:rsidR="007B7A5B">
              <w:rPr>
                <w:noProof/>
                <w:webHidden/>
              </w:rPr>
            </w:r>
            <w:r w:rsidR="007B7A5B">
              <w:rPr>
                <w:noProof/>
                <w:webHidden/>
              </w:rPr>
              <w:fldChar w:fldCharType="separate"/>
            </w:r>
            <w:r w:rsidR="007B7A5B">
              <w:rPr>
                <w:noProof/>
                <w:webHidden/>
              </w:rPr>
              <w:t>14</w:t>
            </w:r>
            <w:r w:rsidR="007B7A5B">
              <w:rPr>
                <w:noProof/>
                <w:webHidden/>
              </w:rPr>
              <w:fldChar w:fldCharType="end"/>
            </w:r>
          </w:hyperlink>
        </w:p>
        <w:p w14:paraId="1E77DB6F" w14:textId="4DAEAE63" w:rsidR="007B7A5B" w:rsidRDefault="00ED022B">
          <w:pPr>
            <w:pStyle w:val="TOC3"/>
            <w:tabs>
              <w:tab w:val="right" w:leader="dot" w:pos="9350"/>
            </w:tabs>
            <w:rPr>
              <w:rFonts w:asciiTheme="minorHAnsi" w:eastAsiaTheme="minorEastAsia" w:hAnsiTheme="minorHAnsi" w:cstheme="minorBidi"/>
              <w:noProof/>
              <w:lang w:val="en-US" w:eastAsia="zh-CN"/>
            </w:rPr>
          </w:pPr>
          <w:hyperlink w:anchor="_Toc62801678" w:history="1">
            <w:r w:rsidR="007B7A5B" w:rsidRPr="00475911">
              <w:rPr>
                <w:rStyle w:val="Hyperlink"/>
                <w:noProof/>
                <w:lang w:val="es-PR"/>
              </w:rPr>
              <w:t>Paso 3: Pedir a los revisores que resuman el pasaje.</w:t>
            </w:r>
            <w:r w:rsidR="007B7A5B">
              <w:rPr>
                <w:noProof/>
                <w:webHidden/>
              </w:rPr>
              <w:tab/>
            </w:r>
            <w:r w:rsidR="007B7A5B">
              <w:rPr>
                <w:noProof/>
                <w:webHidden/>
              </w:rPr>
              <w:fldChar w:fldCharType="begin"/>
            </w:r>
            <w:r w:rsidR="007B7A5B">
              <w:rPr>
                <w:noProof/>
                <w:webHidden/>
              </w:rPr>
              <w:instrText xml:space="preserve"> PAGEREF _Toc62801678 \h </w:instrText>
            </w:r>
            <w:r w:rsidR="007B7A5B">
              <w:rPr>
                <w:noProof/>
                <w:webHidden/>
              </w:rPr>
            </w:r>
            <w:r w:rsidR="007B7A5B">
              <w:rPr>
                <w:noProof/>
                <w:webHidden/>
              </w:rPr>
              <w:fldChar w:fldCharType="separate"/>
            </w:r>
            <w:r w:rsidR="007B7A5B">
              <w:rPr>
                <w:noProof/>
                <w:webHidden/>
              </w:rPr>
              <w:t>14</w:t>
            </w:r>
            <w:r w:rsidR="007B7A5B">
              <w:rPr>
                <w:noProof/>
                <w:webHidden/>
              </w:rPr>
              <w:fldChar w:fldCharType="end"/>
            </w:r>
          </w:hyperlink>
        </w:p>
        <w:p w14:paraId="772A05D7" w14:textId="35DD4747" w:rsidR="007B7A5B" w:rsidRDefault="00ED022B">
          <w:pPr>
            <w:pStyle w:val="TOC3"/>
            <w:tabs>
              <w:tab w:val="right" w:leader="dot" w:pos="9350"/>
            </w:tabs>
            <w:rPr>
              <w:rFonts w:asciiTheme="minorHAnsi" w:eastAsiaTheme="minorEastAsia" w:hAnsiTheme="minorHAnsi" w:cstheme="minorBidi"/>
              <w:noProof/>
              <w:lang w:val="en-US" w:eastAsia="zh-CN"/>
            </w:rPr>
          </w:pPr>
          <w:hyperlink w:anchor="_Toc62801679" w:history="1">
            <w:r w:rsidR="007B7A5B" w:rsidRPr="00475911">
              <w:rPr>
                <w:rStyle w:val="Hyperlink"/>
                <w:noProof/>
                <w:lang w:val="es-PR"/>
              </w:rPr>
              <w:t>Paso 4: Leer las Preguntas Específicas (y las preguntas del significado de eventos para los pasajes narrativos.)</w:t>
            </w:r>
            <w:r w:rsidR="007B7A5B">
              <w:rPr>
                <w:noProof/>
                <w:webHidden/>
              </w:rPr>
              <w:tab/>
            </w:r>
            <w:r w:rsidR="007B7A5B">
              <w:rPr>
                <w:noProof/>
                <w:webHidden/>
              </w:rPr>
              <w:fldChar w:fldCharType="begin"/>
            </w:r>
            <w:r w:rsidR="007B7A5B">
              <w:rPr>
                <w:noProof/>
                <w:webHidden/>
              </w:rPr>
              <w:instrText xml:space="preserve"> PAGEREF _Toc62801679 \h </w:instrText>
            </w:r>
            <w:r w:rsidR="007B7A5B">
              <w:rPr>
                <w:noProof/>
                <w:webHidden/>
              </w:rPr>
            </w:r>
            <w:r w:rsidR="007B7A5B">
              <w:rPr>
                <w:noProof/>
                <w:webHidden/>
              </w:rPr>
              <w:fldChar w:fldCharType="separate"/>
            </w:r>
            <w:r w:rsidR="007B7A5B">
              <w:rPr>
                <w:noProof/>
                <w:webHidden/>
              </w:rPr>
              <w:t>14</w:t>
            </w:r>
            <w:r w:rsidR="007B7A5B">
              <w:rPr>
                <w:noProof/>
                <w:webHidden/>
              </w:rPr>
              <w:fldChar w:fldCharType="end"/>
            </w:r>
          </w:hyperlink>
        </w:p>
        <w:p w14:paraId="222F051D" w14:textId="0B6CD116" w:rsidR="007B7A5B" w:rsidRDefault="00ED022B">
          <w:pPr>
            <w:pStyle w:val="TOC3"/>
            <w:tabs>
              <w:tab w:val="right" w:leader="dot" w:pos="9350"/>
            </w:tabs>
            <w:rPr>
              <w:rFonts w:asciiTheme="minorHAnsi" w:eastAsiaTheme="minorEastAsia" w:hAnsiTheme="minorHAnsi" w:cstheme="minorBidi"/>
              <w:noProof/>
              <w:lang w:val="en-US" w:eastAsia="zh-CN"/>
            </w:rPr>
          </w:pPr>
          <w:hyperlink w:anchor="_Toc62801680" w:history="1">
            <w:r w:rsidR="007B7A5B" w:rsidRPr="00475911">
              <w:rPr>
                <w:rStyle w:val="Hyperlink"/>
                <w:noProof/>
                <w:lang w:val="es-PR"/>
              </w:rPr>
              <w:t>Paso 5: Leer las Preguntas de Seguimiento para los pasajes de doctrina.</w:t>
            </w:r>
            <w:r w:rsidR="007B7A5B">
              <w:rPr>
                <w:noProof/>
                <w:webHidden/>
              </w:rPr>
              <w:tab/>
            </w:r>
            <w:r w:rsidR="007B7A5B">
              <w:rPr>
                <w:noProof/>
                <w:webHidden/>
              </w:rPr>
              <w:fldChar w:fldCharType="begin"/>
            </w:r>
            <w:r w:rsidR="007B7A5B">
              <w:rPr>
                <w:noProof/>
                <w:webHidden/>
              </w:rPr>
              <w:instrText xml:space="preserve"> PAGEREF _Toc62801680 \h </w:instrText>
            </w:r>
            <w:r w:rsidR="007B7A5B">
              <w:rPr>
                <w:noProof/>
                <w:webHidden/>
              </w:rPr>
            </w:r>
            <w:r w:rsidR="007B7A5B">
              <w:rPr>
                <w:noProof/>
                <w:webHidden/>
              </w:rPr>
              <w:fldChar w:fldCharType="separate"/>
            </w:r>
            <w:r w:rsidR="007B7A5B">
              <w:rPr>
                <w:noProof/>
                <w:webHidden/>
              </w:rPr>
              <w:t>14</w:t>
            </w:r>
            <w:r w:rsidR="007B7A5B">
              <w:rPr>
                <w:noProof/>
                <w:webHidden/>
              </w:rPr>
              <w:fldChar w:fldCharType="end"/>
            </w:r>
          </w:hyperlink>
        </w:p>
        <w:p w14:paraId="00E3F4B1" w14:textId="14F82787" w:rsidR="007B7A5B" w:rsidRDefault="00ED022B">
          <w:pPr>
            <w:pStyle w:val="TOC3"/>
            <w:tabs>
              <w:tab w:val="right" w:leader="dot" w:pos="9350"/>
            </w:tabs>
            <w:rPr>
              <w:rFonts w:asciiTheme="minorHAnsi" w:eastAsiaTheme="minorEastAsia" w:hAnsiTheme="minorHAnsi" w:cstheme="minorBidi"/>
              <w:noProof/>
              <w:lang w:val="en-US" w:eastAsia="zh-CN"/>
            </w:rPr>
          </w:pPr>
          <w:hyperlink w:anchor="_Toc62801681" w:history="1">
            <w:r w:rsidR="007B7A5B" w:rsidRPr="00475911">
              <w:rPr>
                <w:rStyle w:val="Hyperlink"/>
                <w:noProof/>
                <w:lang w:val="es-PR"/>
              </w:rPr>
              <w:t>Paso 6: Escribir información en la sección de Comentarios.</w:t>
            </w:r>
            <w:r w:rsidR="007B7A5B">
              <w:rPr>
                <w:noProof/>
                <w:webHidden/>
              </w:rPr>
              <w:tab/>
            </w:r>
            <w:r w:rsidR="007B7A5B">
              <w:rPr>
                <w:noProof/>
                <w:webHidden/>
              </w:rPr>
              <w:fldChar w:fldCharType="begin"/>
            </w:r>
            <w:r w:rsidR="007B7A5B">
              <w:rPr>
                <w:noProof/>
                <w:webHidden/>
              </w:rPr>
              <w:instrText xml:space="preserve"> PAGEREF _Toc62801681 \h </w:instrText>
            </w:r>
            <w:r w:rsidR="007B7A5B">
              <w:rPr>
                <w:noProof/>
                <w:webHidden/>
              </w:rPr>
            </w:r>
            <w:r w:rsidR="007B7A5B">
              <w:rPr>
                <w:noProof/>
                <w:webHidden/>
              </w:rPr>
              <w:fldChar w:fldCharType="separate"/>
            </w:r>
            <w:r w:rsidR="007B7A5B">
              <w:rPr>
                <w:noProof/>
                <w:webHidden/>
              </w:rPr>
              <w:t>15</w:t>
            </w:r>
            <w:r w:rsidR="007B7A5B">
              <w:rPr>
                <w:noProof/>
                <w:webHidden/>
              </w:rPr>
              <w:fldChar w:fldCharType="end"/>
            </w:r>
          </w:hyperlink>
        </w:p>
        <w:p w14:paraId="442EE4E5" w14:textId="0B35AABF" w:rsidR="007B7A5B" w:rsidRDefault="00ED022B">
          <w:pPr>
            <w:pStyle w:val="TOC2"/>
            <w:tabs>
              <w:tab w:val="right" w:leader="dot" w:pos="9350"/>
            </w:tabs>
            <w:rPr>
              <w:rFonts w:asciiTheme="minorHAnsi" w:eastAsiaTheme="minorEastAsia" w:hAnsiTheme="minorHAnsi" w:cstheme="minorBidi"/>
              <w:noProof/>
              <w:lang w:val="en-US" w:eastAsia="zh-CN"/>
            </w:rPr>
          </w:pPr>
          <w:hyperlink w:anchor="_Toc62801682" w:history="1">
            <w:r w:rsidR="007B7A5B" w:rsidRPr="00475911">
              <w:rPr>
                <w:rStyle w:val="Hyperlink"/>
                <w:noProof/>
                <w:lang w:val="es-PR"/>
              </w:rPr>
              <w:t>Gráficas para Escoger Pasajes</w:t>
            </w:r>
            <w:r w:rsidR="007B7A5B">
              <w:rPr>
                <w:noProof/>
                <w:webHidden/>
              </w:rPr>
              <w:tab/>
            </w:r>
            <w:r w:rsidR="007B7A5B">
              <w:rPr>
                <w:noProof/>
                <w:webHidden/>
              </w:rPr>
              <w:fldChar w:fldCharType="begin"/>
            </w:r>
            <w:r w:rsidR="007B7A5B">
              <w:rPr>
                <w:noProof/>
                <w:webHidden/>
              </w:rPr>
              <w:instrText xml:space="preserve"> PAGEREF _Toc62801682 \h </w:instrText>
            </w:r>
            <w:r w:rsidR="007B7A5B">
              <w:rPr>
                <w:noProof/>
                <w:webHidden/>
              </w:rPr>
            </w:r>
            <w:r w:rsidR="007B7A5B">
              <w:rPr>
                <w:noProof/>
                <w:webHidden/>
              </w:rPr>
              <w:fldChar w:fldCharType="separate"/>
            </w:r>
            <w:r w:rsidR="007B7A5B">
              <w:rPr>
                <w:noProof/>
                <w:webHidden/>
              </w:rPr>
              <w:t>16</w:t>
            </w:r>
            <w:r w:rsidR="007B7A5B">
              <w:rPr>
                <w:noProof/>
                <w:webHidden/>
              </w:rPr>
              <w:fldChar w:fldCharType="end"/>
            </w:r>
          </w:hyperlink>
        </w:p>
        <w:p w14:paraId="561000AE" w14:textId="6BA4E126" w:rsidR="007B7A5B" w:rsidRDefault="00ED022B">
          <w:pPr>
            <w:pStyle w:val="TOC2"/>
            <w:tabs>
              <w:tab w:val="right" w:leader="dot" w:pos="9350"/>
            </w:tabs>
            <w:rPr>
              <w:rFonts w:asciiTheme="minorHAnsi" w:eastAsiaTheme="minorEastAsia" w:hAnsiTheme="minorHAnsi" w:cstheme="minorBidi"/>
              <w:noProof/>
              <w:lang w:val="en-US" w:eastAsia="zh-CN"/>
            </w:rPr>
          </w:pPr>
          <w:hyperlink w:anchor="_Toc62801683" w:history="1">
            <w:r w:rsidR="007B7A5B" w:rsidRPr="00475911">
              <w:rPr>
                <w:rStyle w:val="Hyperlink"/>
                <w:noProof/>
              </w:rPr>
              <w:t>Ejemplo de gráfica completada</w:t>
            </w:r>
            <w:r w:rsidR="007B7A5B">
              <w:rPr>
                <w:noProof/>
                <w:webHidden/>
              </w:rPr>
              <w:tab/>
            </w:r>
            <w:r w:rsidR="007B7A5B">
              <w:rPr>
                <w:noProof/>
                <w:webHidden/>
              </w:rPr>
              <w:fldChar w:fldCharType="begin"/>
            </w:r>
            <w:r w:rsidR="007B7A5B">
              <w:rPr>
                <w:noProof/>
                <w:webHidden/>
              </w:rPr>
              <w:instrText xml:space="preserve"> PAGEREF _Toc62801683 \h </w:instrText>
            </w:r>
            <w:r w:rsidR="007B7A5B">
              <w:rPr>
                <w:noProof/>
                <w:webHidden/>
              </w:rPr>
            </w:r>
            <w:r w:rsidR="007B7A5B">
              <w:rPr>
                <w:noProof/>
                <w:webHidden/>
              </w:rPr>
              <w:fldChar w:fldCharType="separate"/>
            </w:r>
            <w:r w:rsidR="007B7A5B">
              <w:rPr>
                <w:noProof/>
                <w:webHidden/>
              </w:rPr>
              <w:t>19</w:t>
            </w:r>
            <w:r w:rsidR="007B7A5B">
              <w:rPr>
                <w:noProof/>
                <w:webHidden/>
              </w:rPr>
              <w:fldChar w:fldCharType="end"/>
            </w:r>
          </w:hyperlink>
        </w:p>
        <w:p w14:paraId="3EF6F033" w14:textId="217AABE6" w:rsidR="007B7A5B" w:rsidRDefault="00ED022B">
          <w:pPr>
            <w:pStyle w:val="TOC2"/>
            <w:tabs>
              <w:tab w:val="right" w:leader="dot" w:pos="9350"/>
            </w:tabs>
            <w:rPr>
              <w:rFonts w:asciiTheme="minorHAnsi" w:eastAsiaTheme="minorEastAsia" w:hAnsiTheme="minorHAnsi" w:cstheme="minorBidi"/>
              <w:noProof/>
              <w:lang w:val="en-US" w:eastAsia="zh-CN"/>
            </w:rPr>
          </w:pPr>
          <w:hyperlink w:anchor="_Toc62801684" w:history="1">
            <w:r w:rsidR="007B7A5B" w:rsidRPr="00475911">
              <w:rPr>
                <w:rStyle w:val="Hyperlink"/>
                <w:noProof/>
              </w:rPr>
              <w:t>Mateo 11:28-30</w:t>
            </w:r>
            <w:r w:rsidR="007B7A5B">
              <w:rPr>
                <w:noProof/>
                <w:webHidden/>
              </w:rPr>
              <w:tab/>
            </w:r>
            <w:r w:rsidR="007B7A5B">
              <w:rPr>
                <w:noProof/>
                <w:webHidden/>
              </w:rPr>
              <w:fldChar w:fldCharType="begin"/>
            </w:r>
            <w:r w:rsidR="007B7A5B">
              <w:rPr>
                <w:noProof/>
                <w:webHidden/>
              </w:rPr>
              <w:instrText xml:space="preserve"> PAGEREF _Toc62801684 \h </w:instrText>
            </w:r>
            <w:r w:rsidR="007B7A5B">
              <w:rPr>
                <w:noProof/>
                <w:webHidden/>
              </w:rPr>
            </w:r>
            <w:r w:rsidR="007B7A5B">
              <w:rPr>
                <w:noProof/>
                <w:webHidden/>
              </w:rPr>
              <w:fldChar w:fldCharType="separate"/>
            </w:r>
            <w:r w:rsidR="007B7A5B">
              <w:rPr>
                <w:noProof/>
                <w:webHidden/>
              </w:rPr>
              <w:t>19</w:t>
            </w:r>
            <w:r w:rsidR="007B7A5B">
              <w:rPr>
                <w:noProof/>
                <w:webHidden/>
              </w:rPr>
              <w:fldChar w:fldCharType="end"/>
            </w:r>
          </w:hyperlink>
        </w:p>
        <w:p w14:paraId="226997F7" w14:textId="07EA41C8" w:rsidR="007B7A5B" w:rsidRDefault="00ED022B">
          <w:pPr>
            <w:pStyle w:val="TOC3"/>
            <w:tabs>
              <w:tab w:val="right" w:leader="dot" w:pos="9350"/>
            </w:tabs>
            <w:rPr>
              <w:rFonts w:asciiTheme="minorHAnsi" w:eastAsiaTheme="minorEastAsia" w:hAnsiTheme="minorHAnsi" w:cstheme="minorBidi"/>
              <w:noProof/>
              <w:lang w:val="en-US" w:eastAsia="zh-CN"/>
            </w:rPr>
          </w:pPr>
          <w:hyperlink w:anchor="_Toc62801685" w:history="1">
            <w:r w:rsidR="007B7A5B" w:rsidRPr="00475911">
              <w:rPr>
                <w:rStyle w:val="Hyperlink"/>
                <w:noProof/>
              </w:rPr>
              <w:t xml:space="preserve">Mateo 11:28-30 </w:t>
            </w:r>
            <w:r w:rsidR="007B7A5B" w:rsidRPr="00475911">
              <w:rPr>
                <w:rStyle w:val="Hyperlink"/>
                <w:bCs/>
                <w:noProof/>
              </w:rPr>
              <w:t>continúa</w:t>
            </w:r>
            <w:r w:rsidR="007B7A5B">
              <w:rPr>
                <w:noProof/>
                <w:webHidden/>
              </w:rPr>
              <w:tab/>
            </w:r>
            <w:r w:rsidR="007B7A5B">
              <w:rPr>
                <w:noProof/>
                <w:webHidden/>
              </w:rPr>
              <w:fldChar w:fldCharType="begin"/>
            </w:r>
            <w:r w:rsidR="007B7A5B">
              <w:rPr>
                <w:noProof/>
                <w:webHidden/>
              </w:rPr>
              <w:instrText xml:space="preserve"> PAGEREF _Toc62801685 \h </w:instrText>
            </w:r>
            <w:r w:rsidR="007B7A5B">
              <w:rPr>
                <w:noProof/>
                <w:webHidden/>
              </w:rPr>
            </w:r>
            <w:r w:rsidR="007B7A5B">
              <w:rPr>
                <w:noProof/>
                <w:webHidden/>
              </w:rPr>
              <w:fldChar w:fldCharType="separate"/>
            </w:r>
            <w:r w:rsidR="007B7A5B">
              <w:rPr>
                <w:noProof/>
                <w:webHidden/>
              </w:rPr>
              <w:t>20</w:t>
            </w:r>
            <w:r w:rsidR="007B7A5B">
              <w:rPr>
                <w:noProof/>
                <w:webHidden/>
              </w:rPr>
              <w:fldChar w:fldCharType="end"/>
            </w:r>
          </w:hyperlink>
        </w:p>
        <w:p w14:paraId="32B9DF0E" w14:textId="47F7A47D" w:rsidR="0025651F" w:rsidRDefault="0025651F">
          <w:r>
            <w:rPr>
              <w:b/>
              <w:bCs/>
              <w:noProof/>
            </w:rPr>
            <w:fldChar w:fldCharType="end"/>
          </w:r>
        </w:p>
      </w:sdtContent>
    </w:sdt>
    <w:p w14:paraId="30258A03" w14:textId="66B567D5" w:rsidR="00602216" w:rsidRPr="0025651F" w:rsidRDefault="00830C46" w:rsidP="007B7A5B">
      <w:pPr>
        <w:pStyle w:val="Heading1"/>
        <w:rPr>
          <w:lang w:val="es-PR"/>
        </w:rPr>
      </w:pPr>
      <w:r w:rsidRPr="000D1090">
        <w:rPr>
          <w:lang w:val="es-PR"/>
        </w:rPr>
        <w:br w:type="page"/>
      </w:r>
      <w:bookmarkStart w:id="1" w:name="_Toc62801652"/>
      <w:r w:rsidR="00602216" w:rsidRPr="0025651F">
        <w:rPr>
          <w:lang w:val="es-PR"/>
        </w:rPr>
        <w:lastRenderedPageBreak/>
        <w:t>Introducción</w:t>
      </w:r>
      <w:bookmarkEnd w:id="1"/>
    </w:p>
    <w:p w14:paraId="357ABEE8" w14:textId="6A5472DA" w:rsidR="00602216" w:rsidRPr="0025651F" w:rsidRDefault="00602216" w:rsidP="001F23E8">
      <w:pPr>
        <w:pStyle w:val="Heading2"/>
        <w:rPr>
          <w:lang w:val="es-PR"/>
        </w:rPr>
      </w:pPr>
      <w:bookmarkStart w:id="2" w:name="_Toc62801653"/>
      <w:r w:rsidRPr="47B6AD48">
        <w:rPr>
          <w:lang w:val="es-PR"/>
        </w:rPr>
        <w:t xml:space="preserve">Declaración del </w:t>
      </w:r>
      <w:r w:rsidR="69F9A514" w:rsidRPr="47B6AD48">
        <w:rPr>
          <w:lang w:val="es-PR"/>
        </w:rPr>
        <w:t>P</w:t>
      </w:r>
      <w:r w:rsidRPr="47B6AD48">
        <w:rPr>
          <w:lang w:val="es-PR"/>
        </w:rPr>
        <w:t>ropósito de</w:t>
      </w:r>
      <w:r w:rsidR="29C56792" w:rsidRPr="47B6AD48">
        <w:rPr>
          <w:lang w:val="es-PR"/>
        </w:rPr>
        <w:t xml:space="preserve"> </w:t>
      </w:r>
      <w:r w:rsidRPr="47B6AD48">
        <w:rPr>
          <w:lang w:val="es-PR"/>
        </w:rPr>
        <w:t>l</w:t>
      </w:r>
      <w:r w:rsidR="762FEEBB" w:rsidRPr="47B6AD48">
        <w:rPr>
          <w:lang w:val="es-PR"/>
        </w:rPr>
        <w:t>a</w:t>
      </w:r>
      <w:r w:rsidRPr="47B6AD48">
        <w:rPr>
          <w:lang w:val="es-PR"/>
        </w:rPr>
        <w:t xml:space="preserve"> Guía de los Revisores</w:t>
      </w:r>
      <w:bookmarkEnd w:id="2"/>
    </w:p>
    <w:p w14:paraId="2009271B" w14:textId="77777777" w:rsidR="004861F3" w:rsidRPr="0025651F" w:rsidRDefault="004861F3">
      <w:pPr>
        <w:rPr>
          <w:lang w:val="es-PR"/>
        </w:rPr>
      </w:pPr>
    </w:p>
    <w:p w14:paraId="6EB2A1FE" w14:textId="44C6FD6C" w:rsidR="004861F3" w:rsidRPr="0025651F" w:rsidRDefault="00602216">
      <w:pPr>
        <w:rPr>
          <w:lang w:val="es-PR"/>
        </w:rPr>
      </w:pPr>
      <w:r w:rsidRPr="2600901C">
        <w:rPr>
          <w:lang w:val="es-PR"/>
        </w:rPr>
        <w:t>El propósito de</w:t>
      </w:r>
      <w:r w:rsidR="27F65849" w:rsidRPr="2600901C">
        <w:rPr>
          <w:lang w:val="es-PR"/>
        </w:rPr>
        <w:t xml:space="preserve"> </w:t>
      </w:r>
      <w:r w:rsidRPr="2600901C">
        <w:rPr>
          <w:lang w:val="es-PR"/>
        </w:rPr>
        <w:t>l</w:t>
      </w:r>
      <w:r w:rsidR="1D739797" w:rsidRPr="2600901C">
        <w:rPr>
          <w:lang w:val="es-PR"/>
        </w:rPr>
        <w:t>a</w:t>
      </w:r>
      <w:r w:rsidRPr="2600901C">
        <w:rPr>
          <w:lang w:val="es-PR"/>
        </w:rPr>
        <w:t xml:space="preserve"> Guía de los Revisores es repasar una traducción bíblica para asegurar que las doctrinas y los conceptos claves se comunican comprensible y exactamente. Este repaso se hace a través de hacer preguntas </w:t>
      </w:r>
      <w:r w:rsidR="572BB6FA" w:rsidRPr="2600901C">
        <w:rPr>
          <w:lang w:val="es-PR"/>
        </w:rPr>
        <w:t xml:space="preserve">acerca </w:t>
      </w:r>
      <w:r w:rsidRPr="2600901C">
        <w:rPr>
          <w:lang w:val="es-PR"/>
        </w:rPr>
        <w:t>del significado del texto de la Escritura y discutir el texto.</w:t>
      </w:r>
    </w:p>
    <w:p w14:paraId="54429A5F" w14:textId="77777777" w:rsidR="00602216" w:rsidRPr="0025651F" w:rsidRDefault="00602216">
      <w:pPr>
        <w:rPr>
          <w:lang w:val="es-PR"/>
        </w:rPr>
      </w:pPr>
    </w:p>
    <w:p w14:paraId="76582A9F" w14:textId="643C0645" w:rsidR="004861F3" w:rsidRPr="0025651F" w:rsidRDefault="42A0C3B5">
      <w:pPr>
        <w:rPr>
          <w:lang w:val="es-PR"/>
        </w:rPr>
      </w:pPr>
      <w:r w:rsidRPr="00431DB9">
        <w:rPr>
          <w:lang w:val="es-PR"/>
        </w:rPr>
        <w:t>La</w:t>
      </w:r>
      <w:r w:rsidR="00602216" w:rsidRPr="00431DB9">
        <w:rPr>
          <w:lang w:val="es-PR"/>
        </w:rPr>
        <w:t xml:space="preserve"> Guía de los Revisores permite que la traducción se</w:t>
      </w:r>
      <w:r w:rsidR="297BBC02" w:rsidRPr="00431DB9">
        <w:rPr>
          <w:lang w:val="es-PR"/>
        </w:rPr>
        <w:t>a</w:t>
      </w:r>
      <w:r w:rsidR="00602216" w:rsidRPr="00431DB9">
        <w:rPr>
          <w:lang w:val="es-PR"/>
        </w:rPr>
        <w:t xml:space="preserve"> eval</w:t>
      </w:r>
      <w:r w:rsidR="081295C9" w:rsidRPr="00431DB9">
        <w:rPr>
          <w:lang w:val="es-PR"/>
        </w:rPr>
        <w:t xml:space="preserve">uada </w:t>
      </w:r>
      <w:r w:rsidR="00602216" w:rsidRPr="00431DB9">
        <w:rPr>
          <w:lang w:val="es-PR"/>
        </w:rPr>
        <w:t>d</w:t>
      </w:r>
      <w:r w:rsidR="17CE30F4" w:rsidRPr="00431DB9">
        <w:rPr>
          <w:lang w:val="es-PR"/>
        </w:rPr>
        <w:t xml:space="preserve">esde </w:t>
      </w:r>
      <w:r w:rsidR="00602216" w:rsidRPr="00431DB9">
        <w:rPr>
          <w:lang w:val="es-PR"/>
        </w:rPr>
        <w:t>el punto de vista del</w:t>
      </w:r>
      <w:r w:rsidR="00602216" w:rsidRPr="2600901C">
        <w:rPr>
          <w:lang w:val="es-PR"/>
        </w:rPr>
        <w:t xml:space="preserve"> lector o del oyente. También permite que los que hablan la lengua meta tengan</w:t>
      </w:r>
      <w:r w:rsidR="42B34493" w:rsidRPr="2600901C">
        <w:rPr>
          <w:lang w:val="es-PR"/>
        </w:rPr>
        <w:t xml:space="preserve"> la</w:t>
      </w:r>
      <w:r w:rsidR="00602216" w:rsidRPr="2600901C">
        <w:rPr>
          <w:lang w:val="es-PR"/>
        </w:rPr>
        <w:t xml:space="preserve"> oportunidad de verificar que el texto </w:t>
      </w:r>
      <w:r w:rsidR="6A48D2E9" w:rsidRPr="2600901C">
        <w:rPr>
          <w:lang w:val="es-PR"/>
        </w:rPr>
        <w:t xml:space="preserve">sea </w:t>
      </w:r>
      <w:r w:rsidR="00602216" w:rsidRPr="2600901C">
        <w:rPr>
          <w:lang w:val="es-PR"/>
        </w:rPr>
        <w:t>natural</w:t>
      </w:r>
      <w:r w:rsidR="7B6D9A2A" w:rsidRPr="2600901C">
        <w:rPr>
          <w:lang w:val="es-PR"/>
        </w:rPr>
        <w:t xml:space="preserve">, </w:t>
      </w:r>
      <w:r w:rsidR="6D171118" w:rsidRPr="2600901C">
        <w:rPr>
          <w:lang w:val="es-PR"/>
        </w:rPr>
        <w:t xml:space="preserve">y </w:t>
      </w:r>
      <w:r w:rsidR="00602216" w:rsidRPr="2600901C">
        <w:rPr>
          <w:lang w:val="es-PR"/>
        </w:rPr>
        <w:t>comprensible y de ofrecer sugerencias para mejorar el texto.</w:t>
      </w:r>
    </w:p>
    <w:p w14:paraId="2C8EE6E2" w14:textId="77777777" w:rsidR="00602216" w:rsidRPr="0025651F" w:rsidRDefault="00602216">
      <w:pPr>
        <w:rPr>
          <w:lang w:val="es-PR"/>
        </w:rPr>
      </w:pPr>
    </w:p>
    <w:p w14:paraId="0054003A" w14:textId="6DC974DB" w:rsidR="00602216" w:rsidRPr="0025651F" w:rsidRDefault="117C045B">
      <w:pPr>
        <w:rPr>
          <w:lang w:val="es-PR"/>
        </w:rPr>
      </w:pPr>
      <w:r w:rsidRPr="00431DB9">
        <w:rPr>
          <w:lang w:val="es-PR"/>
        </w:rPr>
        <w:t xml:space="preserve">La </w:t>
      </w:r>
      <w:r w:rsidR="00602216" w:rsidRPr="00431DB9">
        <w:rPr>
          <w:lang w:val="es-PR"/>
        </w:rPr>
        <w:t>Guía de los Revisores es una herramienta para que la comunidad cristiana afirme que su</w:t>
      </w:r>
      <w:r w:rsidR="00602216" w:rsidRPr="2600901C">
        <w:rPr>
          <w:lang w:val="es-PR"/>
        </w:rPr>
        <w:t xml:space="preserve"> traducción </w:t>
      </w:r>
      <w:r w:rsidR="00BA2AAF" w:rsidRPr="2600901C">
        <w:rPr>
          <w:lang w:val="es-PR"/>
        </w:rPr>
        <w:t>sea</w:t>
      </w:r>
      <w:r w:rsidR="00602216" w:rsidRPr="2600901C">
        <w:rPr>
          <w:lang w:val="es-PR"/>
        </w:rPr>
        <w:t xml:space="preserve"> f</w:t>
      </w:r>
      <w:r w:rsidR="5D46E67F" w:rsidRPr="2600901C">
        <w:rPr>
          <w:lang w:val="es-PR"/>
        </w:rPr>
        <w:t>á</w:t>
      </w:r>
      <w:r w:rsidR="00602216" w:rsidRPr="2600901C">
        <w:rPr>
          <w:lang w:val="es-PR"/>
        </w:rPr>
        <w:t>cil de leer y exact</w:t>
      </w:r>
      <w:r w:rsidR="2918A55F" w:rsidRPr="2600901C">
        <w:rPr>
          <w:lang w:val="es-PR"/>
        </w:rPr>
        <w:t>a</w:t>
      </w:r>
      <w:r w:rsidR="00602216" w:rsidRPr="2600901C">
        <w:rPr>
          <w:lang w:val="es-PR"/>
        </w:rPr>
        <w:t xml:space="preserve">, y de aumentar </w:t>
      </w:r>
      <w:r w:rsidR="5194DD48" w:rsidRPr="2600901C">
        <w:rPr>
          <w:lang w:val="es-PR"/>
        </w:rPr>
        <w:t>su</w:t>
      </w:r>
      <w:r w:rsidR="00602216" w:rsidRPr="2600901C">
        <w:rPr>
          <w:lang w:val="es-PR"/>
        </w:rPr>
        <w:t xml:space="preserve"> confianza </w:t>
      </w:r>
      <w:r w:rsidR="3BDE2F51" w:rsidRPr="2600901C">
        <w:rPr>
          <w:lang w:val="es-PR"/>
        </w:rPr>
        <w:t xml:space="preserve">de </w:t>
      </w:r>
      <w:r w:rsidR="00602216" w:rsidRPr="2600901C">
        <w:rPr>
          <w:lang w:val="es-PR"/>
        </w:rPr>
        <w:t>que su Biblia en verdad refleja el mensaje de Dios.</w:t>
      </w:r>
    </w:p>
    <w:p w14:paraId="1F965C26" w14:textId="1964202E" w:rsidR="004861F3" w:rsidRPr="0025651F" w:rsidRDefault="773EC3FB" w:rsidP="001F23E8">
      <w:pPr>
        <w:pStyle w:val="Heading2"/>
        <w:rPr>
          <w:lang w:val="es-PR"/>
        </w:rPr>
      </w:pPr>
      <w:bookmarkStart w:id="3" w:name="_Toc62801654"/>
      <w:r w:rsidRPr="2600901C">
        <w:rPr>
          <w:lang w:val="es-PR"/>
        </w:rPr>
        <w:t>¿</w:t>
      </w:r>
      <w:r w:rsidR="16738A7A" w:rsidRPr="2600901C">
        <w:rPr>
          <w:lang w:val="es-PR"/>
        </w:rPr>
        <w:t>P</w:t>
      </w:r>
      <w:r w:rsidR="00602216" w:rsidRPr="2600901C">
        <w:rPr>
          <w:lang w:val="es-PR"/>
        </w:rPr>
        <w:t>or</w:t>
      </w:r>
      <w:r w:rsidR="5A6B5866" w:rsidRPr="2600901C">
        <w:rPr>
          <w:lang w:val="es-PR"/>
        </w:rPr>
        <w:t xml:space="preserve"> </w:t>
      </w:r>
      <w:r w:rsidR="00602216" w:rsidRPr="2600901C">
        <w:rPr>
          <w:lang w:val="es-PR"/>
        </w:rPr>
        <w:t>qu</w:t>
      </w:r>
      <w:r w:rsidR="01742ABE" w:rsidRPr="2600901C">
        <w:rPr>
          <w:lang w:val="es-PR"/>
        </w:rPr>
        <w:t>é</w:t>
      </w:r>
      <w:r w:rsidR="00602216" w:rsidRPr="2600901C">
        <w:rPr>
          <w:lang w:val="es-PR"/>
        </w:rPr>
        <w:t xml:space="preserve"> se cre</w:t>
      </w:r>
      <w:r w:rsidR="2495D128" w:rsidRPr="2600901C">
        <w:rPr>
          <w:lang w:val="es-PR"/>
        </w:rPr>
        <w:t>ó</w:t>
      </w:r>
      <w:r w:rsidR="00602216" w:rsidRPr="2600901C">
        <w:rPr>
          <w:lang w:val="es-PR"/>
        </w:rPr>
        <w:t xml:space="preserve"> </w:t>
      </w:r>
      <w:r w:rsidR="13F0520E" w:rsidRPr="2600901C">
        <w:rPr>
          <w:lang w:val="es-PR"/>
        </w:rPr>
        <w:t>la</w:t>
      </w:r>
      <w:r w:rsidR="00602216" w:rsidRPr="2600901C">
        <w:rPr>
          <w:lang w:val="es-PR"/>
        </w:rPr>
        <w:t xml:space="preserve"> </w:t>
      </w:r>
      <w:r w:rsidR="3E16F8AC" w:rsidRPr="2600901C">
        <w:rPr>
          <w:lang w:val="es-PR"/>
        </w:rPr>
        <w:t>G</w:t>
      </w:r>
      <w:r w:rsidR="00602216" w:rsidRPr="2600901C">
        <w:rPr>
          <w:lang w:val="es-PR"/>
        </w:rPr>
        <w:t>u</w:t>
      </w:r>
      <w:r w:rsidR="5162A4DF" w:rsidRPr="2600901C">
        <w:rPr>
          <w:lang w:val="es-PR"/>
        </w:rPr>
        <w:t>í</w:t>
      </w:r>
      <w:r w:rsidR="00602216" w:rsidRPr="2600901C">
        <w:rPr>
          <w:lang w:val="es-PR"/>
        </w:rPr>
        <w:t xml:space="preserve">a de los </w:t>
      </w:r>
      <w:r w:rsidR="378C6A03" w:rsidRPr="2600901C">
        <w:rPr>
          <w:lang w:val="es-PR"/>
        </w:rPr>
        <w:t>R</w:t>
      </w:r>
      <w:r w:rsidR="00602216" w:rsidRPr="2600901C">
        <w:rPr>
          <w:lang w:val="es-PR"/>
        </w:rPr>
        <w:t>evisores?</w:t>
      </w:r>
      <w:bookmarkEnd w:id="3"/>
    </w:p>
    <w:p w14:paraId="1765DE1B" w14:textId="77777777" w:rsidR="00602216" w:rsidRPr="0025651F" w:rsidRDefault="00602216" w:rsidP="00602216">
      <w:pPr>
        <w:rPr>
          <w:lang w:val="es-PR"/>
        </w:rPr>
      </w:pPr>
    </w:p>
    <w:p w14:paraId="228A1D1E" w14:textId="4153CACE" w:rsidR="004861F3" w:rsidRPr="0025651F" w:rsidRDefault="00602216">
      <w:pPr>
        <w:rPr>
          <w:lang w:val="es-PR"/>
        </w:rPr>
      </w:pPr>
      <w:r w:rsidRPr="2600901C">
        <w:rPr>
          <w:lang w:val="es-PR"/>
        </w:rPr>
        <w:t>Para que la traducción se utilice y sea confiable</w:t>
      </w:r>
      <w:r w:rsidR="58E5A62F" w:rsidRPr="2600901C">
        <w:rPr>
          <w:lang w:val="es-PR"/>
        </w:rPr>
        <w:t xml:space="preserve"> para </w:t>
      </w:r>
      <w:r w:rsidRPr="2600901C">
        <w:rPr>
          <w:lang w:val="es-PR"/>
        </w:rPr>
        <w:t xml:space="preserve">los que la leen o escuchan, </w:t>
      </w:r>
      <w:proofErr w:type="gramStart"/>
      <w:r w:rsidRPr="2600901C">
        <w:rPr>
          <w:lang w:val="es-PR"/>
        </w:rPr>
        <w:t>tenía que tener</w:t>
      </w:r>
      <w:proofErr w:type="gramEnd"/>
      <w:r w:rsidRPr="2600901C">
        <w:rPr>
          <w:lang w:val="es-PR"/>
        </w:rPr>
        <w:t xml:space="preserve"> una manera de asegurar que la traducción</w:t>
      </w:r>
      <w:r w:rsidR="0C0BCB93" w:rsidRPr="2600901C">
        <w:rPr>
          <w:lang w:val="es-PR"/>
        </w:rPr>
        <w:t xml:space="preserve"> sea</w:t>
      </w:r>
      <w:r w:rsidRPr="2600901C">
        <w:rPr>
          <w:lang w:val="es-PR"/>
        </w:rPr>
        <w:t xml:space="preserve"> exacta, clara, y natural para los que hablan la lengua meta.</w:t>
      </w:r>
    </w:p>
    <w:p w14:paraId="259A836D" w14:textId="77777777" w:rsidR="00602216" w:rsidRPr="0025651F" w:rsidRDefault="00602216">
      <w:pPr>
        <w:rPr>
          <w:lang w:val="es-PR"/>
        </w:rPr>
      </w:pPr>
    </w:p>
    <w:p w14:paraId="1AC8C144" w14:textId="74867D84" w:rsidR="00602216" w:rsidRPr="0025651F" w:rsidRDefault="00602216">
      <w:pPr>
        <w:rPr>
          <w:lang w:val="es-PR"/>
        </w:rPr>
      </w:pPr>
      <w:r w:rsidRPr="0025651F">
        <w:rPr>
          <w:lang w:val="es-PR"/>
        </w:rPr>
        <w:t xml:space="preserve">Con este fin, un equipo de pastores, misioneros, y expertos bíblicos crearon </w:t>
      </w:r>
      <w:r w:rsidR="00431DB9">
        <w:rPr>
          <w:lang w:val="es-PR"/>
        </w:rPr>
        <w:t>la</w:t>
      </w:r>
      <w:r w:rsidRPr="0025651F">
        <w:rPr>
          <w:lang w:val="es-PR"/>
        </w:rPr>
        <w:t xml:space="preserve"> Guía de los Revisores.</w:t>
      </w:r>
    </w:p>
    <w:p w14:paraId="3ECDBE1E" w14:textId="77777777" w:rsidR="008D4378" w:rsidRPr="0025651F" w:rsidRDefault="008D4378">
      <w:pPr>
        <w:rPr>
          <w:lang w:val="es-PR"/>
        </w:rPr>
      </w:pPr>
    </w:p>
    <w:p w14:paraId="6448A380" w14:textId="2256ED4C" w:rsidR="00602216" w:rsidRPr="0025651F" w:rsidRDefault="00602216">
      <w:pPr>
        <w:rPr>
          <w:rFonts w:ascii="Calibri" w:eastAsia="Calibri" w:hAnsi="Calibri" w:cs="Calibri"/>
          <w:sz w:val="24"/>
          <w:szCs w:val="24"/>
          <w:lang w:val="es-PR"/>
        </w:rPr>
      </w:pPr>
      <w:r w:rsidRPr="2600901C">
        <w:rPr>
          <w:lang w:val="es-PR"/>
        </w:rPr>
        <w:t>Este equipo seleccionó con cuidado pasajes claves con puntos específicos de doctrina que se incluyen en</w:t>
      </w:r>
      <w:r w:rsidR="5B30BF22" w:rsidRPr="2600901C">
        <w:rPr>
          <w:lang w:val="es-PR"/>
        </w:rPr>
        <w:t xml:space="preserve"> la</w:t>
      </w:r>
      <w:r w:rsidRPr="2600901C">
        <w:rPr>
          <w:lang w:val="es-PR"/>
        </w:rPr>
        <w:t xml:space="preserve"> Guía de los Revisores. Una vez que se seleccionaron estos pasajes, se diseñ</w:t>
      </w:r>
      <w:r w:rsidR="25EACC05" w:rsidRPr="2600901C">
        <w:rPr>
          <w:lang w:val="es-PR"/>
        </w:rPr>
        <w:t>ó</w:t>
      </w:r>
      <w:r w:rsidRPr="2600901C">
        <w:rPr>
          <w:lang w:val="es-PR"/>
        </w:rPr>
        <w:t xml:space="preserve"> una serie de preguntas que pasan de</w:t>
      </w:r>
      <w:r w:rsidR="7BC639AD" w:rsidRPr="2600901C">
        <w:rPr>
          <w:lang w:val="es-PR"/>
        </w:rPr>
        <w:t>sde</w:t>
      </w:r>
      <w:r w:rsidRPr="2600901C">
        <w:rPr>
          <w:lang w:val="es-PR"/>
        </w:rPr>
        <w:t xml:space="preserve"> amplio a más específico para cada pasaje. Se arreglaron las preguntas en el orden del texto bíblico, con una sección de preguntas de seguimiento.</w:t>
      </w:r>
    </w:p>
    <w:p w14:paraId="3227EB0A" w14:textId="4A9C772E" w:rsidR="004861F3" w:rsidRPr="0025651F" w:rsidRDefault="00602216" w:rsidP="001F23E8">
      <w:pPr>
        <w:pStyle w:val="Heading2"/>
        <w:rPr>
          <w:lang w:val="es-PR"/>
        </w:rPr>
      </w:pPr>
      <w:bookmarkStart w:id="4" w:name="_Toc62801655"/>
      <w:r w:rsidRPr="2600901C">
        <w:rPr>
          <w:lang w:val="es-PR"/>
        </w:rPr>
        <w:t xml:space="preserve">¿Quién usará </w:t>
      </w:r>
      <w:r w:rsidR="31A9BDCE" w:rsidRPr="2600901C">
        <w:rPr>
          <w:lang w:val="es-PR"/>
        </w:rPr>
        <w:t xml:space="preserve">la </w:t>
      </w:r>
      <w:r w:rsidRPr="2600901C">
        <w:rPr>
          <w:lang w:val="es-PR"/>
        </w:rPr>
        <w:t>Guía de Revisores?</w:t>
      </w:r>
      <w:bookmarkEnd w:id="4"/>
    </w:p>
    <w:p w14:paraId="2FA724C2" w14:textId="77777777" w:rsidR="00602216" w:rsidRPr="0025651F" w:rsidRDefault="00602216">
      <w:pPr>
        <w:rPr>
          <w:lang w:val="es-PR"/>
        </w:rPr>
      </w:pPr>
    </w:p>
    <w:p w14:paraId="3D95E052" w14:textId="25A679BE" w:rsidR="004861F3" w:rsidRPr="0025651F" w:rsidRDefault="0A3384B4">
      <w:pPr>
        <w:rPr>
          <w:lang w:val="es-PR"/>
        </w:rPr>
      </w:pPr>
      <w:r w:rsidRPr="2600901C">
        <w:rPr>
          <w:lang w:val="es-PR"/>
        </w:rPr>
        <w:t xml:space="preserve">La </w:t>
      </w:r>
      <w:r w:rsidR="00602216" w:rsidRPr="2600901C">
        <w:rPr>
          <w:lang w:val="es-PR"/>
        </w:rPr>
        <w:t>Guía de Revisores se recomienda para el líder del equipo en colaboración con los revisores.</w:t>
      </w:r>
    </w:p>
    <w:p w14:paraId="3486CB40" w14:textId="77777777" w:rsidR="00602216" w:rsidRPr="0025651F" w:rsidRDefault="00602216">
      <w:pPr>
        <w:rPr>
          <w:lang w:val="es-PR"/>
        </w:rPr>
      </w:pPr>
    </w:p>
    <w:p w14:paraId="50883D85" w14:textId="3ED56160" w:rsidR="004861F3" w:rsidRPr="0025651F" w:rsidRDefault="00602216">
      <w:pPr>
        <w:rPr>
          <w:i/>
          <w:lang w:val="es-PR"/>
        </w:rPr>
      </w:pPr>
      <w:r w:rsidRPr="0025651F">
        <w:rPr>
          <w:i/>
          <w:lang w:val="es-PR"/>
        </w:rPr>
        <w:t>¿Quién es el líder del equipo?</w:t>
      </w:r>
    </w:p>
    <w:p w14:paraId="1B057C1D" w14:textId="77777777" w:rsidR="00602216" w:rsidRPr="0025651F" w:rsidRDefault="00602216">
      <w:pPr>
        <w:rPr>
          <w:lang w:val="es-PR"/>
        </w:rPr>
      </w:pPr>
    </w:p>
    <w:p w14:paraId="2883C7FF" w14:textId="2CCF8CD2" w:rsidR="004861F3" w:rsidRPr="0025651F" w:rsidRDefault="00602216">
      <w:pPr>
        <w:rPr>
          <w:lang w:val="es-PR"/>
        </w:rPr>
      </w:pPr>
      <w:proofErr w:type="spellStart"/>
      <w:r w:rsidRPr="2600901C">
        <w:rPr>
          <w:lang w:val="es-PR"/>
        </w:rPr>
        <w:lastRenderedPageBreak/>
        <w:t>Él</w:t>
      </w:r>
      <w:proofErr w:type="spellEnd"/>
      <w:r w:rsidRPr="2600901C">
        <w:rPr>
          <w:lang w:val="es-PR"/>
        </w:rPr>
        <w:t xml:space="preserve"> líder es la persona que guiará el proceso de </w:t>
      </w:r>
      <w:r w:rsidR="49858643" w:rsidRPr="2600901C">
        <w:rPr>
          <w:lang w:val="es-PR"/>
        </w:rPr>
        <w:t>revisión</w:t>
      </w:r>
      <w:r w:rsidRPr="2600901C">
        <w:rPr>
          <w:lang w:val="es-PR"/>
        </w:rPr>
        <w:t xml:space="preserve">. Él o ella es responsable </w:t>
      </w:r>
      <w:r w:rsidR="020D47DD" w:rsidRPr="2600901C">
        <w:rPr>
          <w:lang w:val="es-PR"/>
        </w:rPr>
        <w:t xml:space="preserve">de </w:t>
      </w:r>
      <w:r w:rsidRPr="2600901C">
        <w:rPr>
          <w:lang w:val="es-PR"/>
        </w:rPr>
        <w:t>hacer todas las preparaciones necesarias antes de</w:t>
      </w:r>
      <w:r w:rsidR="6819BA9F" w:rsidRPr="2600901C">
        <w:rPr>
          <w:lang w:val="es-PR"/>
        </w:rPr>
        <w:t xml:space="preserve"> </w:t>
      </w:r>
      <w:r w:rsidRPr="2600901C">
        <w:rPr>
          <w:lang w:val="es-PR"/>
        </w:rPr>
        <w:t>l</w:t>
      </w:r>
      <w:r w:rsidR="61C7C10D" w:rsidRPr="2600901C">
        <w:rPr>
          <w:lang w:val="es-PR"/>
        </w:rPr>
        <w:t>a</w:t>
      </w:r>
      <w:r w:rsidRPr="2600901C">
        <w:rPr>
          <w:lang w:val="es-PR"/>
        </w:rPr>
        <w:t xml:space="preserve"> </w:t>
      </w:r>
      <w:r w:rsidR="585B6E34" w:rsidRPr="2600901C">
        <w:rPr>
          <w:lang w:val="es-PR"/>
        </w:rPr>
        <w:t>revisión</w:t>
      </w:r>
      <w:r w:rsidRPr="2600901C">
        <w:rPr>
          <w:lang w:val="es-PR"/>
        </w:rPr>
        <w:t>, leer las preguntas de</w:t>
      </w:r>
      <w:r w:rsidR="4A9B4636" w:rsidRPr="2600901C">
        <w:rPr>
          <w:lang w:val="es-PR"/>
        </w:rPr>
        <w:t xml:space="preserve"> </w:t>
      </w:r>
      <w:r w:rsidRPr="2600901C">
        <w:rPr>
          <w:lang w:val="es-PR"/>
        </w:rPr>
        <w:t>l</w:t>
      </w:r>
      <w:r w:rsidR="0FF4C3FA" w:rsidRPr="2600901C">
        <w:rPr>
          <w:lang w:val="es-PR"/>
        </w:rPr>
        <w:t>a</w:t>
      </w:r>
      <w:r w:rsidRPr="2600901C">
        <w:rPr>
          <w:lang w:val="es-PR"/>
        </w:rPr>
        <w:t xml:space="preserve"> Guía de Revisores, dirigir la conversación, y </w:t>
      </w:r>
      <w:r w:rsidR="699071AE" w:rsidRPr="2600901C">
        <w:rPr>
          <w:lang w:val="es-PR"/>
        </w:rPr>
        <w:t xml:space="preserve">anotar </w:t>
      </w:r>
      <w:r w:rsidRPr="2600901C">
        <w:rPr>
          <w:lang w:val="es-PR"/>
        </w:rPr>
        <w:t>la información pertinente.</w:t>
      </w:r>
    </w:p>
    <w:p w14:paraId="2A15FD3F" w14:textId="77777777" w:rsidR="00602216" w:rsidRPr="0025651F" w:rsidRDefault="00602216">
      <w:pPr>
        <w:rPr>
          <w:lang w:val="es-PR"/>
        </w:rPr>
      </w:pPr>
    </w:p>
    <w:p w14:paraId="1FD092A3" w14:textId="2A207AC7" w:rsidR="004861F3" w:rsidRPr="0025651F" w:rsidRDefault="00602216">
      <w:pPr>
        <w:rPr>
          <w:lang w:val="es-PR"/>
        </w:rPr>
      </w:pPr>
      <w:r w:rsidRPr="2600901C">
        <w:rPr>
          <w:lang w:val="es-PR"/>
        </w:rPr>
        <w:t xml:space="preserve">La persona elegida como líder de equipo para </w:t>
      </w:r>
      <w:r w:rsidR="1D80E161" w:rsidRPr="2600901C">
        <w:rPr>
          <w:lang w:val="es-PR"/>
        </w:rPr>
        <w:t>la revisión</w:t>
      </w:r>
      <w:r w:rsidRPr="2600901C">
        <w:rPr>
          <w:lang w:val="es-PR"/>
        </w:rPr>
        <w:t xml:space="preserve"> debe ser un </w:t>
      </w:r>
      <w:r w:rsidR="43663DE5" w:rsidRPr="2600901C">
        <w:rPr>
          <w:lang w:val="es-PR"/>
        </w:rPr>
        <w:t xml:space="preserve">o una </w:t>
      </w:r>
      <w:r w:rsidRPr="2600901C">
        <w:rPr>
          <w:lang w:val="es-PR"/>
        </w:rPr>
        <w:t>cristiano</w:t>
      </w:r>
      <w:r w:rsidR="4E62A581" w:rsidRPr="2600901C">
        <w:rPr>
          <w:lang w:val="es-PR"/>
        </w:rPr>
        <w:t>(a)</w:t>
      </w:r>
      <w:r w:rsidRPr="2600901C">
        <w:rPr>
          <w:lang w:val="es-PR"/>
        </w:rPr>
        <w:t xml:space="preserve"> de buena reputación en su comunidad, preferiblemente un líder espiritual, e idealmente con experiencia en educación bíblica. Esta persona puede ser alguien de la comunidad del lenguaje del proyecto de traducción, alguien fuera de la comunidad del lenguaje que ha</w:t>
      </w:r>
      <w:r w:rsidR="374A907B" w:rsidRPr="2600901C">
        <w:rPr>
          <w:lang w:val="es-PR"/>
        </w:rPr>
        <w:t>ya</w:t>
      </w:r>
      <w:r w:rsidRPr="2600901C">
        <w:rPr>
          <w:lang w:val="es-PR"/>
        </w:rPr>
        <w:t xml:space="preserve"> sido un colaborador en el proyecto de traducción, o a</w:t>
      </w:r>
      <w:r w:rsidR="671A3170" w:rsidRPr="2600901C">
        <w:rPr>
          <w:lang w:val="es-PR"/>
        </w:rPr>
        <w:t>ú</w:t>
      </w:r>
      <w:r w:rsidRPr="2600901C">
        <w:rPr>
          <w:lang w:val="es-PR"/>
        </w:rPr>
        <w:t xml:space="preserve">n alguien que </w:t>
      </w:r>
      <w:r w:rsidR="2F40ADAD" w:rsidRPr="2600901C">
        <w:rPr>
          <w:lang w:val="es-PR"/>
        </w:rPr>
        <w:t>sea</w:t>
      </w:r>
      <w:r w:rsidRPr="2600901C">
        <w:rPr>
          <w:lang w:val="es-PR"/>
        </w:rPr>
        <w:t xml:space="preserve"> nuevo al proyecto, si</w:t>
      </w:r>
      <w:r w:rsidR="722883E9" w:rsidRPr="2600901C">
        <w:rPr>
          <w:lang w:val="es-PR"/>
        </w:rPr>
        <w:t>empre y cuando sea</w:t>
      </w:r>
      <w:r w:rsidRPr="2600901C">
        <w:rPr>
          <w:lang w:val="es-PR"/>
        </w:rPr>
        <w:t xml:space="preserve"> invita</w:t>
      </w:r>
      <w:r w:rsidR="0AC52A21" w:rsidRPr="2600901C">
        <w:rPr>
          <w:lang w:val="es-PR"/>
        </w:rPr>
        <w:t>do por</w:t>
      </w:r>
      <w:r w:rsidRPr="2600901C">
        <w:rPr>
          <w:lang w:val="es-PR"/>
        </w:rPr>
        <w:t xml:space="preserve"> el equipo de la traducción. Si el líder del equipo es de la comunidad de</w:t>
      </w:r>
      <w:r w:rsidR="39B9E1DF" w:rsidRPr="2600901C">
        <w:rPr>
          <w:lang w:val="es-PR"/>
        </w:rPr>
        <w:t>l</w:t>
      </w:r>
      <w:r w:rsidRPr="2600901C">
        <w:rPr>
          <w:lang w:val="es-PR"/>
        </w:rPr>
        <w:t xml:space="preserve"> lenguaje, no debe ser uno de los traductores del proyecto.</w:t>
      </w:r>
    </w:p>
    <w:p w14:paraId="624373B1" w14:textId="350DB9F3" w:rsidR="004861F3" w:rsidRPr="0025651F" w:rsidRDefault="00602216" w:rsidP="001F23E8">
      <w:pPr>
        <w:pStyle w:val="Heading2"/>
        <w:rPr>
          <w:lang w:val="es-PR"/>
        </w:rPr>
      </w:pPr>
      <w:bookmarkStart w:id="5" w:name="_Toc62801656"/>
      <w:r w:rsidRPr="0025651F">
        <w:rPr>
          <w:lang w:val="es-PR"/>
        </w:rPr>
        <w:t>¿Quiénes son los revisores?</w:t>
      </w:r>
      <w:bookmarkEnd w:id="5"/>
    </w:p>
    <w:p w14:paraId="7565F0FB" w14:textId="77777777" w:rsidR="00843641" w:rsidRPr="0025651F" w:rsidRDefault="00843641">
      <w:pPr>
        <w:rPr>
          <w:i/>
          <w:lang w:val="es-PR"/>
        </w:rPr>
      </w:pPr>
    </w:p>
    <w:p w14:paraId="44DCBD38" w14:textId="5F4AF6F3" w:rsidR="00602216" w:rsidRPr="0025651F" w:rsidRDefault="00602216">
      <w:pPr>
        <w:rPr>
          <w:lang w:val="es-PR"/>
        </w:rPr>
      </w:pPr>
      <w:r w:rsidRPr="2600901C">
        <w:rPr>
          <w:lang w:val="es-PR"/>
        </w:rPr>
        <w:t>Los revisores son esas personas quien</w:t>
      </w:r>
      <w:r w:rsidR="47507B80" w:rsidRPr="2600901C">
        <w:rPr>
          <w:lang w:val="es-PR"/>
        </w:rPr>
        <w:t>es</w:t>
      </w:r>
      <w:r w:rsidRPr="2600901C">
        <w:rPr>
          <w:lang w:val="es-PR"/>
        </w:rPr>
        <w:t xml:space="preserve"> leerán o escucharán los pasajes y contestarán las preguntas de</w:t>
      </w:r>
      <w:r w:rsidR="02FE340A" w:rsidRPr="2600901C">
        <w:rPr>
          <w:lang w:val="es-PR"/>
        </w:rPr>
        <w:t xml:space="preserve"> </w:t>
      </w:r>
      <w:r w:rsidRPr="2600901C">
        <w:rPr>
          <w:lang w:val="es-PR"/>
        </w:rPr>
        <w:t>l</w:t>
      </w:r>
      <w:r w:rsidR="0FCABB56" w:rsidRPr="2600901C">
        <w:rPr>
          <w:lang w:val="es-PR"/>
        </w:rPr>
        <w:t>a</w:t>
      </w:r>
      <w:r w:rsidRPr="2600901C">
        <w:rPr>
          <w:lang w:val="es-PR"/>
        </w:rPr>
        <w:t xml:space="preserve"> Guía de los Revisores. Sus respuestas demost</w:t>
      </w:r>
      <w:r w:rsidR="22407D17" w:rsidRPr="2600901C">
        <w:rPr>
          <w:lang w:val="es-PR"/>
        </w:rPr>
        <w:t>r</w:t>
      </w:r>
      <w:r w:rsidRPr="2600901C">
        <w:rPr>
          <w:lang w:val="es-PR"/>
        </w:rPr>
        <w:t>arán si la traducción es exacta, comprensible, y natural.</w:t>
      </w:r>
    </w:p>
    <w:p w14:paraId="11961514" w14:textId="77777777" w:rsidR="004861F3" w:rsidRPr="0025651F" w:rsidRDefault="004861F3">
      <w:pPr>
        <w:rPr>
          <w:lang w:val="es-PR"/>
        </w:rPr>
      </w:pPr>
    </w:p>
    <w:p w14:paraId="0E46D32D" w14:textId="143BF2F2" w:rsidR="004861F3" w:rsidRPr="0025651F" w:rsidRDefault="00602216">
      <w:pPr>
        <w:rPr>
          <w:lang w:val="es-PR"/>
        </w:rPr>
      </w:pPr>
      <w:r w:rsidRPr="2600901C">
        <w:rPr>
          <w:lang w:val="es-PR"/>
        </w:rPr>
        <w:t xml:space="preserve">Los revisores se eligen con cuidado. Idealmente ellos no deben haber participado en el proyecto de traducción, </w:t>
      </w:r>
      <w:r w:rsidR="00A8452A" w:rsidRPr="2600901C">
        <w:rPr>
          <w:lang w:val="es-PR"/>
        </w:rPr>
        <w:t>específicamente</w:t>
      </w:r>
      <w:r w:rsidRPr="2600901C">
        <w:rPr>
          <w:lang w:val="es-PR"/>
        </w:rPr>
        <w:t xml:space="preserve"> en los pasajes que se están evaluando. Los revisores deben ser cristianos de buena reputación en su comunidad y con un deseo de tener una traducción de buena calidad de la Escritura. Los revisores debe</w:t>
      </w:r>
      <w:r w:rsidR="0B67D731" w:rsidRPr="2600901C">
        <w:rPr>
          <w:lang w:val="es-PR"/>
        </w:rPr>
        <w:t>n</w:t>
      </w:r>
      <w:r w:rsidRPr="2600901C">
        <w:rPr>
          <w:lang w:val="es-PR"/>
        </w:rPr>
        <w:t xml:space="preserve"> ser elegidos, cuando sea posible, por el equipo de traducción o por otros líderes de las iglesias en su comunidad.</w:t>
      </w:r>
    </w:p>
    <w:p w14:paraId="440E3E2A" w14:textId="21420345" w:rsidR="004861F3" w:rsidRPr="0025651F" w:rsidRDefault="00602216" w:rsidP="001F23E8">
      <w:pPr>
        <w:pStyle w:val="Heading2"/>
        <w:rPr>
          <w:lang w:val="es-PR"/>
        </w:rPr>
      </w:pPr>
      <w:bookmarkStart w:id="6" w:name="_Toc62801657"/>
      <w:r w:rsidRPr="2600901C">
        <w:rPr>
          <w:lang w:val="es-PR"/>
        </w:rPr>
        <w:t>¿Quién recibirá los resultados de</w:t>
      </w:r>
      <w:r w:rsidR="77EE2F3D" w:rsidRPr="2600901C">
        <w:rPr>
          <w:lang w:val="es-PR"/>
        </w:rPr>
        <w:t xml:space="preserve"> </w:t>
      </w:r>
      <w:r w:rsidRPr="2600901C">
        <w:rPr>
          <w:lang w:val="es-PR"/>
        </w:rPr>
        <w:t>l</w:t>
      </w:r>
      <w:r w:rsidR="4263844D" w:rsidRPr="2600901C">
        <w:rPr>
          <w:lang w:val="es-PR"/>
        </w:rPr>
        <w:t>a</w:t>
      </w:r>
      <w:r w:rsidRPr="2600901C">
        <w:rPr>
          <w:lang w:val="es-PR"/>
        </w:rPr>
        <w:t xml:space="preserve"> Guía de los Revisores?</w:t>
      </w:r>
      <w:bookmarkEnd w:id="6"/>
    </w:p>
    <w:p w14:paraId="7EE15487" w14:textId="77777777" w:rsidR="00602216" w:rsidRPr="0025651F" w:rsidRDefault="00602216">
      <w:pPr>
        <w:rPr>
          <w:lang w:val="es-PR"/>
        </w:rPr>
      </w:pPr>
    </w:p>
    <w:p w14:paraId="0BF358F7" w14:textId="279D4455" w:rsidR="00602216" w:rsidRPr="0025651F" w:rsidRDefault="00602216">
      <w:pPr>
        <w:rPr>
          <w:lang w:val="es-PR"/>
        </w:rPr>
      </w:pPr>
      <w:r w:rsidRPr="2600901C">
        <w:rPr>
          <w:lang w:val="es-PR"/>
        </w:rPr>
        <w:t xml:space="preserve">Si se muestra que la traducción es inexacta, confusa, o incomprensible </w:t>
      </w:r>
      <w:r w:rsidR="495A0FF7" w:rsidRPr="2600901C">
        <w:rPr>
          <w:lang w:val="es-PR"/>
        </w:rPr>
        <w:t>de</w:t>
      </w:r>
      <w:r w:rsidRPr="2600901C">
        <w:rPr>
          <w:lang w:val="es-PR"/>
        </w:rPr>
        <w:t xml:space="preserve"> cualquier manera, entonces el informe de</w:t>
      </w:r>
      <w:r w:rsidR="447FD4EE" w:rsidRPr="2600901C">
        <w:rPr>
          <w:lang w:val="es-PR"/>
        </w:rPr>
        <w:t xml:space="preserve"> </w:t>
      </w:r>
      <w:r w:rsidRPr="2600901C">
        <w:rPr>
          <w:lang w:val="es-PR"/>
        </w:rPr>
        <w:t>l</w:t>
      </w:r>
      <w:r w:rsidR="4CEA60FA" w:rsidRPr="2600901C">
        <w:rPr>
          <w:lang w:val="es-PR"/>
        </w:rPr>
        <w:t>a</w:t>
      </w:r>
      <w:r w:rsidRPr="2600901C">
        <w:rPr>
          <w:lang w:val="es-PR"/>
        </w:rPr>
        <w:t xml:space="preserve"> Guía de los Revisores expresará esto junto con sugerencias para mejorar la exactitud y la fluidez de la traducción. Este informe se dará a los líderes de iglesias y</w:t>
      </w:r>
      <w:r w:rsidR="26D21882" w:rsidRPr="2600901C">
        <w:rPr>
          <w:lang w:val="es-PR"/>
        </w:rPr>
        <w:t xml:space="preserve"> a</w:t>
      </w:r>
      <w:r w:rsidRPr="2600901C">
        <w:rPr>
          <w:lang w:val="es-PR"/>
        </w:rPr>
        <w:t xml:space="preserve"> los traductores quienes participaron en el proyecto. Entonces, estos líderes podrán decidir cómo proceder </w:t>
      </w:r>
      <w:r w:rsidR="4CF899B2" w:rsidRPr="2600901C">
        <w:rPr>
          <w:lang w:val="es-PR"/>
        </w:rPr>
        <w:t>para</w:t>
      </w:r>
      <w:r w:rsidRPr="2600901C">
        <w:rPr>
          <w:lang w:val="es-PR"/>
        </w:rPr>
        <w:t xml:space="preserve"> mejorar o corregir su traducción.</w:t>
      </w:r>
    </w:p>
    <w:p w14:paraId="7D49B1D2" w14:textId="77777777" w:rsidR="004861F3" w:rsidRPr="0025651F" w:rsidRDefault="004861F3">
      <w:pPr>
        <w:rPr>
          <w:lang w:val="es-PR"/>
        </w:rPr>
      </w:pPr>
    </w:p>
    <w:p w14:paraId="55B0D17D" w14:textId="4DF32316" w:rsidR="00602216" w:rsidRPr="0025651F" w:rsidRDefault="00602216">
      <w:pPr>
        <w:rPr>
          <w:lang w:val="es-PR"/>
        </w:rPr>
      </w:pPr>
      <w:r w:rsidRPr="2600901C">
        <w:rPr>
          <w:lang w:val="es-PR"/>
        </w:rPr>
        <w:t>Debido a que</w:t>
      </w:r>
      <w:r w:rsidR="7FB58BDF" w:rsidRPr="2600901C">
        <w:rPr>
          <w:lang w:val="es-PR"/>
        </w:rPr>
        <w:t xml:space="preserve"> el sentido de pertenencia</w:t>
      </w:r>
      <w:r w:rsidRPr="2600901C">
        <w:rPr>
          <w:lang w:val="es-PR"/>
        </w:rPr>
        <w:t xml:space="preserve"> y la responsabilidad para la traducción </w:t>
      </w:r>
      <w:r w:rsidR="0B74CB20" w:rsidRPr="2600901C">
        <w:rPr>
          <w:lang w:val="es-PR"/>
        </w:rPr>
        <w:t xml:space="preserve">son </w:t>
      </w:r>
      <w:r w:rsidRPr="2600901C">
        <w:rPr>
          <w:lang w:val="es-PR"/>
        </w:rPr>
        <w:t>mantenid</w:t>
      </w:r>
      <w:r w:rsidR="6CD2E3EF" w:rsidRPr="2600901C">
        <w:rPr>
          <w:lang w:val="es-PR"/>
        </w:rPr>
        <w:t>o</w:t>
      </w:r>
      <w:r w:rsidRPr="2600901C">
        <w:rPr>
          <w:lang w:val="es-PR"/>
        </w:rPr>
        <w:t>s por la comunidad de la iglesia local, el informe creado del uso de</w:t>
      </w:r>
      <w:r w:rsidR="7DFB2F46" w:rsidRPr="2600901C">
        <w:rPr>
          <w:lang w:val="es-PR"/>
        </w:rPr>
        <w:t xml:space="preserve"> </w:t>
      </w:r>
      <w:r w:rsidRPr="2600901C">
        <w:rPr>
          <w:lang w:val="es-PR"/>
        </w:rPr>
        <w:t>l</w:t>
      </w:r>
      <w:r w:rsidR="5A7F4894" w:rsidRPr="2600901C">
        <w:rPr>
          <w:lang w:val="es-PR"/>
        </w:rPr>
        <w:t>a</w:t>
      </w:r>
      <w:r w:rsidRPr="2600901C">
        <w:rPr>
          <w:lang w:val="es-PR"/>
        </w:rPr>
        <w:t xml:space="preserve"> Guía de los Revisores será su responsabilidad también. No hay requisito </w:t>
      </w:r>
      <w:r w:rsidR="0C6E4E48" w:rsidRPr="2600901C">
        <w:rPr>
          <w:lang w:val="es-PR"/>
        </w:rPr>
        <w:t xml:space="preserve">de </w:t>
      </w:r>
      <w:r w:rsidRPr="2600901C">
        <w:rPr>
          <w:lang w:val="es-PR"/>
        </w:rPr>
        <w:t>que se</w:t>
      </w:r>
      <w:r w:rsidR="63C133BA" w:rsidRPr="2600901C">
        <w:rPr>
          <w:lang w:val="es-PR"/>
        </w:rPr>
        <w:t>a</w:t>
      </w:r>
      <w:r w:rsidRPr="2600901C">
        <w:rPr>
          <w:lang w:val="es-PR"/>
        </w:rPr>
        <w:t xml:space="preserve"> </w:t>
      </w:r>
      <w:r w:rsidR="50B7A71D" w:rsidRPr="2600901C">
        <w:rPr>
          <w:lang w:val="es-PR"/>
        </w:rPr>
        <w:t xml:space="preserve">enviado </w:t>
      </w:r>
      <w:r w:rsidRPr="2600901C">
        <w:rPr>
          <w:lang w:val="es-PR"/>
        </w:rPr>
        <w:t xml:space="preserve">a otra organización de afuera. Sin embargo, es muy recomendable, para </w:t>
      </w:r>
      <w:r w:rsidR="306929CF" w:rsidRPr="2600901C">
        <w:rPr>
          <w:lang w:val="es-PR"/>
        </w:rPr>
        <w:t xml:space="preserve">mantener </w:t>
      </w:r>
      <w:r w:rsidR="059F47AC" w:rsidRPr="2600901C">
        <w:rPr>
          <w:lang w:val="es-PR"/>
        </w:rPr>
        <w:t>una</w:t>
      </w:r>
      <w:r w:rsidRPr="2600901C">
        <w:rPr>
          <w:lang w:val="es-PR"/>
        </w:rPr>
        <w:t xml:space="preserve"> </w:t>
      </w:r>
      <w:r w:rsidR="00A8452A" w:rsidRPr="2600901C">
        <w:rPr>
          <w:lang w:val="es-PR"/>
        </w:rPr>
        <w:t>colaboración</w:t>
      </w:r>
      <w:r w:rsidRPr="2600901C">
        <w:rPr>
          <w:lang w:val="es-PR"/>
        </w:rPr>
        <w:t xml:space="preserve"> </w:t>
      </w:r>
      <w:r w:rsidR="11EFBD6B" w:rsidRPr="2600901C">
        <w:rPr>
          <w:lang w:val="es-PR"/>
        </w:rPr>
        <w:t>estrecha</w:t>
      </w:r>
      <w:r w:rsidRPr="2600901C">
        <w:rPr>
          <w:lang w:val="es-PR"/>
        </w:rPr>
        <w:t xml:space="preserve">, que se compartan estos informes con los Wycliffe </w:t>
      </w:r>
      <w:r w:rsidR="21999AF4" w:rsidRPr="2600901C">
        <w:rPr>
          <w:lang w:val="es-PR"/>
        </w:rPr>
        <w:t xml:space="preserve">Asociados </w:t>
      </w:r>
      <w:r w:rsidRPr="2600901C">
        <w:rPr>
          <w:lang w:val="es-PR"/>
        </w:rPr>
        <w:t>y con otros colaboradores quienes han facilitado la traducción de la Escritura.</w:t>
      </w:r>
    </w:p>
    <w:p w14:paraId="67F6D7A9" w14:textId="77777777" w:rsidR="004861F3" w:rsidRPr="0025651F" w:rsidRDefault="004861F3">
      <w:pPr>
        <w:rPr>
          <w:lang w:val="es-PR"/>
        </w:rPr>
      </w:pPr>
    </w:p>
    <w:p w14:paraId="0ED4E55C" w14:textId="2B1E0D8E" w:rsidR="00602216" w:rsidRPr="0025651F" w:rsidRDefault="00602216">
      <w:pPr>
        <w:rPr>
          <w:lang w:val="es-PR"/>
        </w:rPr>
      </w:pPr>
      <w:r w:rsidRPr="2600901C">
        <w:rPr>
          <w:lang w:val="es-PR"/>
        </w:rPr>
        <w:t xml:space="preserve">Si la traducción </w:t>
      </w:r>
      <w:r w:rsidR="2DF0F26D" w:rsidRPr="2600901C">
        <w:rPr>
          <w:lang w:val="es-PR"/>
        </w:rPr>
        <w:t>de</w:t>
      </w:r>
      <w:r w:rsidRPr="2600901C">
        <w:rPr>
          <w:lang w:val="es-PR"/>
        </w:rPr>
        <w:t>muest</w:t>
      </w:r>
      <w:r w:rsidR="2189BE4E" w:rsidRPr="2600901C">
        <w:rPr>
          <w:lang w:val="es-PR"/>
        </w:rPr>
        <w:t>r</w:t>
      </w:r>
      <w:r w:rsidRPr="2600901C">
        <w:rPr>
          <w:lang w:val="es-PR"/>
        </w:rPr>
        <w:t>a</w:t>
      </w:r>
      <w:r w:rsidR="521034E2" w:rsidRPr="2600901C">
        <w:rPr>
          <w:lang w:val="es-PR"/>
        </w:rPr>
        <w:t xml:space="preserve"> una</w:t>
      </w:r>
      <w:r w:rsidRPr="2600901C">
        <w:rPr>
          <w:lang w:val="es-PR"/>
        </w:rPr>
        <w:t xml:space="preserve"> alta calidad en </w:t>
      </w:r>
      <w:r w:rsidR="3C73B7C6" w:rsidRPr="2600901C">
        <w:rPr>
          <w:lang w:val="es-PR"/>
        </w:rPr>
        <w:t xml:space="preserve">términos de </w:t>
      </w:r>
      <w:r w:rsidRPr="2600901C">
        <w:rPr>
          <w:lang w:val="es-PR"/>
        </w:rPr>
        <w:t xml:space="preserve">exactitud y fluidez, se recomienda que estos resultados se documenten y se presenten a los traductores y líderes de las iglesias </w:t>
      </w:r>
      <w:r w:rsidRPr="2600901C">
        <w:rPr>
          <w:lang w:val="es-PR"/>
        </w:rPr>
        <w:lastRenderedPageBreak/>
        <w:t>también, como afirmación de su trabajo. Los líderes y traductores, por su parte, tendrán la discreción de compartir los resultados con otros fuera de su propia comunidad ling</w:t>
      </w:r>
      <w:r w:rsidR="4012C0D5" w:rsidRPr="2600901C">
        <w:rPr>
          <w:lang w:val="es-PR"/>
        </w:rPr>
        <w:t>ü</w:t>
      </w:r>
      <w:r w:rsidRPr="2600901C">
        <w:rPr>
          <w:lang w:val="es-PR"/>
        </w:rPr>
        <w:t>ística.</w:t>
      </w:r>
    </w:p>
    <w:p w14:paraId="6A620A27" w14:textId="3AFAC991" w:rsidR="004861F3" w:rsidRPr="0025651F" w:rsidRDefault="00602216" w:rsidP="001F23E8">
      <w:pPr>
        <w:pStyle w:val="Heading2"/>
        <w:rPr>
          <w:lang w:val="es-PR"/>
        </w:rPr>
      </w:pPr>
      <w:bookmarkStart w:id="7" w:name="_Toc62801658"/>
      <w:r w:rsidRPr="2600901C">
        <w:rPr>
          <w:lang w:val="es-PR"/>
        </w:rPr>
        <w:t>Propósito de est</w:t>
      </w:r>
      <w:r w:rsidR="6CDBE55E" w:rsidRPr="2600901C">
        <w:rPr>
          <w:lang w:val="es-PR"/>
        </w:rPr>
        <w:t>a</w:t>
      </w:r>
      <w:r w:rsidRPr="2600901C">
        <w:rPr>
          <w:lang w:val="es-PR"/>
        </w:rPr>
        <w:t xml:space="preserve"> Guía de</w:t>
      </w:r>
      <w:r w:rsidR="3A233795" w:rsidRPr="2600901C">
        <w:rPr>
          <w:lang w:val="es-PR"/>
        </w:rPr>
        <w:t>l</w:t>
      </w:r>
      <w:r w:rsidRPr="2600901C">
        <w:rPr>
          <w:lang w:val="es-PR"/>
        </w:rPr>
        <w:t xml:space="preserve"> Usuario</w:t>
      </w:r>
      <w:bookmarkEnd w:id="7"/>
    </w:p>
    <w:p w14:paraId="466EDDAB" w14:textId="77777777" w:rsidR="00602216" w:rsidRPr="0025651F" w:rsidRDefault="00602216">
      <w:pPr>
        <w:rPr>
          <w:lang w:val="es-PR"/>
        </w:rPr>
      </w:pPr>
    </w:p>
    <w:p w14:paraId="1B1A60F4" w14:textId="618BFCEE" w:rsidR="00602216" w:rsidRPr="0025651F" w:rsidRDefault="00602216">
      <w:pPr>
        <w:rPr>
          <w:lang w:val="es-PR"/>
        </w:rPr>
      </w:pPr>
      <w:r w:rsidRPr="2600901C">
        <w:rPr>
          <w:lang w:val="es-PR"/>
        </w:rPr>
        <w:t>Este documento se creó para ayudar a la gente alrededor del mundo a usa</w:t>
      </w:r>
      <w:r w:rsidRPr="00A8452A">
        <w:rPr>
          <w:lang w:val="es-PR"/>
        </w:rPr>
        <w:t>r</w:t>
      </w:r>
      <w:r w:rsidR="6C0E8AD5" w:rsidRPr="00A8452A">
        <w:rPr>
          <w:lang w:val="es-PR"/>
        </w:rPr>
        <w:t xml:space="preserve"> la</w:t>
      </w:r>
      <w:r w:rsidRPr="2600901C">
        <w:rPr>
          <w:lang w:val="es-PR"/>
        </w:rPr>
        <w:t xml:space="preserve"> Guía de los Revisores para verificar su traducción. </w:t>
      </w:r>
      <w:r w:rsidR="6A916D1D" w:rsidRPr="2600901C">
        <w:rPr>
          <w:lang w:val="es-PR"/>
        </w:rPr>
        <w:t>Incluido</w:t>
      </w:r>
      <w:r w:rsidRPr="2600901C">
        <w:rPr>
          <w:lang w:val="es-PR"/>
        </w:rPr>
        <w:t xml:space="preserve"> en este documento hay una explicación de las diferentes partes de</w:t>
      </w:r>
      <w:r w:rsidR="7670E609" w:rsidRPr="2600901C">
        <w:rPr>
          <w:lang w:val="es-PR"/>
        </w:rPr>
        <w:t xml:space="preserve"> </w:t>
      </w:r>
      <w:r w:rsidRPr="2600901C">
        <w:rPr>
          <w:lang w:val="es-PR"/>
        </w:rPr>
        <w:t>l</w:t>
      </w:r>
      <w:r w:rsidR="78E70554" w:rsidRPr="2600901C">
        <w:rPr>
          <w:lang w:val="es-PR"/>
        </w:rPr>
        <w:t>a</w:t>
      </w:r>
      <w:r w:rsidRPr="2600901C">
        <w:rPr>
          <w:lang w:val="es-PR"/>
        </w:rPr>
        <w:t xml:space="preserve"> Guía de los Revisores y una explicación detallada paso a paso del proceso de </w:t>
      </w:r>
      <w:r w:rsidR="4713061B" w:rsidRPr="2600901C">
        <w:rPr>
          <w:lang w:val="es-PR"/>
        </w:rPr>
        <w:t>revisión</w:t>
      </w:r>
      <w:r w:rsidRPr="2600901C">
        <w:rPr>
          <w:lang w:val="es-PR"/>
        </w:rPr>
        <w:t>. Una "Referencia Rápida para los Líderes de Equipo"</w:t>
      </w:r>
      <w:r w:rsidR="0332BF7A" w:rsidRPr="2600901C">
        <w:rPr>
          <w:lang w:val="es-PR"/>
        </w:rPr>
        <w:t xml:space="preserve"> </w:t>
      </w:r>
      <w:r w:rsidR="3D1E88F4" w:rsidRPr="2600901C">
        <w:rPr>
          <w:lang w:val="es-PR"/>
        </w:rPr>
        <w:t>a</w:t>
      </w:r>
      <w:r w:rsidRPr="2600901C">
        <w:rPr>
          <w:lang w:val="es-PR"/>
        </w:rPr>
        <w:t xml:space="preserve">l final de este documento resume lo que tiene que hacer el </w:t>
      </w:r>
      <w:proofErr w:type="spellStart"/>
      <w:r w:rsidRPr="2600901C">
        <w:rPr>
          <w:lang w:val="es-PR"/>
        </w:rPr>
        <w:t>Lider</w:t>
      </w:r>
      <w:proofErr w:type="spellEnd"/>
      <w:r w:rsidRPr="2600901C">
        <w:rPr>
          <w:lang w:val="es-PR"/>
        </w:rPr>
        <w:t xml:space="preserve"> para preparar y hacer un</w:t>
      </w:r>
      <w:r w:rsidR="2540D9FF" w:rsidRPr="2600901C">
        <w:rPr>
          <w:lang w:val="es-PR"/>
        </w:rPr>
        <w:t>a</w:t>
      </w:r>
      <w:r w:rsidRPr="2600901C">
        <w:rPr>
          <w:lang w:val="es-PR"/>
        </w:rPr>
        <w:t xml:space="preserve"> </w:t>
      </w:r>
      <w:r w:rsidR="47330E96" w:rsidRPr="2600901C">
        <w:rPr>
          <w:lang w:val="es-PR"/>
        </w:rPr>
        <w:t>revisión</w:t>
      </w:r>
      <w:r w:rsidRPr="2600901C">
        <w:rPr>
          <w:lang w:val="es-PR"/>
        </w:rPr>
        <w:t>.</w:t>
      </w:r>
    </w:p>
    <w:p w14:paraId="61EDB98C" w14:textId="49032DA8" w:rsidR="00602216" w:rsidRPr="0025651F" w:rsidRDefault="00602216" w:rsidP="00871CA3">
      <w:pPr>
        <w:pStyle w:val="Heading2"/>
        <w:spacing w:after="200"/>
        <w:rPr>
          <w:lang w:val="es-PR"/>
        </w:rPr>
      </w:pPr>
      <w:bookmarkStart w:id="8" w:name="_Toc62801659"/>
      <w:r w:rsidRPr="2600901C">
        <w:rPr>
          <w:lang w:val="es-PR"/>
        </w:rPr>
        <w:t>Resumen de</w:t>
      </w:r>
      <w:r w:rsidR="5A1B1FD5" w:rsidRPr="2600901C">
        <w:rPr>
          <w:lang w:val="es-PR"/>
        </w:rPr>
        <w:t xml:space="preserve"> </w:t>
      </w:r>
      <w:r w:rsidRPr="2600901C">
        <w:rPr>
          <w:lang w:val="es-PR"/>
        </w:rPr>
        <w:t>l</w:t>
      </w:r>
      <w:r w:rsidR="29C144F7" w:rsidRPr="2600901C">
        <w:rPr>
          <w:lang w:val="es-PR"/>
        </w:rPr>
        <w:t>a</w:t>
      </w:r>
      <w:r w:rsidRPr="2600901C">
        <w:rPr>
          <w:lang w:val="es-PR"/>
        </w:rPr>
        <w:t xml:space="preserve"> Guía de los Revisores</w:t>
      </w:r>
      <w:bookmarkEnd w:id="8"/>
    </w:p>
    <w:p w14:paraId="2EE91B83" w14:textId="608AB81A" w:rsidR="004861F3" w:rsidRPr="0025651F" w:rsidRDefault="4889E523">
      <w:pPr>
        <w:rPr>
          <w:lang w:val="es-PR"/>
        </w:rPr>
      </w:pPr>
      <w:r w:rsidRPr="2600901C">
        <w:rPr>
          <w:lang w:val="es-PR"/>
        </w:rPr>
        <w:t>La</w:t>
      </w:r>
      <w:r w:rsidR="00602216" w:rsidRPr="2600901C">
        <w:rPr>
          <w:lang w:val="es-PR"/>
        </w:rPr>
        <w:t xml:space="preserve"> Guía de los Revisores incluye los siguientes documentos:</w:t>
      </w:r>
    </w:p>
    <w:p w14:paraId="33833119" w14:textId="77777777" w:rsidR="00602216" w:rsidRPr="0025651F" w:rsidRDefault="00602216">
      <w:pPr>
        <w:rPr>
          <w:lang w:val="es-PR"/>
        </w:rPr>
      </w:pPr>
    </w:p>
    <w:p w14:paraId="3569D473" w14:textId="2E42B9D0" w:rsidR="00236498" w:rsidRPr="0025651F" w:rsidRDefault="00236498">
      <w:pPr>
        <w:numPr>
          <w:ilvl w:val="0"/>
          <w:numId w:val="3"/>
        </w:numPr>
        <w:rPr>
          <w:lang w:val="es-PR"/>
        </w:rPr>
      </w:pPr>
      <w:r w:rsidRPr="2600901C">
        <w:rPr>
          <w:lang w:val="es-PR"/>
        </w:rPr>
        <w:t>Guía de</w:t>
      </w:r>
      <w:r w:rsidR="338EF3F9" w:rsidRPr="2600901C">
        <w:rPr>
          <w:lang w:val="es-PR"/>
        </w:rPr>
        <w:t>l</w:t>
      </w:r>
      <w:r w:rsidRPr="2600901C">
        <w:rPr>
          <w:lang w:val="es-PR"/>
        </w:rPr>
        <w:t xml:space="preserve"> Usuario (este documento)</w:t>
      </w:r>
    </w:p>
    <w:p w14:paraId="60EF414A" w14:textId="1E4F36CD" w:rsidR="00236498" w:rsidRPr="0025651F" w:rsidRDefault="00236498">
      <w:pPr>
        <w:numPr>
          <w:ilvl w:val="0"/>
          <w:numId w:val="3"/>
        </w:numPr>
        <w:rPr>
          <w:lang w:val="es-PR"/>
        </w:rPr>
      </w:pPr>
      <w:r w:rsidRPr="0025651F">
        <w:rPr>
          <w:lang w:val="es-PR"/>
        </w:rPr>
        <w:t>Guía de Términos para el Padre y el Hijo</w:t>
      </w:r>
    </w:p>
    <w:p w14:paraId="64842290" w14:textId="44C5AA9E" w:rsidR="00236498" w:rsidRPr="00A8452A" w:rsidRDefault="00236498">
      <w:pPr>
        <w:numPr>
          <w:ilvl w:val="1"/>
          <w:numId w:val="3"/>
        </w:numPr>
        <w:rPr>
          <w:lang w:val="es-PR"/>
        </w:rPr>
      </w:pPr>
      <w:r w:rsidRPr="00A8452A">
        <w:rPr>
          <w:lang w:val="es-PR"/>
        </w:rPr>
        <w:t>T</w:t>
      </w:r>
      <w:r w:rsidR="758E8B7E" w:rsidRPr="00A8452A">
        <w:rPr>
          <w:lang w:val="es-PR"/>
        </w:rPr>
        <w:t>é</w:t>
      </w:r>
      <w:r w:rsidRPr="00A8452A">
        <w:rPr>
          <w:lang w:val="es-PR"/>
        </w:rPr>
        <w:t>rminos acerca de Dios Padre</w:t>
      </w:r>
    </w:p>
    <w:p w14:paraId="10FB238C" w14:textId="2516F1FC" w:rsidR="00236498" w:rsidRPr="00A8452A" w:rsidRDefault="47A79713">
      <w:pPr>
        <w:numPr>
          <w:ilvl w:val="1"/>
          <w:numId w:val="3"/>
        </w:numPr>
        <w:rPr>
          <w:lang w:val="es-PR"/>
        </w:rPr>
      </w:pPr>
      <w:r w:rsidRPr="00A8452A">
        <w:rPr>
          <w:lang w:val="es-PR"/>
        </w:rPr>
        <w:t xml:space="preserve"> Términos </w:t>
      </w:r>
      <w:r w:rsidR="00236498" w:rsidRPr="00A8452A">
        <w:rPr>
          <w:lang w:val="es-PR"/>
        </w:rPr>
        <w:t xml:space="preserve">acerca de </w:t>
      </w:r>
      <w:r w:rsidR="4E6C3033" w:rsidRPr="00A8452A">
        <w:rPr>
          <w:lang w:val="es-PR"/>
        </w:rPr>
        <w:t xml:space="preserve">Hijo de </w:t>
      </w:r>
      <w:r w:rsidR="00236498" w:rsidRPr="00A8452A">
        <w:rPr>
          <w:lang w:val="es-PR"/>
        </w:rPr>
        <w:t xml:space="preserve">Dios </w:t>
      </w:r>
    </w:p>
    <w:p w14:paraId="539BFC43" w14:textId="08CF4D4C" w:rsidR="00236498" w:rsidRDefault="00236498">
      <w:pPr>
        <w:numPr>
          <w:ilvl w:val="0"/>
          <w:numId w:val="3"/>
        </w:numPr>
      </w:pPr>
      <w:proofErr w:type="spellStart"/>
      <w:r>
        <w:t>Guía</w:t>
      </w:r>
      <w:proofErr w:type="spellEnd"/>
      <w:r>
        <w:t xml:space="preserve"> </w:t>
      </w:r>
      <w:proofErr w:type="spellStart"/>
      <w:r>
        <w:t>Narrativa</w:t>
      </w:r>
      <w:proofErr w:type="spellEnd"/>
    </w:p>
    <w:p w14:paraId="625F333D" w14:textId="4B703352" w:rsidR="00236498" w:rsidRDefault="00236498">
      <w:pPr>
        <w:numPr>
          <w:ilvl w:val="0"/>
          <w:numId w:val="3"/>
        </w:numPr>
      </w:pPr>
      <w:proofErr w:type="spellStart"/>
      <w:r>
        <w:t>Guías</w:t>
      </w:r>
      <w:proofErr w:type="spellEnd"/>
      <w:r>
        <w:t xml:space="preserve"> de </w:t>
      </w:r>
      <w:proofErr w:type="spellStart"/>
      <w:r>
        <w:t>Doctrinas</w:t>
      </w:r>
      <w:proofErr w:type="spellEnd"/>
    </w:p>
    <w:p w14:paraId="0EF6D98A" w14:textId="47220669" w:rsidR="00236498" w:rsidRDefault="00236498">
      <w:pPr>
        <w:numPr>
          <w:ilvl w:val="1"/>
          <w:numId w:val="3"/>
        </w:numPr>
      </w:pPr>
      <w:proofErr w:type="spellStart"/>
      <w:r>
        <w:t>Doctrina</w:t>
      </w:r>
      <w:proofErr w:type="spellEnd"/>
      <w:r>
        <w:t xml:space="preserve"> de Dios el Padre</w:t>
      </w:r>
    </w:p>
    <w:p w14:paraId="29FAE773" w14:textId="3E4F3820" w:rsidR="00236498" w:rsidRPr="0025651F" w:rsidRDefault="00236498">
      <w:pPr>
        <w:numPr>
          <w:ilvl w:val="1"/>
          <w:numId w:val="3"/>
        </w:numPr>
        <w:rPr>
          <w:lang w:val="es-PR"/>
        </w:rPr>
      </w:pPr>
      <w:r w:rsidRPr="0025651F">
        <w:rPr>
          <w:lang w:val="es-PR"/>
        </w:rPr>
        <w:t>Doctrina de Dios; Doctrina del Espíritu Santo</w:t>
      </w:r>
    </w:p>
    <w:p w14:paraId="1EE1CA54" w14:textId="3AEF3194" w:rsidR="00236498" w:rsidRDefault="00236498">
      <w:pPr>
        <w:numPr>
          <w:ilvl w:val="1"/>
          <w:numId w:val="3"/>
        </w:numPr>
      </w:pPr>
      <w:proofErr w:type="spellStart"/>
      <w:r>
        <w:t>Doctrina</w:t>
      </w:r>
      <w:proofErr w:type="spellEnd"/>
      <w:r>
        <w:t xml:space="preserve"> de Jesús</w:t>
      </w:r>
    </w:p>
    <w:p w14:paraId="18D95FEC" w14:textId="6C60A39D" w:rsidR="00236498" w:rsidRPr="0025651F" w:rsidRDefault="00236498">
      <w:pPr>
        <w:numPr>
          <w:ilvl w:val="1"/>
          <w:numId w:val="3"/>
        </w:numPr>
        <w:rPr>
          <w:lang w:val="es-PR"/>
        </w:rPr>
      </w:pPr>
      <w:r w:rsidRPr="2600901C">
        <w:rPr>
          <w:lang w:val="es-PR"/>
        </w:rPr>
        <w:t>Doctrina de</w:t>
      </w:r>
      <w:r w:rsidR="0E7A0ED4" w:rsidRPr="2600901C">
        <w:rPr>
          <w:lang w:val="es-PR"/>
        </w:rPr>
        <w:t>l</w:t>
      </w:r>
      <w:r w:rsidRPr="2600901C">
        <w:rPr>
          <w:lang w:val="es-PR"/>
        </w:rPr>
        <w:t xml:space="preserve"> Hombre; Doctrina de </w:t>
      </w:r>
      <w:r w:rsidR="374433F6" w:rsidRPr="2600901C">
        <w:rPr>
          <w:lang w:val="es-PR"/>
        </w:rPr>
        <w:t xml:space="preserve">la </w:t>
      </w:r>
      <w:r w:rsidRPr="2600901C">
        <w:rPr>
          <w:lang w:val="es-PR"/>
        </w:rPr>
        <w:t>Salvación; Doctrina de la Iglesia; Doctrina de la Santidad del Creyente</w:t>
      </w:r>
    </w:p>
    <w:p w14:paraId="47CDA5E3" w14:textId="53E059BF" w:rsidR="00236498" w:rsidRPr="0089020D" w:rsidRDefault="00236498">
      <w:pPr>
        <w:numPr>
          <w:ilvl w:val="1"/>
          <w:numId w:val="3"/>
        </w:numPr>
        <w:rPr>
          <w:lang w:val="es-PR"/>
        </w:rPr>
      </w:pPr>
      <w:r w:rsidRPr="0089020D">
        <w:rPr>
          <w:lang w:val="es-PR"/>
        </w:rPr>
        <w:t xml:space="preserve">Doctrina de </w:t>
      </w:r>
      <w:r w:rsidR="281779FB" w:rsidRPr="0089020D">
        <w:rPr>
          <w:lang w:val="es-PR"/>
        </w:rPr>
        <w:t xml:space="preserve">la </w:t>
      </w:r>
      <w:r w:rsidRPr="0089020D">
        <w:rPr>
          <w:lang w:val="es-PR"/>
        </w:rPr>
        <w:t>Escritura; Doctrina de Misiones; Doctrina de Familia</w:t>
      </w:r>
    </w:p>
    <w:p w14:paraId="69A29DCF" w14:textId="389B24D7" w:rsidR="00236498" w:rsidRDefault="00236498">
      <w:pPr>
        <w:numPr>
          <w:ilvl w:val="1"/>
          <w:numId w:val="3"/>
        </w:numPr>
      </w:pPr>
      <w:proofErr w:type="spellStart"/>
      <w:r>
        <w:t>Doctrina</w:t>
      </w:r>
      <w:proofErr w:type="spellEnd"/>
      <w:r>
        <w:t xml:space="preserve"> del </w:t>
      </w:r>
      <w:proofErr w:type="spellStart"/>
      <w:r>
        <w:t>Hijo</w:t>
      </w:r>
      <w:proofErr w:type="spellEnd"/>
      <w:r>
        <w:t xml:space="preserve"> de Dios</w:t>
      </w:r>
    </w:p>
    <w:p w14:paraId="779D4AF7" w14:textId="4936C055" w:rsidR="00236498" w:rsidRDefault="00236498">
      <w:pPr>
        <w:numPr>
          <w:ilvl w:val="0"/>
          <w:numId w:val="3"/>
        </w:numPr>
      </w:pPr>
      <w:proofErr w:type="spellStart"/>
      <w:r>
        <w:t>Guías</w:t>
      </w:r>
      <w:proofErr w:type="spellEnd"/>
      <w:r>
        <w:t xml:space="preserve"> de </w:t>
      </w:r>
      <w:proofErr w:type="spellStart"/>
      <w:r>
        <w:t>Libros</w:t>
      </w:r>
      <w:proofErr w:type="spellEnd"/>
    </w:p>
    <w:p w14:paraId="4DE2E1DB" w14:textId="767FED7C" w:rsidR="00236498" w:rsidRDefault="00236498">
      <w:pPr>
        <w:numPr>
          <w:ilvl w:val="1"/>
          <w:numId w:val="3"/>
        </w:numPr>
      </w:pPr>
      <w:proofErr w:type="spellStart"/>
      <w:r>
        <w:t>Génesis</w:t>
      </w:r>
      <w:proofErr w:type="spellEnd"/>
    </w:p>
    <w:p w14:paraId="2E7F0623" w14:textId="76137BE4" w:rsidR="00236498" w:rsidRDefault="00236498">
      <w:pPr>
        <w:numPr>
          <w:ilvl w:val="1"/>
          <w:numId w:val="3"/>
        </w:numPr>
      </w:pPr>
      <w:proofErr w:type="spellStart"/>
      <w:r>
        <w:t>Éxodo</w:t>
      </w:r>
      <w:proofErr w:type="spellEnd"/>
    </w:p>
    <w:p w14:paraId="7652ED52" w14:textId="4C4FD8D7" w:rsidR="00236498" w:rsidRDefault="00236498">
      <w:pPr>
        <w:numPr>
          <w:ilvl w:val="1"/>
          <w:numId w:val="3"/>
        </w:numPr>
      </w:pPr>
      <w:proofErr w:type="spellStart"/>
      <w:r>
        <w:t>Filipenses</w:t>
      </w:r>
      <w:proofErr w:type="spellEnd"/>
    </w:p>
    <w:p w14:paraId="09DEB39E" w14:textId="56225C5C" w:rsidR="00236498" w:rsidRDefault="00236498">
      <w:pPr>
        <w:numPr>
          <w:ilvl w:val="0"/>
          <w:numId w:val="3"/>
        </w:numPr>
      </w:pPr>
      <w:proofErr w:type="spellStart"/>
      <w:r>
        <w:t>Guías</w:t>
      </w:r>
      <w:proofErr w:type="spellEnd"/>
      <w:r>
        <w:t xml:space="preserve"> de </w:t>
      </w:r>
      <w:proofErr w:type="spellStart"/>
      <w:r>
        <w:t>Aplicaciones</w:t>
      </w:r>
      <w:proofErr w:type="spellEnd"/>
    </w:p>
    <w:p w14:paraId="68A5C0AE" w14:textId="03253849" w:rsidR="00236498" w:rsidRDefault="00236498">
      <w:pPr>
        <w:numPr>
          <w:ilvl w:val="1"/>
          <w:numId w:val="3"/>
        </w:numPr>
      </w:pPr>
      <w:proofErr w:type="spellStart"/>
      <w:r>
        <w:t>Guías</w:t>
      </w:r>
      <w:proofErr w:type="spellEnd"/>
      <w:r>
        <w:t xml:space="preserve"> de </w:t>
      </w:r>
      <w:proofErr w:type="spellStart"/>
      <w:r>
        <w:t>Aplicaciones</w:t>
      </w:r>
      <w:proofErr w:type="spellEnd"/>
      <w:r>
        <w:t xml:space="preserve"> para </w:t>
      </w:r>
      <w:proofErr w:type="spellStart"/>
      <w:r>
        <w:t>Narrativas</w:t>
      </w:r>
      <w:proofErr w:type="spellEnd"/>
    </w:p>
    <w:p w14:paraId="5A4D6CF7" w14:textId="05CA3028" w:rsidR="00236498" w:rsidRDefault="00236498">
      <w:pPr>
        <w:numPr>
          <w:ilvl w:val="1"/>
          <w:numId w:val="3"/>
        </w:numPr>
      </w:pPr>
      <w:proofErr w:type="spellStart"/>
      <w:r>
        <w:t>Guías</w:t>
      </w:r>
      <w:proofErr w:type="spellEnd"/>
      <w:r>
        <w:t xml:space="preserve"> de </w:t>
      </w:r>
      <w:proofErr w:type="spellStart"/>
      <w:r>
        <w:t>Aplicaciones</w:t>
      </w:r>
      <w:proofErr w:type="spellEnd"/>
      <w:r>
        <w:t xml:space="preserve"> para </w:t>
      </w:r>
      <w:proofErr w:type="spellStart"/>
      <w:r>
        <w:t>Doctrinas</w:t>
      </w:r>
      <w:proofErr w:type="spellEnd"/>
    </w:p>
    <w:p w14:paraId="06EC4F2A" w14:textId="0249F681" w:rsidR="00236498" w:rsidRDefault="00236498">
      <w:pPr>
        <w:numPr>
          <w:ilvl w:val="1"/>
          <w:numId w:val="3"/>
        </w:numPr>
      </w:pPr>
      <w:proofErr w:type="spellStart"/>
      <w:r>
        <w:t>Guías</w:t>
      </w:r>
      <w:proofErr w:type="spellEnd"/>
      <w:r>
        <w:t xml:space="preserve"> de </w:t>
      </w:r>
      <w:proofErr w:type="spellStart"/>
      <w:r>
        <w:t>Aplicaciones</w:t>
      </w:r>
      <w:proofErr w:type="spellEnd"/>
      <w:r>
        <w:t xml:space="preserve"> para </w:t>
      </w:r>
      <w:proofErr w:type="spellStart"/>
      <w:r>
        <w:t>Génesis</w:t>
      </w:r>
      <w:proofErr w:type="spellEnd"/>
    </w:p>
    <w:p w14:paraId="44EE2BA2" w14:textId="6B13AEAF" w:rsidR="00236498" w:rsidRDefault="00236498">
      <w:pPr>
        <w:numPr>
          <w:ilvl w:val="1"/>
          <w:numId w:val="3"/>
        </w:numPr>
      </w:pPr>
      <w:proofErr w:type="spellStart"/>
      <w:r>
        <w:t>Guías</w:t>
      </w:r>
      <w:proofErr w:type="spellEnd"/>
      <w:r>
        <w:t xml:space="preserve"> de </w:t>
      </w:r>
      <w:proofErr w:type="spellStart"/>
      <w:r>
        <w:t>Aplicaciones</w:t>
      </w:r>
      <w:proofErr w:type="spellEnd"/>
      <w:r>
        <w:t xml:space="preserve"> para </w:t>
      </w:r>
      <w:proofErr w:type="spellStart"/>
      <w:r>
        <w:t>Éxodo</w:t>
      </w:r>
      <w:proofErr w:type="spellEnd"/>
    </w:p>
    <w:p w14:paraId="45ACBE49" w14:textId="6E69D2D9" w:rsidR="00236498" w:rsidRDefault="00236498">
      <w:pPr>
        <w:numPr>
          <w:ilvl w:val="1"/>
          <w:numId w:val="3"/>
        </w:numPr>
      </w:pPr>
      <w:proofErr w:type="spellStart"/>
      <w:r>
        <w:t>Guías</w:t>
      </w:r>
      <w:proofErr w:type="spellEnd"/>
      <w:r>
        <w:t xml:space="preserve"> de </w:t>
      </w:r>
      <w:proofErr w:type="spellStart"/>
      <w:r>
        <w:t>Aplicaciones</w:t>
      </w:r>
      <w:proofErr w:type="spellEnd"/>
      <w:r>
        <w:t xml:space="preserve"> para </w:t>
      </w:r>
      <w:proofErr w:type="spellStart"/>
      <w:r>
        <w:t>Filipenses</w:t>
      </w:r>
      <w:proofErr w:type="spellEnd"/>
    </w:p>
    <w:p w14:paraId="4A6269F2" w14:textId="77777777" w:rsidR="004861F3" w:rsidRDefault="004861F3"/>
    <w:p w14:paraId="14EE340B" w14:textId="220942F2" w:rsidR="00236498" w:rsidRPr="0025651F" w:rsidRDefault="00236498">
      <w:pPr>
        <w:rPr>
          <w:lang w:val="es-PR"/>
        </w:rPr>
      </w:pPr>
      <w:r w:rsidRPr="2600901C">
        <w:rPr>
          <w:lang w:val="es-PR"/>
        </w:rPr>
        <w:t>Este Manual de Usuario dará instrucciones de cómo usar las tablas en</w:t>
      </w:r>
      <w:r w:rsidR="189C6611" w:rsidRPr="2600901C">
        <w:rPr>
          <w:lang w:val="es-PR"/>
        </w:rPr>
        <w:t xml:space="preserve"> la</w:t>
      </w:r>
      <w:r w:rsidRPr="2600901C">
        <w:rPr>
          <w:lang w:val="es-PR"/>
        </w:rPr>
        <w:t xml:space="preserve"> Guía para Narrativas y en</w:t>
      </w:r>
      <w:r w:rsidR="1A687C55" w:rsidRPr="2600901C">
        <w:rPr>
          <w:lang w:val="es-PR"/>
        </w:rPr>
        <w:t xml:space="preserve"> la</w:t>
      </w:r>
      <w:r w:rsidRPr="2600901C">
        <w:rPr>
          <w:lang w:val="es-PR"/>
        </w:rPr>
        <w:t xml:space="preserve"> Guía de Doctrinas. Para l</w:t>
      </w:r>
      <w:r w:rsidR="359A3014" w:rsidRPr="2600901C">
        <w:rPr>
          <w:lang w:val="es-PR"/>
        </w:rPr>
        <w:t>a</w:t>
      </w:r>
      <w:r w:rsidRPr="2600901C">
        <w:rPr>
          <w:lang w:val="es-PR"/>
        </w:rPr>
        <w:t>s Guías de Términos para Padre y de Hijo, l</w:t>
      </w:r>
      <w:r w:rsidR="627EE2EE" w:rsidRPr="2600901C">
        <w:rPr>
          <w:lang w:val="es-PR"/>
        </w:rPr>
        <w:t>a</w:t>
      </w:r>
      <w:r w:rsidRPr="2600901C">
        <w:rPr>
          <w:lang w:val="es-PR"/>
        </w:rPr>
        <w:t>s Guías de Libros, y l</w:t>
      </w:r>
      <w:r w:rsidR="479C4E97" w:rsidRPr="2600901C">
        <w:rPr>
          <w:lang w:val="es-PR"/>
        </w:rPr>
        <w:t>a</w:t>
      </w:r>
      <w:r w:rsidRPr="2600901C">
        <w:rPr>
          <w:lang w:val="es-PR"/>
        </w:rPr>
        <w:t xml:space="preserve">s Guías de Aplicaciones, también </w:t>
      </w:r>
      <w:r w:rsidR="0B272E11" w:rsidRPr="2600901C">
        <w:rPr>
          <w:lang w:val="es-PR"/>
        </w:rPr>
        <w:t xml:space="preserve">usted </w:t>
      </w:r>
      <w:r w:rsidRPr="2600901C">
        <w:rPr>
          <w:lang w:val="es-PR"/>
        </w:rPr>
        <w:t>necesitará leer</w:t>
      </w:r>
      <w:r w:rsidR="2D33A943" w:rsidRPr="2600901C">
        <w:rPr>
          <w:lang w:val="es-PR"/>
        </w:rPr>
        <w:t xml:space="preserve"> las </w:t>
      </w:r>
      <w:r w:rsidRPr="2600901C">
        <w:rPr>
          <w:lang w:val="es-PR"/>
        </w:rPr>
        <w:t xml:space="preserve">instrucciones adicionales que están </w:t>
      </w:r>
      <w:r w:rsidR="727EDB62" w:rsidRPr="2600901C">
        <w:rPr>
          <w:lang w:val="es-PR"/>
        </w:rPr>
        <w:t>incluidas</w:t>
      </w:r>
      <w:r w:rsidRPr="2600901C">
        <w:rPr>
          <w:lang w:val="es-PR"/>
        </w:rPr>
        <w:t xml:space="preserve"> en estos documentos.</w:t>
      </w:r>
    </w:p>
    <w:p w14:paraId="4459CAA6" w14:textId="0D6E7CFB" w:rsidR="00236498" w:rsidRPr="0025651F" w:rsidRDefault="00236498" w:rsidP="001F23E8">
      <w:pPr>
        <w:pStyle w:val="Heading1"/>
        <w:rPr>
          <w:lang w:val="es-PR"/>
        </w:rPr>
      </w:pPr>
      <w:bookmarkStart w:id="9" w:name="_szo1bt583wj" w:colFirst="0" w:colLast="0"/>
      <w:bookmarkStart w:id="10" w:name="_Toc62801660"/>
      <w:bookmarkEnd w:id="9"/>
      <w:r w:rsidRPr="2600901C">
        <w:rPr>
          <w:lang w:val="es-PR"/>
        </w:rPr>
        <w:lastRenderedPageBreak/>
        <w:t>Prepar</w:t>
      </w:r>
      <w:r w:rsidR="6AE2285F" w:rsidRPr="2600901C">
        <w:rPr>
          <w:lang w:val="es-PR"/>
        </w:rPr>
        <w:t>á</w:t>
      </w:r>
      <w:r w:rsidRPr="2600901C">
        <w:rPr>
          <w:lang w:val="es-PR"/>
        </w:rPr>
        <w:t>ndo</w:t>
      </w:r>
      <w:r w:rsidR="70A6FA06" w:rsidRPr="2600901C">
        <w:rPr>
          <w:lang w:val="es-PR"/>
        </w:rPr>
        <w:t>se para</w:t>
      </w:r>
      <w:r w:rsidRPr="2600901C">
        <w:rPr>
          <w:lang w:val="es-PR"/>
        </w:rPr>
        <w:t xml:space="preserve"> </w:t>
      </w:r>
      <w:r w:rsidR="79CBB6AF" w:rsidRPr="2600901C">
        <w:rPr>
          <w:lang w:val="es-PR"/>
        </w:rPr>
        <w:t>la</w:t>
      </w:r>
      <w:r w:rsidRPr="2600901C">
        <w:rPr>
          <w:lang w:val="es-PR"/>
        </w:rPr>
        <w:t xml:space="preserve"> </w:t>
      </w:r>
      <w:r w:rsidR="5DF1CDB3" w:rsidRPr="2600901C">
        <w:rPr>
          <w:lang w:val="es-PR"/>
        </w:rPr>
        <w:t>revisión</w:t>
      </w:r>
      <w:bookmarkEnd w:id="10"/>
    </w:p>
    <w:p w14:paraId="0D1C3BEB" w14:textId="62BD55B0" w:rsidR="00236498" w:rsidRPr="0025651F" w:rsidRDefault="00236498" w:rsidP="2600901C">
      <w:pPr>
        <w:rPr>
          <w:b/>
          <w:bCs/>
          <w:lang w:val="es-PR"/>
        </w:rPr>
      </w:pPr>
      <w:r w:rsidRPr="2600901C">
        <w:rPr>
          <w:lang w:val="es-PR"/>
        </w:rPr>
        <w:t>El líder del equipo debe hacer algún trabajo antes de iniciar</w:t>
      </w:r>
      <w:r w:rsidR="24761F6D" w:rsidRPr="2600901C">
        <w:rPr>
          <w:lang w:val="es-PR"/>
        </w:rPr>
        <w:t xml:space="preserve"> la revisión</w:t>
      </w:r>
      <w:r w:rsidRPr="2600901C">
        <w:rPr>
          <w:lang w:val="es-PR"/>
        </w:rPr>
        <w:t xml:space="preserve">. Mientras más preparación hace el líder del equipo, mejor </w:t>
      </w:r>
      <w:r w:rsidR="374D1E55" w:rsidRPr="2600901C">
        <w:rPr>
          <w:lang w:val="es-PR"/>
        </w:rPr>
        <w:t xml:space="preserve">será </w:t>
      </w:r>
      <w:r w:rsidRPr="2600901C">
        <w:rPr>
          <w:lang w:val="es-PR"/>
        </w:rPr>
        <w:t xml:space="preserve">el proceso de </w:t>
      </w:r>
      <w:r w:rsidR="4DE64CDC" w:rsidRPr="2600901C">
        <w:rPr>
          <w:lang w:val="es-PR"/>
        </w:rPr>
        <w:t xml:space="preserve">revisión </w:t>
      </w:r>
      <w:r w:rsidRPr="2600901C">
        <w:rPr>
          <w:lang w:val="es-PR"/>
        </w:rPr>
        <w:t>para los revisores.</w:t>
      </w:r>
    </w:p>
    <w:p w14:paraId="4CD8C36C" w14:textId="4CD5F00B" w:rsidR="00236498" w:rsidRPr="0025651F" w:rsidRDefault="1DB4AD64" w:rsidP="001F23E8">
      <w:pPr>
        <w:pStyle w:val="Heading2"/>
        <w:rPr>
          <w:lang w:val="es-PR"/>
        </w:rPr>
      </w:pPr>
      <w:r w:rsidRPr="2600901C">
        <w:rPr>
          <w:lang w:val="es-PR"/>
        </w:rPr>
        <w:t xml:space="preserve"> </w:t>
      </w:r>
      <w:bookmarkStart w:id="11" w:name="_Toc62801661"/>
      <w:r w:rsidRPr="2600901C">
        <w:rPr>
          <w:lang w:val="es-PR"/>
        </w:rPr>
        <w:t xml:space="preserve">Escoger </w:t>
      </w:r>
      <w:r w:rsidR="00236498" w:rsidRPr="2600901C">
        <w:rPr>
          <w:lang w:val="es-PR"/>
        </w:rPr>
        <w:t xml:space="preserve">los pasajes para </w:t>
      </w:r>
      <w:r w:rsidR="6AFA14FE" w:rsidRPr="2600901C">
        <w:rPr>
          <w:lang w:val="es-PR"/>
        </w:rPr>
        <w:t>revisar</w:t>
      </w:r>
      <w:bookmarkEnd w:id="11"/>
    </w:p>
    <w:p w14:paraId="5BDEACA6" w14:textId="77777777" w:rsidR="004861F3" w:rsidRPr="0025651F" w:rsidRDefault="004861F3">
      <w:pPr>
        <w:rPr>
          <w:lang w:val="es-PR"/>
        </w:rPr>
      </w:pPr>
    </w:p>
    <w:p w14:paraId="07F60D09" w14:textId="7E9130F7" w:rsidR="00236498" w:rsidRPr="0025651F" w:rsidRDefault="00236498">
      <w:pPr>
        <w:rPr>
          <w:lang w:val="es-PR"/>
        </w:rPr>
      </w:pPr>
      <w:r w:rsidRPr="2600901C">
        <w:rPr>
          <w:lang w:val="es-PR"/>
        </w:rPr>
        <w:t>El líder del equipo necesita decidir cuáles doctrinas o narrativas van a</w:t>
      </w:r>
      <w:r w:rsidR="51A33A9E" w:rsidRPr="2600901C">
        <w:rPr>
          <w:lang w:val="es-PR"/>
        </w:rPr>
        <w:t xml:space="preserve"> revisar</w:t>
      </w:r>
      <w:r w:rsidRPr="2600901C">
        <w:rPr>
          <w:lang w:val="es-PR"/>
        </w:rPr>
        <w:t xml:space="preserve">. También el líder del equipo escogerá cuáles pasajes leerán para cada doctrina o narrativa. En </w:t>
      </w:r>
      <w:r w:rsidR="7622D571" w:rsidRPr="0042671E">
        <w:rPr>
          <w:lang w:val="es-PR"/>
        </w:rPr>
        <w:t>la</w:t>
      </w:r>
      <w:r w:rsidRPr="2600901C">
        <w:rPr>
          <w:lang w:val="es-PR"/>
        </w:rPr>
        <w:t xml:space="preserve"> Guía de los Revisores hay varios pasajes para cada sección, pero no tiene que usar</w:t>
      </w:r>
      <w:r w:rsidR="44AA1BB3" w:rsidRPr="2600901C">
        <w:rPr>
          <w:lang w:val="es-PR"/>
        </w:rPr>
        <w:t>se</w:t>
      </w:r>
      <w:r w:rsidRPr="2600901C">
        <w:rPr>
          <w:lang w:val="es-PR"/>
        </w:rPr>
        <w:t xml:space="preserve"> cada uno de ellos. Se recomienda que se escoja</w:t>
      </w:r>
      <w:r w:rsidR="29FBBDAB" w:rsidRPr="2600901C">
        <w:rPr>
          <w:lang w:val="es-PR"/>
        </w:rPr>
        <w:t>n</w:t>
      </w:r>
      <w:r w:rsidRPr="2600901C">
        <w:rPr>
          <w:lang w:val="es-PR"/>
        </w:rPr>
        <w:t xml:space="preserve"> por lo menos tres para cada doctrina cuando es posible, y dos para cada sección narrativa.</w:t>
      </w:r>
    </w:p>
    <w:p w14:paraId="6E56228A" w14:textId="77777777" w:rsidR="004861F3" w:rsidRPr="0025651F" w:rsidRDefault="004861F3">
      <w:pPr>
        <w:rPr>
          <w:lang w:val="es-PR"/>
        </w:rPr>
      </w:pPr>
    </w:p>
    <w:p w14:paraId="3B0EFE97" w14:textId="77F844D9" w:rsidR="00236498" w:rsidRPr="0025651F" w:rsidRDefault="00236498">
      <w:pPr>
        <w:rPr>
          <w:lang w:val="es-PR"/>
        </w:rPr>
      </w:pPr>
      <w:r w:rsidRPr="2600901C">
        <w:rPr>
          <w:lang w:val="es-PR"/>
        </w:rPr>
        <w:t xml:space="preserve">Por ejemplo, </w:t>
      </w:r>
      <w:r w:rsidR="1603AEA8" w:rsidRPr="2600901C">
        <w:rPr>
          <w:lang w:val="es-PR"/>
        </w:rPr>
        <w:t>s</w:t>
      </w:r>
      <w:r w:rsidRPr="2600901C">
        <w:rPr>
          <w:lang w:val="es-PR"/>
        </w:rPr>
        <w:t>i busca en la gu</w:t>
      </w:r>
      <w:r w:rsidR="6D241F71" w:rsidRPr="2600901C">
        <w:rPr>
          <w:lang w:val="es-PR"/>
        </w:rPr>
        <w:t>í</w:t>
      </w:r>
      <w:r w:rsidRPr="2600901C">
        <w:rPr>
          <w:lang w:val="es-PR"/>
        </w:rPr>
        <w:t xml:space="preserve">a de revisores llamada Doctrina de Dios, Doctrina del </w:t>
      </w:r>
      <w:r w:rsidR="2D910A71" w:rsidRPr="2600901C">
        <w:rPr>
          <w:lang w:val="es-PR"/>
        </w:rPr>
        <w:t>Espíritu</w:t>
      </w:r>
      <w:r w:rsidRPr="2600901C">
        <w:rPr>
          <w:lang w:val="es-PR"/>
        </w:rPr>
        <w:t xml:space="preserve"> </w:t>
      </w:r>
      <w:r w:rsidR="0042671E" w:rsidRPr="2600901C">
        <w:rPr>
          <w:lang w:val="es-PR"/>
        </w:rPr>
        <w:t>Santo, ¨</w:t>
      </w:r>
      <w:r w:rsidR="6CBED594" w:rsidRPr="2600901C">
        <w:rPr>
          <w:lang w:val="es-PR"/>
        </w:rPr>
        <w:t xml:space="preserve"> </w:t>
      </w:r>
      <w:r w:rsidRPr="2600901C">
        <w:rPr>
          <w:lang w:val="es-PR"/>
        </w:rPr>
        <w:t>encontrará tres doctrinas. Debajo de cada doctrina hay pasajes que se relaciona</w:t>
      </w:r>
      <w:r w:rsidR="2AF23BF3" w:rsidRPr="2600901C">
        <w:rPr>
          <w:lang w:val="es-PR"/>
        </w:rPr>
        <w:t>n</w:t>
      </w:r>
      <w:r w:rsidRPr="2600901C">
        <w:rPr>
          <w:lang w:val="es-PR"/>
        </w:rPr>
        <w:t xml:space="preserve"> a </w:t>
      </w:r>
      <w:r w:rsidR="7C5E0FC8" w:rsidRPr="2600901C">
        <w:rPr>
          <w:lang w:val="es-PR"/>
        </w:rPr>
        <w:t xml:space="preserve">esa </w:t>
      </w:r>
      <w:r w:rsidRPr="2600901C">
        <w:rPr>
          <w:lang w:val="es-PR"/>
        </w:rPr>
        <w:t>doctrina.</w:t>
      </w:r>
    </w:p>
    <w:p w14:paraId="0A77B8ED" w14:textId="10D0F8D0" w:rsidR="004861F3" w:rsidRPr="0025651F" w:rsidRDefault="004861F3">
      <w:pPr>
        <w:rPr>
          <w:lang w:val="es-PR"/>
        </w:rPr>
      </w:pPr>
    </w:p>
    <w:p w14:paraId="03C6E0AF" w14:textId="2997E9AD" w:rsidR="00236498" w:rsidRDefault="00236498">
      <w:pPr>
        <w:numPr>
          <w:ilvl w:val="0"/>
          <w:numId w:val="1"/>
        </w:numPr>
      </w:pPr>
      <w:proofErr w:type="spellStart"/>
      <w:r>
        <w:t>Doctrina</w:t>
      </w:r>
      <w:proofErr w:type="spellEnd"/>
      <w:r>
        <w:t xml:space="preserve"> de Dios (</w:t>
      </w:r>
      <w:proofErr w:type="spellStart"/>
      <w:r>
        <w:t>Naturaleza</w:t>
      </w:r>
      <w:proofErr w:type="spellEnd"/>
      <w:r>
        <w:t xml:space="preserve"> Amorosa/</w:t>
      </w:r>
      <w:proofErr w:type="spellStart"/>
      <w:r>
        <w:t>Relacional</w:t>
      </w:r>
      <w:proofErr w:type="spellEnd"/>
      <w:r>
        <w:t>)</w:t>
      </w:r>
    </w:p>
    <w:p w14:paraId="7B5600E4" w14:textId="3CBA7CD1" w:rsidR="00236498" w:rsidRDefault="00236498">
      <w:pPr>
        <w:numPr>
          <w:ilvl w:val="1"/>
          <w:numId w:val="1"/>
        </w:numPr>
      </w:pPr>
      <w:r>
        <w:t>Mateo 11:28-30</w:t>
      </w:r>
    </w:p>
    <w:p w14:paraId="23BC803D" w14:textId="38905235" w:rsidR="00236498" w:rsidRDefault="00236498">
      <w:pPr>
        <w:numPr>
          <w:ilvl w:val="1"/>
          <w:numId w:val="1"/>
        </w:numPr>
      </w:pPr>
      <w:proofErr w:type="spellStart"/>
      <w:r>
        <w:t>Hebreos</w:t>
      </w:r>
      <w:proofErr w:type="spellEnd"/>
      <w:r>
        <w:t xml:space="preserve"> 4:14-16</w:t>
      </w:r>
    </w:p>
    <w:p w14:paraId="07AD7C80" w14:textId="1C0E38F8" w:rsidR="00236498" w:rsidRPr="0025651F" w:rsidRDefault="00236498">
      <w:pPr>
        <w:numPr>
          <w:ilvl w:val="0"/>
          <w:numId w:val="1"/>
        </w:numPr>
        <w:rPr>
          <w:lang w:val="es-PR"/>
        </w:rPr>
      </w:pPr>
      <w:r w:rsidRPr="0025651F">
        <w:rPr>
          <w:lang w:val="es-PR"/>
        </w:rPr>
        <w:t>Doctrina del Espíritu Santo (Persona y Obra)</w:t>
      </w:r>
    </w:p>
    <w:p w14:paraId="29D94A8D" w14:textId="08A6C779" w:rsidR="00236498" w:rsidRDefault="00236498">
      <w:pPr>
        <w:numPr>
          <w:ilvl w:val="1"/>
          <w:numId w:val="1"/>
        </w:numPr>
      </w:pPr>
      <w:r>
        <w:t>Juan 14:16-17</w:t>
      </w:r>
    </w:p>
    <w:p w14:paraId="645FDD5D" w14:textId="7A64A34A" w:rsidR="00236498" w:rsidRDefault="00236498">
      <w:pPr>
        <w:numPr>
          <w:ilvl w:val="1"/>
          <w:numId w:val="1"/>
        </w:numPr>
      </w:pPr>
      <w:r>
        <w:t>Juan 16:12-14</w:t>
      </w:r>
    </w:p>
    <w:p w14:paraId="0FF784B9" w14:textId="03074BA1" w:rsidR="00236498" w:rsidRDefault="00236498">
      <w:pPr>
        <w:numPr>
          <w:ilvl w:val="1"/>
          <w:numId w:val="1"/>
        </w:numPr>
      </w:pPr>
      <w:proofErr w:type="spellStart"/>
      <w:r>
        <w:t>Romanos</w:t>
      </w:r>
      <w:proofErr w:type="spellEnd"/>
      <w:r>
        <w:t xml:space="preserve"> 8:9-11</w:t>
      </w:r>
    </w:p>
    <w:p w14:paraId="7F95B745" w14:textId="5F33DEEB" w:rsidR="00236498" w:rsidRDefault="00236498">
      <w:pPr>
        <w:numPr>
          <w:ilvl w:val="1"/>
          <w:numId w:val="1"/>
        </w:numPr>
      </w:pPr>
      <w:r>
        <w:t xml:space="preserve">1 </w:t>
      </w:r>
      <w:proofErr w:type="spellStart"/>
      <w:r>
        <w:t>Corintios</w:t>
      </w:r>
      <w:proofErr w:type="spellEnd"/>
      <w:r>
        <w:t xml:space="preserve"> 2:9-12</w:t>
      </w:r>
    </w:p>
    <w:p w14:paraId="380A4143" w14:textId="77777777" w:rsidR="004861F3" w:rsidRDefault="004861F3"/>
    <w:p w14:paraId="390F822E" w14:textId="620769D4" w:rsidR="00236498" w:rsidRPr="0025651F" w:rsidRDefault="00236498">
      <w:pPr>
        <w:rPr>
          <w:lang w:val="es-PR"/>
        </w:rPr>
      </w:pPr>
      <w:r w:rsidRPr="2600901C">
        <w:rPr>
          <w:lang w:val="es-PR"/>
        </w:rPr>
        <w:t xml:space="preserve">El líder del equipo tendrá que decidir cuántas doctrinas el equipo </w:t>
      </w:r>
      <w:r w:rsidR="0A8D7B6B" w:rsidRPr="2600901C">
        <w:rPr>
          <w:lang w:val="es-PR"/>
        </w:rPr>
        <w:t xml:space="preserve">revisará </w:t>
      </w:r>
      <w:r w:rsidRPr="2600901C">
        <w:rPr>
          <w:lang w:val="es-PR"/>
        </w:rPr>
        <w:t xml:space="preserve">y cuáles pasajes leerá para cada doctrina. Por ejemplo, de esta lista, el líder del equipo puede decidir que el equipo </w:t>
      </w:r>
      <w:r w:rsidR="052881EE" w:rsidRPr="2600901C">
        <w:rPr>
          <w:lang w:val="es-PR"/>
        </w:rPr>
        <w:t>revisará</w:t>
      </w:r>
      <w:r w:rsidRPr="2600901C">
        <w:rPr>
          <w:lang w:val="es-PR"/>
        </w:rPr>
        <w:t>:</w:t>
      </w:r>
    </w:p>
    <w:p w14:paraId="65D13B37" w14:textId="77777777" w:rsidR="004861F3" w:rsidRPr="0025651F" w:rsidRDefault="004861F3">
      <w:pPr>
        <w:rPr>
          <w:lang w:val="es-PR"/>
        </w:rPr>
      </w:pPr>
    </w:p>
    <w:p w14:paraId="426EBFB1" w14:textId="54895E27" w:rsidR="00236498" w:rsidRDefault="000C68A7">
      <w:pPr>
        <w:numPr>
          <w:ilvl w:val="0"/>
          <w:numId w:val="1"/>
        </w:numPr>
      </w:pPr>
      <w:proofErr w:type="spellStart"/>
      <w:r>
        <w:t>D</w:t>
      </w:r>
      <w:r w:rsidR="00236498">
        <w:t>octrina</w:t>
      </w:r>
      <w:proofErr w:type="spellEnd"/>
      <w:r w:rsidR="00236498">
        <w:t xml:space="preserve"> de Dios (</w:t>
      </w:r>
      <w:proofErr w:type="spellStart"/>
      <w:r w:rsidR="00236498">
        <w:t>Naturaleza</w:t>
      </w:r>
      <w:proofErr w:type="spellEnd"/>
      <w:r w:rsidR="00236498">
        <w:t xml:space="preserve"> Amorosa/</w:t>
      </w:r>
      <w:proofErr w:type="spellStart"/>
      <w:r w:rsidR="00236498">
        <w:t>Relacional</w:t>
      </w:r>
      <w:proofErr w:type="spellEnd"/>
      <w:r w:rsidR="00236498">
        <w:t>)</w:t>
      </w:r>
    </w:p>
    <w:p w14:paraId="5EA1FEB4" w14:textId="77777777" w:rsidR="00236498" w:rsidRDefault="00236498" w:rsidP="00236498">
      <w:pPr>
        <w:numPr>
          <w:ilvl w:val="1"/>
          <w:numId w:val="1"/>
        </w:numPr>
      </w:pPr>
      <w:r>
        <w:t>Mateo 11:28-30</w:t>
      </w:r>
    </w:p>
    <w:p w14:paraId="4D3BF413" w14:textId="77777777" w:rsidR="00236498" w:rsidRDefault="00236498" w:rsidP="00236498">
      <w:pPr>
        <w:numPr>
          <w:ilvl w:val="1"/>
          <w:numId w:val="1"/>
        </w:numPr>
      </w:pPr>
      <w:proofErr w:type="spellStart"/>
      <w:r>
        <w:t>Hebreos</w:t>
      </w:r>
      <w:proofErr w:type="spellEnd"/>
      <w:r>
        <w:t xml:space="preserve"> 4:14-16</w:t>
      </w:r>
    </w:p>
    <w:p w14:paraId="180A7AE8" w14:textId="77777777" w:rsidR="000C68A7" w:rsidRPr="0025651F" w:rsidRDefault="000C68A7" w:rsidP="000C68A7">
      <w:pPr>
        <w:numPr>
          <w:ilvl w:val="0"/>
          <w:numId w:val="1"/>
        </w:numPr>
        <w:rPr>
          <w:lang w:val="es-PR"/>
        </w:rPr>
      </w:pPr>
      <w:r w:rsidRPr="0025651F">
        <w:rPr>
          <w:lang w:val="es-PR"/>
        </w:rPr>
        <w:t>Doctrina del Espíritu Santo (Persona y Obra)</w:t>
      </w:r>
    </w:p>
    <w:p w14:paraId="28DC8EF8" w14:textId="77777777" w:rsidR="000C68A7" w:rsidRDefault="000C68A7" w:rsidP="000C68A7">
      <w:pPr>
        <w:numPr>
          <w:ilvl w:val="1"/>
          <w:numId w:val="1"/>
        </w:numPr>
      </w:pPr>
      <w:r>
        <w:t>Juan 14:16-17</w:t>
      </w:r>
    </w:p>
    <w:p w14:paraId="43C9A344" w14:textId="77777777" w:rsidR="000C68A7" w:rsidRDefault="000C68A7" w:rsidP="000C68A7">
      <w:pPr>
        <w:numPr>
          <w:ilvl w:val="1"/>
          <w:numId w:val="1"/>
        </w:numPr>
      </w:pPr>
      <w:r>
        <w:t>Juan 16:12-14</w:t>
      </w:r>
    </w:p>
    <w:p w14:paraId="5B8F32C7" w14:textId="77777777" w:rsidR="000C68A7" w:rsidRDefault="000C68A7" w:rsidP="000C68A7">
      <w:pPr>
        <w:numPr>
          <w:ilvl w:val="1"/>
          <w:numId w:val="1"/>
        </w:numPr>
      </w:pPr>
      <w:r>
        <w:t xml:space="preserve">1 </w:t>
      </w:r>
      <w:proofErr w:type="spellStart"/>
      <w:r>
        <w:t>Corintios</w:t>
      </w:r>
      <w:proofErr w:type="spellEnd"/>
      <w:r>
        <w:t xml:space="preserve"> 2:9-12</w:t>
      </w:r>
    </w:p>
    <w:p w14:paraId="645A3DCE" w14:textId="77777777" w:rsidR="004861F3" w:rsidRDefault="004861F3"/>
    <w:p w14:paraId="3CB41702" w14:textId="6263EC43" w:rsidR="000C68A7" w:rsidRPr="0025651F" w:rsidRDefault="000C68A7">
      <w:pPr>
        <w:rPr>
          <w:lang w:val="es-PR"/>
        </w:rPr>
      </w:pPr>
      <w:r w:rsidRPr="2600901C">
        <w:rPr>
          <w:lang w:val="es-PR"/>
        </w:rPr>
        <w:t>Si todo el Nuevo Testamento no ha sido traducido, el líder del equipo necesita escoger las doctrinas y pasajes que se basan en lo que ha sido traducido. O, el líder del equipo puede escoger doctrinas y pasajes basados en el nivel de dificultad o basado en temas relacionados. (Haga clic aquí para ver las gráficas arregladas según el nivel de dificultad y el tema.)</w:t>
      </w:r>
    </w:p>
    <w:p w14:paraId="2B6D44B6" w14:textId="5EE3CC0B" w:rsidR="004861F3" w:rsidRPr="0025651F" w:rsidRDefault="000C68A7" w:rsidP="001F23E8">
      <w:pPr>
        <w:pStyle w:val="Heading2"/>
        <w:rPr>
          <w:lang w:val="es-PR"/>
        </w:rPr>
      </w:pPr>
      <w:bookmarkStart w:id="12" w:name="_Toc62801662"/>
      <w:r w:rsidRPr="0025651F">
        <w:rPr>
          <w:lang w:val="es-PR"/>
        </w:rPr>
        <w:lastRenderedPageBreak/>
        <w:t>Tener acceso a los textos bíblicos</w:t>
      </w:r>
      <w:bookmarkEnd w:id="12"/>
    </w:p>
    <w:p w14:paraId="7DCFAEAD" w14:textId="77777777" w:rsidR="00843641" w:rsidRPr="0025651F" w:rsidRDefault="00843641" w:rsidP="00843641">
      <w:pPr>
        <w:rPr>
          <w:lang w:val="es-PR"/>
        </w:rPr>
      </w:pPr>
    </w:p>
    <w:p w14:paraId="2A7ABF03" w14:textId="5B4610D3" w:rsidR="000C68A7" w:rsidRDefault="0042671E">
      <w:r w:rsidRPr="0042671E">
        <w:rPr>
          <w:lang w:val="es-PR"/>
        </w:rPr>
        <w:t>L</w:t>
      </w:r>
      <w:r w:rsidR="20522846" w:rsidRPr="0042671E">
        <w:rPr>
          <w:lang w:val="es-PR"/>
        </w:rPr>
        <w:t>a</w:t>
      </w:r>
      <w:r w:rsidR="000C68A7" w:rsidRPr="2600901C">
        <w:rPr>
          <w:lang w:val="es-PR"/>
        </w:rPr>
        <w:t xml:space="preserve"> Guía de los Revisores no provee los textos bíblicos. El líder del equipo tiene que proveer estos al equipo. </w:t>
      </w:r>
      <w:proofErr w:type="spellStart"/>
      <w:r w:rsidR="000C68A7">
        <w:t>Algunas</w:t>
      </w:r>
      <w:proofErr w:type="spellEnd"/>
      <w:r w:rsidR="000C68A7">
        <w:t xml:space="preserve"> </w:t>
      </w:r>
      <w:proofErr w:type="spellStart"/>
      <w:r w:rsidR="000C68A7">
        <w:t>opciones</w:t>
      </w:r>
      <w:proofErr w:type="spellEnd"/>
      <w:r w:rsidR="000C68A7">
        <w:t xml:space="preserve"> son:</w:t>
      </w:r>
    </w:p>
    <w:p w14:paraId="696C3D11" w14:textId="77777777" w:rsidR="004861F3" w:rsidRDefault="004861F3"/>
    <w:p w14:paraId="741AD0C9" w14:textId="6C3F6986" w:rsidR="000C68A7" w:rsidRPr="0025651F" w:rsidRDefault="5E5249E9">
      <w:pPr>
        <w:numPr>
          <w:ilvl w:val="0"/>
          <w:numId w:val="4"/>
        </w:numPr>
        <w:rPr>
          <w:lang w:val="es-PR"/>
        </w:rPr>
      </w:pPr>
      <w:r w:rsidRPr="2600901C">
        <w:rPr>
          <w:lang w:val="es-PR"/>
        </w:rPr>
        <w:t xml:space="preserve">Mostrar </w:t>
      </w:r>
      <w:r w:rsidR="000C68A7" w:rsidRPr="2600901C">
        <w:rPr>
          <w:lang w:val="es-PR"/>
        </w:rPr>
        <w:t>el texto en una pantalla o en un monitor de computadora</w:t>
      </w:r>
    </w:p>
    <w:p w14:paraId="679740FD" w14:textId="57C02799" w:rsidR="000C68A7" w:rsidRPr="0025651F" w:rsidRDefault="000C68A7">
      <w:pPr>
        <w:numPr>
          <w:ilvl w:val="0"/>
          <w:numId w:val="4"/>
        </w:numPr>
        <w:rPr>
          <w:lang w:val="es-PR"/>
        </w:rPr>
      </w:pPr>
      <w:r w:rsidRPr="2600901C">
        <w:rPr>
          <w:lang w:val="es-PR"/>
        </w:rPr>
        <w:t>Proveer copias</w:t>
      </w:r>
      <w:r w:rsidR="0E0F82DE" w:rsidRPr="2600901C">
        <w:rPr>
          <w:lang w:val="es-PR"/>
        </w:rPr>
        <w:t xml:space="preserve"> impresas </w:t>
      </w:r>
      <w:r w:rsidRPr="2600901C">
        <w:rPr>
          <w:lang w:val="es-PR"/>
        </w:rPr>
        <w:t>para los revisores</w:t>
      </w:r>
    </w:p>
    <w:p w14:paraId="1AA639FB" w14:textId="6FAC1AF2" w:rsidR="000C68A7" w:rsidRPr="0025651F" w:rsidRDefault="000C68A7">
      <w:pPr>
        <w:numPr>
          <w:ilvl w:val="0"/>
          <w:numId w:val="4"/>
        </w:numPr>
        <w:rPr>
          <w:lang w:val="es-PR"/>
        </w:rPr>
      </w:pPr>
      <w:r w:rsidRPr="0025651F">
        <w:rPr>
          <w:lang w:val="es-PR"/>
        </w:rPr>
        <w:t>Alguien leerá el texto a los revisores.</w:t>
      </w:r>
    </w:p>
    <w:p w14:paraId="1DB7AF53" w14:textId="322AF400" w:rsidR="000C68A7" w:rsidRPr="0025651F" w:rsidRDefault="000C68A7" w:rsidP="001F23E8">
      <w:pPr>
        <w:pStyle w:val="Heading2"/>
        <w:rPr>
          <w:lang w:val="es-PR"/>
        </w:rPr>
      </w:pPr>
      <w:bookmarkStart w:id="13" w:name="_Toc62801663"/>
      <w:r w:rsidRPr="2600901C">
        <w:rPr>
          <w:lang w:val="es-PR"/>
        </w:rPr>
        <w:t>Leer est</w:t>
      </w:r>
      <w:r w:rsidR="5C92C410" w:rsidRPr="2600901C">
        <w:rPr>
          <w:lang w:val="es-PR"/>
        </w:rPr>
        <w:t>a</w:t>
      </w:r>
      <w:r w:rsidRPr="2600901C">
        <w:rPr>
          <w:lang w:val="es-PR"/>
        </w:rPr>
        <w:t xml:space="preserve"> Guía de Usuarios y los pasajes para esa sesión</w:t>
      </w:r>
      <w:bookmarkEnd w:id="13"/>
    </w:p>
    <w:p w14:paraId="37C69ECB" w14:textId="77777777" w:rsidR="004861F3" w:rsidRPr="0025651F" w:rsidRDefault="004861F3">
      <w:pPr>
        <w:rPr>
          <w:lang w:val="es-PR"/>
        </w:rPr>
      </w:pPr>
    </w:p>
    <w:p w14:paraId="45030737" w14:textId="75ABF2CE" w:rsidR="000C68A7" w:rsidRPr="0025651F" w:rsidRDefault="000C68A7">
      <w:pPr>
        <w:rPr>
          <w:lang w:val="es-PR"/>
        </w:rPr>
      </w:pPr>
      <w:r w:rsidRPr="2600901C">
        <w:rPr>
          <w:lang w:val="es-PR"/>
        </w:rPr>
        <w:t>El líder del equipo debe leer tod</w:t>
      </w:r>
      <w:r w:rsidR="47A4CA33" w:rsidRPr="2600901C">
        <w:rPr>
          <w:lang w:val="es-PR"/>
        </w:rPr>
        <w:t>a</w:t>
      </w:r>
      <w:r w:rsidRPr="2600901C">
        <w:rPr>
          <w:lang w:val="es-PR"/>
        </w:rPr>
        <w:t xml:space="preserve"> </w:t>
      </w:r>
      <w:r w:rsidR="57A8B085" w:rsidRPr="2600901C">
        <w:rPr>
          <w:lang w:val="es-PR"/>
        </w:rPr>
        <w:t xml:space="preserve">la </w:t>
      </w:r>
      <w:r w:rsidRPr="2600901C">
        <w:rPr>
          <w:lang w:val="es-PR"/>
        </w:rPr>
        <w:t>Guía de Usuarios y estar familiarizado con el proceso de</w:t>
      </w:r>
      <w:r w:rsidR="6CD63188" w:rsidRPr="2600901C">
        <w:rPr>
          <w:lang w:val="es-PR"/>
        </w:rPr>
        <w:t xml:space="preserve"> revisión</w:t>
      </w:r>
      <w:r w:rsidRPr="2600901C">
        <w:rPr>
          <w:lang w:val="es-PR"/>
        </w:rPr>
        <w:t xml:space="preserve">. El líder del equipo debe leer también todos los pasajes y las preguntas basadas en estos pasajes escogidos en </w:t>
      </w:r>
      <w:r w:rsidR="5F4BAD19" w:rsidRPr="2600901C">
        <w:rPr>
          <w:lang w:val="es-PR"/>
        </w:rPr>
        <w:t xml:space="preserve">la </w:t>
      </w:r>
      <w:r w:rsidRPr="2600901C">
        <w:rPr>
          <w:lang w:val="es-PR"/>
        </w:rPr>
        <w:t>Guía de los Revisores.</w:t>
      </w:r>
    </w:p>
    <w:p w14:paraId="35FC27CD" w14:textId="77777777" w:rsidR="004861F3" w:rsidRPr="0025651F" w:rsidRDefault="004861F3">
      <w:pPr>
        <w:rPr>
          <w:lang w:val="es-PR"/>
        </w:rPr>
      </w:pPr>
    </w:p>
    <w:p w14:paraId="395DA212" w14:textId="4FEF6063" w:rsidR="000C68A7" w:rsidRPr="0025651F" w:rsidRDefault="000C68A7">
      <w:pPr>
        <w:rPr>
          <w:lang w:val="es-PR"/>
        </w:rPr>
      </w:pPr>
      <w:r w:rsidRPr="2600901C">
        <w:rPr>
          <w:lang w:val="es-PR"/>
        </w:rPr>
        <w:t xml:space="preserve">Si el líder está inseguro de cualquier parte del proceso de </w:t>
      </w:r>
      <w:r w:rsidR="51F5A681" w:rsidRPr="2600901C">
        <w:rPr>
          <w:lang w:val="es-PR"/>
        </w:rPr>
        <w:t xml:space="preserve">revisión </w:t>
      </w:r>
      <w:r w:rsidRPr="2600901C">
        <w:rPr>
          <w:lang w:val="es-PR"/>
        </w:rPr>
        <w:t>o de las preguntas de</w:t>
      </w:r>
      <w:r w:rsidR="6D1446A9" w:rsidRPr="2600901C">
        <w:rPr>
          <w:lang w:val="es-PR"/>
        </w:rPr>
        <w:t xml:space="preserve"> </w:t>
      </w:r>
      <w:r w:rsidRPr="2600901C">
        <w:rPr>
          <w:lang w:val="es-PR"/>
        </w:rPr>
        <w:t>l</w:t>
      </w:r>
      <w:r w:rsidR="72E65CFE" w:rsidRPr="2600901C">
        <w:rPr>
          <w:lang w:val="es-PR"/>
        </w:rPr>
        <w:t>a</w:t>
      </w:r>
      <w:r w:rsidRPr="2600901C">
        <w:rPr>
          <w:lang w:val="es-PR"/>
        </w:rPr>
        <w:t xml:space="preserve"> Guía de los Revisores, él o ella debe tratar de resolver esto antes de iniciar el repaso. La meta es que el proceso de</w:t>
      </w:r>
      <w:r w:rsidR="4DC2CB4C" w:rsidRPr="2600901C">
        <w:rPr>
          <w:lang w:val="es-PR"/>
        </w:rPr>
        <w:t xml:space="preserve"> revisión </w:t>
      </w:r>
      <w:r w:rsidRPr="2600901C">
        <w:rPr>
          <w:lang w:val="es-PR"/>
        </w:rPr>
        <w:t>siga</w:t>
      </w:r>
      <w:r w:rsidR="730CD73C" w:rsidRPr="2600901C">
        <w:rPr>
          <w:lang w:val="es-PR"/>
        </w:rPr>
        <w:t xml:space="preserve"> con la mayor fluidez </w:t>
      </w:r>
      <w:r w:rsidRPr="2600901C">
        <w:rPr>
          <w:lang w:val="es-PR"/>
        </w:rPr>
        <w:t>posible sin tener que parar y empezar de nuevo.</w:t>
      </w:r>
    </w:p>
    <w:p w14:paraId="5645C6D9" w14:textId="2DE2C410" w:rsidR="00FB12A2" w:rsidRPr="0025651F" w:rsidRDefault="00FB12A2" w:rsidP="001F23E8">
      <w:pPr>
        <w:pStyle w:val="Heading2"/>
        <w:rPr>
          <w:lang w:val="es-PR"/>
        </w:rPr>
      </w:pPr>
      <w:bookmarkStart w:id="14" w:name="_Toc62801664"/>
      <w:r w:rsidRPr="2600901C">
        <w:rPr>
          <w:lang w:val="es-PR"/>
        </w:rPr>
        <w:t xml:space="preserve">Leer </w:t>
      </w:r>
      <w:r w:rsidR="1F67F165" w:rsidRPr="2600901C">
        <w:rPr>
          <w:lang w:val="es-PR"/>
        </w:rPr>
        <w:t xml:space="preserve">las </w:t>
      </w:r>
      <w:r w:rsidR="69CBA87A" w:rsidRPr="2600901C">
        <w:rPr>
          <w:lang w:val="es-PR"/>
        </w:rPr>
        <w:t>D</w:t>
      </w:r>
      <w:r w:rsidRPr="2600901C">
        <w:rPr>
          <w:lang w:val="es-PR"/>
        </w:rPr>
        <w:t>eclaraciones Pos</w:t>
      </w:r>
      <w:r w:rsidR="04E1C387" w:rsidRPr="2600901C">
        <w:rPr>
          <w:lang w:val="es-PR"/>
        </w:rPr>
        <w:t>i</w:t>
      </w:r>
      <w:r w:rsidRPr="2600901C">
        <w:rPr>
          <w:lang w:val="es-PR"/>
        </w:rPr>
        <w:t xml:space="preserve">tivas y </w:t>
      </w:r>
      <w:r w:rsidR="23FDA862" w:rsidRPr="2600901C">
        <w:rPr>
          <w:lang w:val="es-PR"/>
        </w:rPr>
        <w:t xml:space="preserve">el </w:t>
      </w:r>
      <w:r w:rsidRPr="2600901C">
        <w:rPr>
          <w:lang w:val="es-PR"/>
        </w:rPr>
        <w:t xml:space="preserve">material introductorio en </w:t>
      </w:r>
      <w:r w:rsidR="7EA2A97F" w:rsidRPr="2600901C">
        <w:rPr>
          <w:lang w:val="es-PR"/>
        </w:rPr>
        <w:t xml:space="preserve">la </w:t>
      </w:r>
      <w:r w:rsidRPr="2600901C">
        <w:rPr>
          <w:lang w:val="es-PR"/>
        </w:rPr>
        <w:t>Guía de los Revisores</w:t>
      </w:r>
      <w:bookmarkEnd w:id="14"/>
    </w:p>
    <w:p w14:paraId="54A59DC0" w14:textId="77777777" w:rsidR="004861F3" w:rsidRPr="0025651F" w:rsidRDefault="004861F3">
      <w:pPr>
        <w:rPr>
          <w:lang w:val="es-PR"/>
        </w:rPr>
      </w:pPr>
    </w:p>
    <w:p w14:paraId="798465F4" w14:textId="73F3FFC2" w:rsidR="00FB12A2" w:rsidRPr="0025651F" w:rsidRDefault="00FB12A2">
      <w:pPr>
        <w:rPr>
          <w:lang w:val="es-PR"/>
        </w:rPr>
      </w:pPr>
      <w:r w:rsidRPr="2600901C">
        <w:rPr>
          <w:lang w:val="es-PR"/>
        </w:rPr>
        <w:t xml:space="preserve">Cada sección de doctrina y de narrativa empieza con una </w:t>
      </w:r>
      <w:r w:rsidR="0021208D" w:rsidRPr="2600901C">
        <w:rPr>
          <w:lang w:val="es-PR"/>
        </w:rPr>
        <w:t>Declaración</w:t>
      </w:r>
      <w:r w:rsidRPr="2600901C">
        <w:rPr>
          <w:lang w:val="es-PR"/>
        </w:rPr>
        <w:t xml:space="preserve"> Positiva. El propósito de esta </w:t>
      </w:r>
      <w:r w:rsidR="6B4348B8" w:rsidRPr="2600901C">
        <w:rPr>
          <w:lang w:val="es-PR"/>
        </w:rPr>
        <w:t>declaración</w:t>
      </w:r>
      <w:r w:rsidRPr="2600901C">
        <w:rPr>
          <w:lang w:val="es-PR"/>
        </w:rPr>
        <w:t xml:space="preserve"> es dar al líder del equipo un resumen sencill</w:t>
      </w:r>
      <w:r w:rsidR="47ED6833" w:rsidRPr="2600901C">
        <w:rPr>
          <w:lang w:val="es-PR"/>
        </w:rPr>
        <w:t>o</w:t>
      </w:r>
      <w:r w:rsidRPr="2600901C">
        <w:rPr>
          <w:lang w:val="es-PR"/>
        </w:rPr>
        <w:t xml:space="preserve"> de</w:t>
      </w:r>
      <w:r w:rsidR="3DC4BA65" w:rsidRPr="2600901C">
        <w:rPr>
          <w:lang w:val="es-PR"/>
        </w:rPr>
        <w:t>l</w:t>
      </w:r>
      <w:r w:rsidRPr="2600901C">
        <w:rPr>
          <w:lang w:val="es-PR"/>
        </w:rPr>
        <w:t xml:space="preserve"> </w:t>
      </w:r>
      <w:r w:rsidR="4432694D" w:rsidRPr="2600901C">
        <w:rPr>
          <w:lang w:val="es-PR"/>
        </w:rPr>
        <w:t xml:space="preserve">entendimiento </w:t>
      </w:r>
      <w:r w:rsidRPr="2600901C">
        <w:rPr>
          <w:lang w:val="es-PR"/>
        </w:rPr>
        <w:t>bíblic</w:t>
      </w:r>
      <w:r w:rsidR="0E6FDE63" w:rsidRPr="2600901C">
        <w:rPr>
          <w:lang w:val="es-PR"/>
        </w:rPr>
        <w:t>o</w:t>
      </w:r>
      <w:r w:rsidRPr="2600901C">
        <w:rPr>
          <w:lang w:val="es-PR"/>
        </w:rPr>
        <w:t xml:space="preserve"> de cada sección. Algunas de estas doctrinas son complejas y han sido interpretadas</w:t>
      </w:r>
      <w:r w:rsidR="4C3ACDA9" w:rsidRPr="2600901C">
        <w:rPr>
          <w:lang w:val="es-PR"/>
        </w:rPr>
        <w:t xml:space="preserve"> de</w:t>
      </w:r>
      <w:r w:rsidRPr="2600901C">
        <w:rPr>
          <w:lang w:val="es-PR"/>
        </w:rPr>
        <w:t xml:space="preserve"> varias maneras. La </w:t>
      </w:r>
      <w:r w:rsidR="12DC1329" w:rsidRPr="2600901C">
        <w:rPr>
          <w:lang w:val="es-PR"/>
        </w:rPr>
        <w:t>D</w:t>
      </w:r>
      <w:r w:rsidRPr="2600901C">
        <w:rPr>
          <w:lang w:val="es-PR"/>
        </w:rPr>
        <w:t>eclaraci</w:t>
      </w:r>
      <w:r w:rsidR="332C84FD" w:rsidRPr="2600901C">
        <w:rPr>
          <w:lang w:val="es-PR"/>
        </w:rPr>
        <w:t>ó</w:t>
      </w:r>
      <w:r w:rsidRPr="2600901C">
        <w:rPr>
          <w:lang w:val="es-PR"/>
        </w:rPr>
        <w:t xml:space="preserve">n Positiva provee lo que se considera </w:t>
      </w:r>
      <w:r w:rsidR="30E99BEE" w:rsidRPr="2600901C">
        <w:rPr>
          <w:lang w:val="es-PR"/>
        </w:rPr>
        <w:t>el entendimiento</w:t>
      </w:r>
      <w:r w:rsidRPr="2600901C">
        <w:rPr>
          <w:lang w:val="es-PR"/>
        </w:rPr>
        <w:t xml:space="preserve"> ortodox</w:t>
      </w:r>
      <w:r w:rsidR="4DF3CFE2" w:rsidRPr="2600901C">
        <w:rPr>
          <w:lang w:val="es-PR"/>
        </w:rPr>
        <w:t>o</w:t>
      </w:r>
      <w:r w:rsidR="53A6FB40" w:rsidRPr="2600901C">
        <w:rPr>
          <w:lang w:val="es-PR"/>
        </w:rPr>
        <w:t xml:space="preserve"> que</w:t>
      </w:r>
      <w:r w:rsidRPr="2600901C">
        <w:rPr>
          <w:lang w:val="es-PR"/>
        </w:rPr>
        <w:t xml:space="preserve"> es aceptado por la Iglesia global en general.</w:t>
      </w:r>
    </w:p>
    <w:p w14:paraId="08AD2DEA" w14:textId="77777777" w:rsidR="004861F3" w:rsidRPr="0025651F" w:rsidRDefault="004861F3">
      <w:pPr>
        <w:rPr>
          <w:lang w:val="es-PR"/>
        </w:rPr>
      </w:pPr>
    </w:p>
    <w:p w14:paraId="463CF512" w14:textId="0C7AF730" w:rsidR="00FB12A2" w:rsidRPr="0025651F" w:rsidRDefault="00FB12A2">
      <w:pPr>
        <w:rPr>
          <w:lang w:val="es-PR"/>
        </w:rPr>
      </w:pPr>
      <w:r w:rsidRPr="2600901C">
        <w:rPr>
          <w:lang w:val="es-PR"/>
        </w:rPr>
        <w:t xml:space="preserve">A veces habrá otro material introductorio, como en la sección narrativa. Este material tiene la intención de definir algunos términos y </w:t>
      </w:r>
      <w:r w:rsidR="17D612EB" w:rsidRPr="2600901C">
        <w:rPr>
          <w:lang w:val="es-PR"/>
        </w:rPr>
        <w:t xml:space="preserve">de </w:t>
      </w:r>
      <w:r w:rsidRPr="2600901C">
        <w:rPr>
          <w:lang w:val="es-PR"/>
        </w:rPr>
        <w:t>ayudar al líder del equipo para que comprenda el propósito de la sección.</w:t>
      </w:r>
    </w:p>
    <w:p w14:paraId="2A8CDFA4" w14:textId="77777777" w:rsidR="00FB12A2" w:rsidRPr="0025651F" w:rsidRDefault="00FB12A2">
      <w:pPr>
        <w:rPr>
          <w:lang w:val="es-PR"/>
        </w:rPr>
      </w:pPr>
    </w:p>
    <w:p w14:paraId="4D41ABA6" w14:textId="54152024" w:rsidR="00FB12A2" w:rsidRPr="0025651F" w:rsidRDefault="00FB12A2">
      <w:pPr>
        <w:rPr>
          <w:lang w:val="es-PR"/>
        </w:rPr>
      </w:pPr>
      <w:r w:rsidRPr="2600901C">
        <w:rPr>
          <w:lang w:val="es-PR"/>
        </w:rPr>
        <w:t xml:space="preserve">Las </w:t>
      </w:r>
      <w:r w:rsidR="18915F62" w:rsidRPr="2600901C">
        <w:rPr>
          <w:lang w:val="es-PR"/>
        </w:rPr>
        <w:t>D</w:t>
      </w:r>
      <w:r w:rsidRPr="2600901C">
        <w:rPr>
          <w:lang w:val="es-PR"/>
        </w:rPr>
        <w:t xml:space="preserve">eclaraciones Positivas y otro material introductorio son para el líder del </w:t>
      </w:r>
      <w:r w:rsidR="0021208D" w:rsidRPr="2600901C">
        <w:rPr>
          <w:lang w:val="es-PR"/>
        </w:rPr>
        <w:t>equipo,</w:t>
      </w:r>
      <w:r w:rsidRPr="2600901C">
        <w:rPr>
          <w:lang w:val="es-PR"/>
        </w:rPr>
        <w:t xml:space="preserve"> pero no necesariamente son para los revisores. El líder del equipo debe estar familiarizado con la comprensión correcta de las doctrinas y de</w:t>
      </w:r>
      <w:r w:rsidR="12B5398B" w:rsidRPr="2600901C">
        <w:rPr>
          <w:lang w:val="es-PR"/>
        </w:rPr>
        <w:t>l</w:t>
      </w:r>
      <w:r w:rsidRPr="2600901C">
        <w:rPr>
          <w:lang w:val="es-PR"/>
        </w:rPr>
        <w:t xml:space="preserve"> otro material introductorio para poder ayudar a los revisores si tienen preguntas.</w:t>
      </w:r>
    </w:p>
    <w:p w14:paraId="1B362FA9" w14:textId="77777777" w:rsidR="001F23E8" w:rsidRPr="0025651F" w:rsidRDefault="001F23E8">
      <w:pPr>
        <w:rPr>
          <w:b/>
          <w:color w:val="802F1F"/>
          <w:sz w:val="28"/>
          <w:szCs w:val="32"/>
          <w:lang w:val="es-PR"/>
        </w:rPr>
      </w:pPr>
      <w:r w:rsidRPr="0025651F">
        <w:rPr>
          <w:lang w:val="es-PR"/>
        </w:rPr>
        <w:br w:type="page"/>
      </w:r>
    </w:p>
    <w:p w14:paraId="028C5B53" w14:textId="2C49064A" w:rsidR="004861F3" w:rsidRPr="0025651F" w:rsidRDefault="00FB12A2" w:rsidP="001F23E8">
      <w:pPr>
        <w:pStyle w:val="Heading2"/>
        <w:rPr>
          <w:lang w:val="es-PR"/>
        </w:rPr>
      </w:pPr>
      <w:bookmarkStart w:id="15" w:name="_Toc62801665"/>
      <w:r w:rsidRPr="2600901C">
        <w:rPr>
          <w:lang w:val="es-PR"/>
        </w:rPr>
        <w:lastRenderedPageBreak/>
        <w:t xml:space="preserve">Preparar </w:t>
      </w:r>
      <w:r w:rsidR="1A3817E3" w:rsidRPr="2600901C">
        <w:rPr>
          <w:lang w:val="es-PR"/>
        </w:rPr>
        <w:t xml:space="preserve">a </w:t>
      </w:r>
      <w:r w:rsidRPr="2600901C">
        <w:rPr>
          <w:lang w:val="es-PR"/>
        </w:rPr>
        <w:t>los revisores</w:t>
      </w:r>
      <w:bookmarkEnd w:id="15"/>
    </w:p>
    <w:p w14:paraId="2B962AAD" w14:textId="77777777" w:rsidR="00843641" w:rsidRPr="0025651F" w:rsidRDefault="00843641" w:rsidP="00843641">
      <w:pPr>
        <w:rPr>
          <w:lang w:val="es-PR"/>
        </w:rPr>
      </w:pPr>
    </w:p>
    <w:p w14:paraId="4CC85CCA" w14:textId="5F247CCF" w:rsidR="00FB12A2" w:rsidRPr="0025651F" w:rsidRDefault="00FB12A2">
      <w:pPr>
        <w:rPr>
          <w:lang w:val="es-PR"/>
        </w:rPr>
      </w:pPr>
      <w:r w:rsidRPr="2600901C">
        <w:rPr>
          <w:lang w:val="es-PR"/>
        </w:rPr>
        <w:t>El líder del equipo debe empezar haciendo sentir cómodo</w:t>
      </w:r>
      <w:r w:rsidR="2B7107D8" w:rsidRPr="2600901C">
        <w:rPr>
          <w:lang w:val="es-PR"/>
        </w:rPr>
        <w:t xml:space="preserve"> a</w:t>
      </w:r>
      <w:r w:rsidRPr="2600901C">
        <w:rPr>
          <w:lang w:val="es-PR"/>
        </w:rPr>
        <w:t xml:space="preserve"> los revisores con el proceso de </w:t>
      </w:r>
      <w:r w:rsidR="5F98FB1F" w:rsidRPr="2600901C">
        <w:rPr>
          <w:lang w:val="es-PR"/>
        </w:rPr>
        <w:t>revisión</w:t>
      </w:r>
      <w:r w:rsidRPr="2600901C">
        <w:rPr>
          <w:lang w:val="es-PR"/>
        </w:rPr>
        <w:t>. El líder del equipo debe asegurarles que est</w:t>
      </w:r>
      <w:r w:rsidR="30A10A05" w:rsidRPr="2600901C">
        <w:rPr>
          <w:lang w:val="es-PR"/>
        </w:rPr>
        <w:t>a</w:t>
      </w:r>
      <w:r w:rsidRPr="2600901C">
        <w:rPr>
          <w:lang w:val="es-PR"/>
        </w:rPr>
        <w:t xml:space="preserve"> </w:t>
      </w:r>
      <w:r w:rsidR="6FC00993" w:rsidRPr="2600901C">
        <w:rPr>
          <w:lang w:val="es-PR"/>
        </w:rPr>
        <w:t xml:space="preserve">revisión </w:t>
      </w:r>
      <w:r w:rsidRPr="2600901C">
        <w:rPr>
          <w:lang w:val="es-PR"/>
        </w:rPr>
        <w:t xml:space="preserve">no es para evaluar su conocimiento de la Biblia o para criticar </w:t>
      </w:r>
      <w:r w:rsidR="4E4AF8B3" w:rsidRPr="2600901C">
        <w:rPr>
          <w:lang w:val="es-PR"/>
        </w:rPr>
        <w:t xml:space="preserve">a </w:t>
      </w:r>
      <w:r w:rsidRPr="2600901C">
        <w:rPr>
          <w:lang w:val="es-PR"/>
        </w:rPr>
        <w:t>cualquier</w:t>
      </w:r>
      <w:r w:rsidR="4EFC0A99" w:rsidRPr="2600901C">
        <w:rPr>
          <w:lang w:val="es-PR"/>
        </w:rPr>
        <w:t>a</w:t>
      </w:r>
      <w:r w:rsidRPr="2600901C">
        <w:rPr>
          <w:lang w:val="es-PR"/>
        </w:rPr>
        <w:t xml:space="preserve"> de los traductores involucrados. Está perfectamente bien si ellos no conocen </w:t>
      </w:r>
      <w:r w:rsidR="5DCD60DA" w:rsidRPr="2600901C">
        <w:rPr>
          <w:lang w:val="es-PR"/>
        </w:rPr>
        <w:t>la</w:t>
      </w:r>
      <w:r w:rsidRPr="2600901C">
        <w:rPr>
          <w:lang w:val="es-PR"/>
        </w:rPr>
        <w:t xml:space="preserve"> respuesta a una pregunta. El propósito de</w:t>
      </w:r>
      <w:r w:rsidR="30FD76F0" w:rsidRPr="2600901C">
        <w:rPr>
          <w:lang w:val="es-PR"/>
        </w:rPr>
        <w:t xml:space="preserve"> </w:t>
      </w:r>
      <w:r w:rsidRPr="2600901C">
        <w:rPr>
          <w:lang w:val="es-PR"/>
        </w:rPr>
        <w:t>l</w:t>
      </w:r>
      <w:r w:rsidR="1CE5002F" w:rsidRPr="2600901C">
        <w:rPr>
          <w:lang w:val="es-PR"/>
        </w:rPr>
        <w:t>a</w:t>
      </w:r>
      <w:r w:rsidRPr="2600901C">
        <w:rPr>
          <w:lang w:val="es-PR"/>
        </w:rPr>
        <w:t xml:space="preserve"> Guía de los Revisores es asegurar que el texto comunica clara y exactamente.</w:t>
      </w:r>
    </w:p>
    <w:p w14:paraId="312ECF6F" w14:textId="77777777" w:rsidR="004861F3" w:rsidRPr="0025651F" w:rsidRDefault="004861F3">
      <w:pPr>
        <w:rPr>
          <w:lang w:val="es-PR"/>
        </w:rPr>
      </w:pPr>
    </w:p>
    <w:p w14:paraId="706ECAD4" w14:textId="2809C51D" w:rsidR="004861F3" w:rsidRPr="0025651F" w:rsidRDefault="00FB12A2">
      <w:pPr>
        <w:rPr>
          <w:lang w:val="es-PR"/>
        </w:rPr>
      </w:pPr>
      <w:r w:rsidRPr="2600901C">
        <w:rPr>
          <w:lang w:val="es-PR"/>
        </w:rPr>
        <w:t>El líder del equipo debe recordar</w:t>
      </w:r>
      <w:r w:rsidR="19258047" w:rsidRPr="2600901C">
        <w:rPr>
          <w:lang w:val="es-PR"/>
        </w:rPr>
        <w:t>les</w:t>
      </w:r>
      <w:r w:rsidRPr="2600901C">
        <w:rPr>
          <w:lang w:val="es-PR"/>
        </w:rPr>
        <w:t xml:space="preserve"> a los revisores que solamente den respuestas directamente del pasaje que </w:t>
      </w:r>
      <w:r w:rsidR="76BB0942" w:rsidRPr="2600901C">
        <w:rPr>
          <w:lang w:val="es-PR"/>
        </w:rPr>
        <w:t xml:space="preserve">se </w:t>
      </w:r>
      <w:r w:rsidRPr="2600901C">
        <w:rPr>
          <w:lang w:val="es-PR"/>
        </w:rPr>
        <w:t>está leyendo. No debe</w:t>
      </w:r>
      <w:r w:rsidR="0F40FA67" w:rsidRPr="2600901C">
        <w:rPr>
          <w:lang w:val="es-PR"/>
        </w:rPr>
        <w:t>n</w:t>
      </w:r>
      <w:r w:rsidRPr="2600901C">
        <w:rPr>
          <w:lang w:val="es-PR"/>
        </w:rPr>
        <w:t xml:space="preserve"> proveer respuestas que depend</w:t>
      </w:r>
      <w:r w:rsidR="615612AB" w:rsidRPr="2600901C">
        <w:rPr>
          <w:lang w:val="es-PR"/>
        </w:rPr>
        <w:t>a</w:t>
      </w:r>
      <w:r w:rsidR="296C41AC" w:rsidRPr="2600901C">
        <w:rPr>
          <w:lang w:val="es-PR"/>
        </w:rPr>
        <w:t>n</w:t>
      </w:r>
      <w:r w:rsidRPr="2600901C">
        <w:rPr>
          <w:lang w:val="es-PR"/>
        </w:rPr>
        <w:t xml:space="preserve"> de información de otros pasajes, ni debe</w:t>
      </w:r>
      <w:r w:rsidR="3171156A" w:rsidRPr="2600901C">
        <w:rPr>
          <w:lang w:val="es-PR"/>
        </w:rPr>
        <w:t>n</w:t>
      </w:r>
      <w:r w:rsidRPr="2600901C">
        <w:rPr>
          <w:lang w:val="es-PR"/>
        </w:rPr>
        <w:t xml:space="preserve"> proveer respuestas basad</w:t>
      </w:r>
      <w:r w:rsidR="266B2F7A" w:rsidRPr="2600901C">
        <w:rPr>
          <w:lang w:val="es-PR"/>
        </w:rPr>
        <w:t>a</w:t>
      </w:r>
      <w:r w:rsidRPr="2600901C">
        <w:rPr>
          <w:lang w:val="es-PR"/>
        </w:rPr>
        <w:t>s en conocimiento</w:t>
      </w:r>
      <w:r w:rsidR="75D2D3F0" w:rsidRPr="2600901C">
        <w:rPr>
          <w:lang w:val="es-PR"/>
        </w:rPr>
        <w:t>s</w:t>
      </w:r>
      <w:r w:rsidRPr="2600901C">
        <w:rPr>
          <w:lang w:val="es-PR"/>
        </w:rPr>
        <w:t xml:space="preserve"> o enseñanza</w:t>
      </w:r>
      <w:r w:rsidR="767F56C8" w:rsidRPr="2600901C">
        <w:rPr>
          <w:lang w:val="es-PR"/>
        </w:rPr>
        <w:t>s</w:t>
      </w:r>
      <w:r w:rsidRPr="2600901C">
        <w:rPr>
          <w:lang w:val="es-PR"/>
        </w:rPr>
        <w:t xml:space="preserve"> anterior</w:t>
      </w:r>
      <w:r w:rsidR="4EDC07FB" w:rsidRPr="2600901C">
        <w:rPr>
          <w:lang w:val="es-PR"/>
        </w:rPr>
        <w:t>es</w:t>
      </w:r>
      <w:r w:rsidRPr="2600901C">
        <w:rPr>
          <w:lang w:val="es-PR"/>
        </w:rPr>
        <w:t>.</w:t>
      </w:r>
    </w:p>
    <w:p w14:paraId="6DE9D5F1" w14:textId="77777777" w:rsidR="00FB12A2" w:rsidRPr="0025651F" w:rsidRDefault="00FB12A2">
      <w:pPr>
        <w:rPr>
          <w:lang w:val="es-PR"/>
        </w:rPr>
      </w:pPr>
    </w:p>
    <w:p w14:paraId="1B519B87" w14:textId="75DACFCF" w:rsidR="00FB12A2" w:rsidRPr="0025651F" w:rsidRDefault="00FB12A2">
      <w:pPr>
        <w:rPr>
          <w:lang w:val="es-PR"/>
        </w:rPr>
      </w:pPr>
      <w:r w:rsidRPr="2600901C">
        <w:rPr>
          <w:lang w:val="es-PR"/>
        </w:rPr>
        <w:t xml:space="preserve">Finalmente, el líder del equipo debe guiar y dirigir todas </w:t>
      </w:r>
      <w:r w:rsidR="6E50A668" w:rsidRPr="2600901C">
        <w:rPr>
          <w:lang w:val="es-PR"/>
        </w:rPr>
        <w:t xml:space="preserve">las </w:t>
      </w:r>
      <w:r w:rsidRPr="2600901C">
        <w:rPr>
          <w:lang w:val="es-PR"/>
        </w:rPr>
        <w:t xml:space="preserve">conversaciones. Él o ella debe ayudar </w:t>
      </w:r>
      <w:r w:rsidR="05EB6A85" w:rsidRPr="2600901C">
        <w:rPr>
          <w:lang w:val="es-PR"/>
        </w:rPr>
        <w:t xml:space="preserve">a </w:t>
      </w:r>
      <w:r w:rsidRPr="2600901C">
        <w:rPr>
          <w:lang w:val="es-PR"/>
        </w:rPr>
        <w:t>mantener las respuestas de los revisores</w:t>
      </w:r>
      <w:r w:rsidR="1A0C7201" w:rsidRPr="2600901C">
        <w:rPr>
          <w:lang w:val="es-PR"/>
        </w:rPr>
        <w:t xml:space="preserve"> enfocad</w:t>
      </w:r>
      <w:r w:rsidR="3324B681" w:rsidRPr="2600901C">
        <w:rPr>
          <w:lang w:val="es-PR"/>
        </w:rPr>
        <w:t>a</w:t>
      </w:r>
      <w:r w:rsidR="1A0C7201" w:rsidRPr="2600901C">
        <w:rPr>
          <w:lang w:val="es-PR"/>
        </w:rPr>
        <w:t>s</w:t>
      </w:r>
      <w:r w:rsidRPr="2600901C">
        <w:rPr>
          <w:lang w:val="es-PR"/>
        </w:rPr>
        <w:t xml:space="preserve"> en el asunto que están estudiando, y debe limitarl</w:t>
      </w:r>
      <w:r w:rsidR="43988916" w:rsidRPr="2600901C">
        <w:rPr>
          <w:lang w:val="es-PR"/>
        </w:rPr>
        <w:t>o</w:t>
      </w:r>
      <w:r w:rsidRPr="2600901C">
        <w:rPr>
          <w:lang w:val="es-PR"/>
        </w:rPr>
        <w:t xml:space="preserve">s a un tiempo razonable. La sección de resumen puede tomar </w:t>
      </w:r>
      <w:r w:rsidR="500EC127" w:rsidRPr="2600901C">
        <w:rPr>
          <w:lang w:val="es-PR"/>
        </w:rPr>
        <w:t>de</w:t>
      </w:r>
      <w:r w:rsidRPr="2600901C">
        <w:rPr>
          <w:lang w:val="es-PR"/>
        </w:rPr>
        <w:t>1-2 minutos. Otras preguntas deben tomar no más de 30-60 segundos.</w:t>
      </w:r>
    </w:p>
    <w:p w14:paraId="63E40D0F" w14:textId="77777777" w:rsidR="004861F3" w:rsidRPr="0025651F" w:rsidRDefault="004861F3">
      <w:pPr>
        <w:rPr>
          <w:lang w:val="es-PR"/>
        </w:rPr>
      </w:pPr>
    </w:p>
    <w:p w14:paraId="283EB8D0" w14:textId="04F0D658" w:rsidR="00FB12A2" w:rsidRPr="0025651F" w:rsidRDefault="00FB12A2" w:rsidP="00871CA3">
      <w:pPr>
        <w:pStyle w:val="Heading2"/>
        <w:spacing w:after="200"/>
        <w:rPr>
          <w:lang w:val="es-PR"/>
        </w:rPr>
      </w:pPr>
      <w:bookmarkStart w:id="16" w:name="_Toc62801666"/>
      <w:r w:rsidRPr="2600901C">
        <w:rPr>
          <w:lang w:val="es-PR"/>
        </w:rPr>
        <w:t xml:space="preserve">Realizando </w:t>
      </w:r>
      <w:r w:rsidR="70199220" w:rsidRPr="2600901C">
        <w:rPr>
          <w:lang w:val="es-PR"/>
        </w:rPr>
        <w:t>la Revisión</w:t>
      </w:r>
      <w:bookmarkEnd w:id="16"/>
    </w:p>
    <w:p w14:paraId="4AD22229" w14:textId="618A8C61" w:rsidR="004861F3" w:rsidRPr="0025651F" w:rsidRDefault="00FB12A2" w:rsidP="001F23E8">
      <w:pPr>
        <w:pStyle w:val="Heading3"/>
        <w:rPr>
          <w:lang w:val="es-PR"/>
        </w:rPr>
      </w:pPr>
      <w:bookmarkStart w:id="17" w:name="_Toc62801667"/>
      <w:r w:rsidRPr="0025651F">
        <w:rPr>
          <w:lang w:val="es-PR"/>
        </w:rPr>
        <w:t>Paso 1 - Leer el pasaje citado y el trasfondo</w:t>
      </w:r>
      <w:bookmarkEnd w:id="17"/>
    </w:p>
    <w:p w14:paraId="1E3078C2" w14:textId="6D95D142" w:rsidR="00FB12A2" w:rsidRPr="0025651F" w:rsidRDefault="00FB12A2">
      <w:pPr>
        <w:rPr>
          <w:lang w:val="es-PR"/>
        </w:rPr>
      </w:pPr>
      <w:r w:rsidRPr="2600901C">
        <w:rPr>
          <w:lang w:val="es-PR"/>
        </w:rPr>
        <w:t>El pasaje citado indica el libro, capítulo y versículo donde se encuentra el pasaje en la Biblia (por ejemplo: Juan 3:16)</w:t>
      </w:r>
      <w:r w:rsidR="4FEE9450" w:rsidRPr="2600901C">
        <w:rPr>
          <w:lang w:val="es-PR"/>
        </w:rPr>
        <w:t>.</w:t>
      </w:r>
    </w:p>
    <w:p w14:paraId="03CB6B1C" w14:textId="77777777" w:rsidR="004861F3" w:rsidRPr="0025651F" w:rsidRDefault="004861F3">
      <w:pPr>
        <w:rPr>
          <w:lang w:val="es-PR"/>
        </w:rPr>
      </w:pPr>
    </w:p>
    <w:p w14:paraId="3876951F" w14:textId="3EA2222B" w:rsidR="00FB12A2" w:rsidRPr="0025651F" w:rsidRDefault="00FB12A2">
      <w:pPr>
        <w:rPr>
          <w:lang w:val="es-PR"/>
        </w:rPr>
      </w:pPr>
      <w:r w:rsidRPr="2600901C">
        <w:rPr>
          <w:lang w:val="es-PR"/>
        </w:rPr>
        <w:t xml:space="preserve">Hay una sección de trasfondo. Su propósito es ayudar a los revisores para que comprendan lo que pasó o se habló antes del pasaje en </w:t>
      </w:r>
      <w:r w:rsidR="62BC327D" w:rsidRPr="2600901C">
        <w:rPr>
          <w:lang w:val="es-PR"/>
        </w:rPr>
        <w:t>la</w:t>
      </w:r>
      <w:r w:rsidRPr="2600901C">
        <w:rPr>
          <w:lang w:val="es-PR"/>
        </w:rPr>
        <w:t xml:space="preserve"> Guía de los Revisores. La sección de trasfondo proveerá a veces información que no es</w:t>
      </w:r>
      <w:r w:rsidR="49959365" w:rsidRPr="2600901C">
        <w:rPr>
          <w:lang w:val="es-PR"/>
        </w:rPr>
        <w:t>tá</w:t>
      </w:r>
      <w:r w:rsidRPr="2600901C">
        <w:rPr>
          <w:lang w:val="es-PR"/>
        </w:rPr>
        <w:t xml:space="preserve"> clara en el pasaje mismo. Por ejemplo, el pasaje puede decir "nosotros" sin identificar </w:t>
      </w:r>
      <w:r w:rsidR="2F238101" w:rsidRPr="2600901C">
        <w:rPr>
          <w:lang w:val="es-PR"/>
        </w:rPr>
        <w:t>explícitamente</w:t>
      </w:r>
      <w:r w:rsidRPr="2600901C">
        <w:rPr>
          <w:lang w:val="es-PR"/>
        </w:rPr>
        <w:t xml:space="preserve"> quiénes son "nosotros". El trasfondo dará esta información a los revisores para ayudarles </w:t>
      </w:r>
      <w:r w:rsidR="0320AA2F" w:rsidRPr="2600901C">
        <w:rPr>
          <w:lang w:val="es-PR"/>
        </w:rPr>
        <w:t xml:space="preserve">a </w:t>
      </w:r>
      <w:r w:rsidRPr="2600901C">
        <w:rPr>
          <w:lang w:val="es-PR"/>
        </w:rPr>
        <w:t>comprender el pasaje.</w:t>
      </w:r>
    </w:p>
    <w:p w14:paraId="6FCEE80B" w14:textId="77777777" w:rsidR="004861F3" w:rsidRPr="0025651F" w:rsidRDefault="004861F3">
      <w:pPr>
        <w:rPr>
          <w:lang w:val="es-PR"/>
        </w:rPr>
      </w:pPr>
    </w:p>
    <w:p w14:paraId="68DD9455" w14:textId="0E69DD5E" w:rsidR="00FB12A2" w:rsidRPr="0025651F" w:rsidRDefault="00FB12A2">
      <w:pPr>
        <w:rPr>
          <w:lang w:val="es-PR"/>
        </w:rPr>
      </w:pPr>
      <w:r w:rsidRPr="2600901C">
        <w:rPr>
          <w:lang w:val="es-PR"/>
        </w:rPr>
        <w:t>El líder del equipo debe decir el libro, capítulo, y versículo del pasaje a los revisores y leerles la información de trasfondo. Sin embargo, el líder del equipo no debe decirles la doctrina que están repasando ni leer la</w:t>
      </w:r>
      <w:r w:rsidR="3658A84F" w:rsidRPr="2600901C">
        <w:rPr>
          <w:lang w:val="es-PR"/>
        </w:rPr>
        <w:t xml:space="preserve"> Declaración</w:t>
      </w:r>
      <w:r w:rsidRPr="2600901C">
        <w:rPr>
          <w:lang w:val="es-PR"/>
        </w:rPr>
        <w:t xml:space="preserve"> Positiva.</w:t>
      </w:r>
    </w:p>
    <w:p w14:paraId="53210E43" w14:textId="54D3542A" w:rsidR="004861F3" w:rsidRPr="0025651F" w:rsidRDefault="00FB12A2" w:rsidP="001F23E8">
      <w:pPr>
        <w:pStyle w:val="Heading3"/>
        <w:rPr>
          <w:lang w:val="es-PR"/>
        </w:rPr>
      </w:pPr>
      <w:bookmarkStart w:id="18" w:name="_Toc62801668"/>
      <w:r w:rsidRPr="0025651F">
        <w:rPr>
          <w:lang w:val="es-PR"/>
        </w:rPr>
        <w:t>Paso 2 - Leer el pasaje de la traducción</w:t>
      </w:r>
      <w:bookmarkEnd w:id="18"/>
    </w:p>
    <w:p w14:paraId="600918E7" w14:textId="02363110" w:rsidR="00FB12A2" w:rsidRPr="0025651F" w:rsidRDefault="00FB12A2">
      <w:pPr>
        <w:rPr>
          <w:lang w:val="es-PR"/>
        </w:rPr>
      </w:pPr>
      <w:r w:rsidRPr="2600901C">
        <w:rPr>
          <w:lang w:val="es-PR"/>
        </w:rPr>
        <w:t>El líder del equipo necesita decidir cómo comunicará el pasaje a los revisores antes del comienzo de</w:t>
      </w:r>
      <w:r w:rsidR="4EBEE679" w:rsidRPr="2600901C">
        <w:rPr>
          <w:lang w:val="es-PR"/>
        </w:rPr>
        <w:t xml:space="preserve"> </w:t>
      </w:r>
      <w:r w:rsidRPr="2600901C">
        <w:rPr>
          <w:lang w:val="es-PR"/>
        </w:rPr>
        <w:t>l</w:t>
      </w:r>
      <w:r w:rsidR="72F4975B" w:rsidRPr="2600901C">
        <w:rPr>
          <w:lang w:val="es-PR"/>
        </w:rPr>
        <w:t>a</w:t>
      </w:r>
      <w:r w:rsidR="288B5BB9" w:rsidRPr="2600901C">
        <w:rPr>
          <w:lang w:val="es-PR"/>
        </w:rPr>
        <w:t xml:space="preserve"> revisión</w:t>
      </w:r>
      <w:r w:rsidRPr="2600901C">
        <w:rPr>
          <w:lang w:val="es-PR"/>
        </w:rPr>
        <w:t>. Alguien podría leer en voz alta el pasaje, o los revisores podrían leer el pasaje</w:t>
      </w:r>
      <w:r w:rsidR="1518DB52" w:rsidRPr="2600901C">
        <w:rPr>
          <w:lang w:val="es-PR"/>
        </w:rPr>
        <w:t xml:space="preserve"> de su texto</w:t>
      </w:r>
      <w:r w:rsidRPr="2600901C">
        <w:rPr>
          <w:lang w:val="es-PR"/>
        </w:rPr>
        <w:t xml:space="preserve">, </w:t>
      </w:r>
      <w:r w:rsidR="181147AF" w:rsidRPr="2600901C">
        <w:rPr>
          <w:lang w:val="es-PR"/>
        </w:rPr>
        <w:t xml:space="preserve">juntos </w:t>
      </w:r>
      <w:r w:rsidRPr="2600901C">
        <w:rPr>
          <w:lang w:val="es-PR"/>
        </w:rPr>
        <w:t xml:space="preserve">o individualmente, o </w:t>
      </w:r>
      <w:r w:rsidR="489E11EF" w:rsidRPr="2600901C">
        <w:rPr>
          <w:lang w:val="es-PR"/>
        </w:rPr>
        <w:t xml:space="preserve">se </w:t>
      </w:r>
      <w:r w:rsidRPr="2600901C">
        <w:rPr>
          <w:lang w:val="es-PR"/>
        </w:rPr>
        <w:t>podría mostrar el pasaje en una pantalla o monitor.</w:t>
      </w:r>
    </w:p>
    <w:p w14:paraId="6A393E7B" w14:textId="60FF037B" w:rsidR="004861F3" w:rsidRPr="0025651F" w:rsidRDefault="00FB12A2" w:rsidP="00FB12A2">
      <w:pPr>
        <w:pStyle w:val="Heading3"/>
        <w:rPr>
          <w:lang w:val="es-PR"/>
        </w:rPr>
      </w:pPr>
      <w:bookmarkStart w:id="19" w:name="_ddyfvz5bdtnd"/>
      <w:bookmarkStart w:id="20" w:name="_Toc62801669"/>
      <w:bookmarkEnd w:id="19"/>
      <w:r w:rsidRPr="2600901C">
        <w:rPr>
          <w:lang w:val="es-PR"/>
        </w:rPr>
        <w:lastRenderedPageBreak/>
        <w:t>Paso 3 -</w:t>
      </w:r>
      <w:r w:rsidR="4BC700C3" w:rsidRPr="2600901C">
        <w:rPr>
          <w:lang w:val="es-PR"/>
        </w:rPr>
        <w:t xml:space="preserve"> Pedir </w:t>
      </w:r>
      <w:r w:rsidRPr="2600901C">
        <w:rPr>
          <w:lang w:val="es-PR"/>
        </w:rPr>
        <w:t>a los revisores que resum</w:t>
      </w:r>
      <w:r w:rsidR="2E1416CC" w:rsidRPr="2600901C">
        <w:rPr>
          <w:lang w:val="es-PR"/>
        </w:rPr>
        <w:t>a</w:t>
      </w:r>
      <w:r w:rsidRPr="2600901C">
        <w:rPr>
          <w:lang w:val="es-PR"/>
        </w:rPr>
        <w:t>n el pasaje</w:t>
      </w:r>
      <w:bookmarkEnd w:id="20"/>
    </w:p>
    <w:p w14:paraId="490195FD" w14:textId="7F5010F0" w:rsidR="00FB12A2" w:rsidRPr="0025651F" w:rsidRDefault="00FB12A2">
      <w:pPr>
        <w:rPr>
          <w:lang w:val="es-PR"/>
        </w:rPr>
      </w:pPr>
      <w:r w:rsidRPr="0025651F">
        <w:rPr>
          <w:lang w:val="es-PR"/>
        </w:rPr>
        <w:t>La Sección de Resumen da oportunidad a los revisores para expresar en sus propias palabras lo que recuerden del pasaje. Generalmente se presenta una pregunta como esta: "Resume lo que este pasaje dijo". Permíteles que hablen sin interrumpirlos y sin guiar su respuesta.</w:t>
      </w:r>
    </w:p>
    <w:p w14:paraId="094135B0" w14:textId="77777777" w:rsidR="004861F3" w:rsidRPr="0025651F" w:rsidRDefault="004861F3">
      <w:pPr>
        <w:rPr>
          <w:lang w:val="es-PR"/>
        </w:rPr>
      </w:pPr>
    </w:p>
    <w:p w14:paraId="594423EB" w14:textId="606EBC29" w:rsidR="00FB12A2" w:rsidRPr="0025651F" w:rsidRDefault="00FB12A2">
      <w:pPr>
        <w:rPr>
          <w:lang w:val="es-PR"/>
        </w:rPr>
      </w:pPr>
      <w:r w:rsidRPr="0025651F">
        <w:rPr>
          <w:lang w:val="es-PR"/>
        </w:rPr>
        <w:t>En la sección de respuesta para la Sección de Resumen hay una lista de puntos que los revisores deben mencionar.</w:t>
      </w:r>
    </w:p>
    <w:p w14:paraId="37B3A0D8" w14:textId="77777777" w:rsidR="004861F3" w:rsidRPr="0025651F" w:rsidRDefault="004861F3">
      <w:pPr>
        <w:spacing w:after="160" w:line="259" w:lineRule="auto"/>
        <w:rPr>
          <w:color w:val="802F1F"/>
          <w:lang w:val="es-PR"/>
        </w:rPr>
      </w:pP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861F3" w:rsidRPr="008D4378" w14:paraId="47817BF2" w14:textId="77777777">
        <w:tc>
          <w:tcPr>
            <w:tcW w:w="2160" w:type="dxa"/>
          </w:tcPr>
          <w:p w14:paraId="012E5F6E" w14:textId="449F510E" w:rsidR="004861F3" w:rsidRPr="008D4378" w:rsidRDefault="00FB12A2">
            <w:pPr>
              <w:keepNext/>
              <w:keepLines/>
              <w:rPr>
                <w:b/>
                <w:bCs/>
              </w:rPr>
            </w:pPr>
            <w:proofErr w:type="spellStart"/>
            <w:r w:rsidRPr="008D4378">
              <w:rPr>
                <w:b/>
                <w:bCs/>
              </w:rPr>
              <w:t>Pregunta</w:t>
            </w:r>
            <w:proofErr w:type="spellEnd"/>
          </w:p>
        </w:tc>
        <w:tc>
          <w:tcPr>
            <w:tcW w:w="3600" w:type="dxa"/>
          </w:tcPr>
          <w:p w14:paraId="6B0FB415" w14:textId="0745E600" w:rsidR="004861F3" w:rsidRPr="008D4378" w:rsidRDefault="00FB12A2">
            <w:pPr>
              <w:keepNext/>
              <w:keepLines/>
              <w:rPr>
                <w:b/>
                <w:bCs/>
              </w:rPr>
            </w:pPr>
            <w:r w:rsidRPr="008D4378">
              <w:rPr>
                <w:b/>
                <w:bCs/>
              </w:rPr>
              <w:t xml:space="preserve">Respuesta </w:t>
            </w:r>
            <w:proofErr w:type="spellStart"/>
            <w:r w:rsidRPr="008D4378">
              <w:rPr>
                <w:b/>
                <w:bCs/>
              </w:rPr>
              <w:t>Correcta</w:t>
            </w:r>
            <w:proofErr w:type="spellEnd"/>
          </w:p>
        </w:tc>
        <w:tc>
          <w:tcPr>
            <w:tcW w:w="3600" w:type="dxa"/>
          </w:tcPr>
          <w:p w14:paraId="547C8184" w14:textId="55CEBF47" w:rsidR="004861F3" w:rsidRPr="008D4378" w:rsidRDefault="00FB12A2">
            <w:pPr>
              <w:keepNext/>
              <w:keepLines/>
              <w:rPr>
                <w:b/>
                <w:bCs/>
              </w:rPr>
            </w:pPr>
            <w:proofErr w:type="spellStart"/>
            <w:r w:rsidRPr="008D4378">
              <w:rPr>
                <w:b/>
                <w:bCs/>
              </w:rPr>
              <w:t>Comentarios</w:t>
            </w:r>
            <w:proofErr w:type="spellEnd"/>
          </w:p>
        </w:tc>
      </w:tr>
      <w:tr w:rsidR="004861F3" w:rsidRPr="008D4378" w14:paraId="471E416A" w14:textId="77777777">
        <w:tc>
          <w:tcPr>
            <w:tcW w:w="9360" w:type="dxa"/>
            <w:gridSpan w:val="3"/>
            <w:shd w:val="clear" w:color="auto" w:fill="F3D5CF"/>
          </w:tcPr>
          <w:p w14:paraId="4D7CC855" w14:textId="67C618B9" w:rsidR="004861F3" w:rsidRPr="008D4378" w:rsidRDefault="00FB12A2">
            <w:pPr>
              <w:rPr>
                <w:b/>
                <w:bCs/>
              </w:rPr>
            </w:pPr>
            <w:proofErr w:type="spellStart"/>
            <w:r w:rsidRPr="008D4378">
              <w:rPr>
                <w:b/>
                <w:bCs/>
              </w:rPr>
              <w:t>Sección</w:t>
            </w:r>
            <w:proofErr w:type="spellEnd"/>
            <w:r w:rsidRPr="008D4378">
              <w:rPr>
                <w:b/>
                <w:bCs/>
              </w:rPr>
              <w:t xml:space="preserve"> de </w:t>
            </w:r>
            <w:proofErr w:type="spellStart"/>
            <w:r w:rsidRPr="008D4378">
              <w:rPr>
                <w:b/>
                <w:bCs/>
              </w:rPr>
              <w:t>Resumen</w:t>
            </w:r>
            <w:proofErr w:type="spellEnd"/>
          </w:p>
        </w:tc>
      </w:tr>
      <w:tr w:rsidR="004861F3" w14:paraId="6D9B4319" w14:textId="77777777">
        <w:trPr>
          <w:trHeight w:val="1200"/>
        </w:trPr>
        <w:tc>
          <w:tcPr>
            <w:tcW w:w="2160" w:type="dxa"/>
            <w:shd w:val="clear" w:color="auto" w:fill="FFF0C2"/>
          </w:tcPr>
          <w:p w14:paraId="6EC065DB" w14:textId="1D768E60" w:rsidR="004861F3" w:rsidRPr="0025651F" w:rsidRDefault="00FB12A2">
            <w:pPr>
              <w:rPr>
                <w:lang w:val="es-PR"/>
              </w:rPr>
            </w:pPr>
            <w:r w:rsidRPr="0025651F">
              <w:rPr>
                <w:lang w:val="es-PR"/>
              </w:rPr>
              <w:t>Resumir lo que este pasaje dijo.</w:t>
            </w:r>
          </w:p>
        </w:tc>
        <w:tc>
          <w:tcPr>
            <w:tcW w:w="3600" w:type="dxa"/>
            <w:shd w:val="clear" w:color="auto" w:fill="FFF0C2"/>
          </w:tcPr>
          <w:p w14:paraId="66108768" w14:textId="7B8AC1DB" w:rsidR="004861F3" w:rsidRDefault="00FB12A2" w:rsidP="001F23E8">
            <w:pPr>
              <w:numPr>
                <w:ilvl w:val="0"/>
                <w:numId w:val="5"/>
              </w:numPr>
              <w:ind w:left="360"/>
            </w:pPr>
            <w:r>
              <w:t>Punto</w:t>
            </w:r>
            <w:r w:rsidR="00830C46">
              <w:t>1</w:t>
            </w:r>
          </w:p>
          <w:p w14:paraId="23277C92" w14:textId="3A440CC5" w:rsidR="004861F3" w:rsidRDefault="00FB12A2" w:rsidP="001F23E8">
            <w:pPr>
              <w:numPr>
                <w:ilvl w:val="0"/>
                <w:numId w:val="5"/>
              </w:numPr>
              <w:ind w:left="360"/>
            </w:pPr>
            <w:r>
              <w:t>Punto</w:t>
            </w:r>
            <w:r w:rsidR="00830C46">
              <w:t xml:space="preserve"> 2</w:t>
            </w:r>
          </w:p>
          <w:p w14:paraId="3CE2B412" w14:textId="285C7A0F" w:rsidR="004861F3" w:rsidRDefault="00FB12A2" w:rsidP="001F23E8">
            <w:pPr>
              <w:numPr>
                <w:ilvl w:val="0"/>
                <w:numId w:val="5"/>
              </w:numPr>
              <w:ind w:left="360"/>
            </w:pPr>
            <w:r>
              <w:t>Punto</w:t>
            </w:r>
            <w:r w:rsidR="00830C46">
              <w:t xml:space="preserve"> 3</w:t>
            </w:r>
          </w:p>
          <w:p w14:paraId="6022F7DF" w14:textId="31B08898" w:rsidR="004861F3" w:rsidRDefault="00FB12A2" w:rsidP="001F23E8">
            <w:pPr>
              <w:numPr>
                <w:ilvl w:val="0"/>
                <w:numId w:val="5"/>
              </w:numPr>
              <w:ind w:left="360"/>
            </w:pPr>
            <w:r>
              <w:t>Punto</w:t>
            </w:r>
            <w:r w:rsidR="00830C46">
              <w:t xml:space="preserve"> 4 </w:t>
            </w:r>
          </w:p>
        </w:tc>
        <w:tc>
          <w:tcPr>
            <w:tcW w:w="3600" w:type="dxa"/>
            <w:shd w:val="clear" w:color="auto" w:fill="FFF0C2"/>
          </w:tcPr>
          <w:p w14:paraId="388BFDFA" w14:textId="77777777" w:rsidR="004861F3" w:rsidRDefault="004861F3">
            <w:pPr>
              <w:keepNext/>
              <w:keepLines/>
            </w:pPr>
          </w:p>
        </w:tc>
      </w:tr>
    </w:tbl>
    <w:p w14:paraId="786A09C5" w14:textId="77777777" w:rsidR="004861F3" w:rsidRDefault="004861F3"/>
    <w:p w14:paraId="384E807D" w14:textId="48D178FC" w:rsidR="00FB12A2" w:rsidRPr="0021208D" w:rsidRDefault="00FB12A2">
      <w:pPr>
        <w:rPr>
          <w:lang w:val="es-PR"/>
        </w:rPr>
      </w:pPr>
      <w:r w:rsidRPr="2600901C">
        <w:rPr>
          <w:lang w:val="es-PR"/>
        </w:rPr>
        <w:t>A veces uno de los puntos tendrá parte de la respuesta en paréntesis. La primera parte de la respuesta incluye la formulación y la figura retórica del idioma original. La porción en paréntesis explica la respuesta</w:t>
      </w:r>
      <w:r w:rsidR="2564CC74" w:rsidRPr="2600901C">
        <w:rPr>
          <w:lang w:val="es-PR"/>
        </w:rPr>
        <w:t xml:space="preserve"> de</w:t>
      </w:r>
      <w:r w:rsidRPr="2600901C">
        <w:rPr>
          <w:lang w:val="es-PR"/>
        </w:rPr>
        <w:t xml:space="preserve"> una manera más sencilla sin las figuras retóricas. </w:t>
      </w:r>
      <w:r w:rsidRPr="0021208D">
        <w:rPr>
          <w:lang w:val="es-PR"/>
        </w:rPr>
        <w:t>Por ejemplo:</w:t>
      </w:r>
    </w:p>
    <w:p w14:paraId="511BDD86" w14:textId="77777777" w:rsidR="004861F3" w:rsidRPr="0021208D" w:rsidRDefault="004861F3">
      <w:pPr>
        <w:rPr>
          <w:lang w:val="es-PR"/>
        </w:rPr>
      </w:pPr>
    </w:p>
    <w:p w14:paraId="4FD8182D" w14:textId="271B2E32" w:rsidR="00FB12A2" w:rsidRPr="0025651F" w:rsidRDefault="00FB12A2">
      <w:pPr>
        <w:keepNext/>
        <w:keepLines/>
        <w:numPr>
          <w:ilvl w:val="0"/>
          <w:numId w:val="13"/>
        </w:numPr>
        <w:spacing w:line="240" w:lineRule="auto"/>
        <w:ind w:hanging="270"/>
        <w:rPr>
          <w:lang w:val="es-PR"/>
        </w:rPr>
      </w:pPr>
      <w:r w:rsidRPr="2600901C">
        <w:rPr>
          <w:lang w:val="es-PR"/>
        </w:rPr>
        <w:t xml:space="preserve">La gente debe llevar el yugo de Jesús sobre ellos mismos y aprender de él porque es manso y humilde. (La gente debe hacerse </w:t>
      </w:r>
      <w:r w:rsidR="0A735002" w:rsidRPr="2600901C">
        <w:rPr>
          <w:lang w:val="es-PR"/>
        </w:rPr>
        <w:t>discípulos</w:t>
      </w:r>
      <w:r w:rsidRPr="2600901C">
        <w:rPr>
          <w:lang w:val="es-PR"/>
        </w:rPr>
        <w:t xml:space="preserve"> de Jesús y aprender de él porque él es manso y humilde.)</w:t>
      </w:r>
    </w:p>
    <w:p w14:paraId="7EE1CA8F" w14:textId="77777777" w:rsidR="004861F3" w:rsidRPr="0025651F" w:rsidRDefault="004861F3">
      <w:pPr>
        <w:rPr>
          <w:lang w:val="es-PR"/>
        </w:rPr>
      </w:pPr>
    </w:p>
    <w:p w14:paraId="1C4F02F4" w14:textId="43658B11" w:rsidR="004861F3" w:rsidRPr="0025651F" w:rsidRDefault="00FB12A2">
      <w:pPr>
        <w:rPr>
          <w:lang w:val="es-PR"/>
        </w:rPr>
      </w:pPr>
      <w:r w:rsidRPr="2600901C">
        <w:rPr>
          <w:lang w:val="es-PR"/>
        </w:rPr>
        <w:t xml:space="preserve">El líder del equipo tiene que determinar si las respuestas de los revisores emparejan el significado dado en </w:t>
      </w:r>
      <w:r w:rsidR="38563C20" w:rsidRPr="2600901C">
        <w:rPr>
          <w:lang w:val="es-PR"/>
        </w:rPr>
        <w:t>la</w:t>
      </w:r>
      <w:r w:rsidRPr="2600901C">
        <w:rPr>
          <w:lang w:val="es-PR"/>
        </w:rPr>
        <w:t xml:space="preserve"> Guía de los Revisores. Anot</w:t>
      </w:r>
      <w:r w:rsidR="7F22CC5A" w:rsidRPr="2600901C">
        <w:rPr>
          <w:lang w:val="es-PR"/>
        </w:rPr>
        <w:t>e</w:t>
      </w:r>
      <w:r w:rsidRPr="2600901C">
        <w:rPr>
          <w:lang w:val="es-PR"/>
        </w:rPr>
        <w:t xml:space="preserve"> cualquier información relevante en la sección de Comentario</w:t>
      </w:r>
      <w:r w:rsidR="63D0FC22" w:rsidRPr="2600901C">
        <w:rPr>
          <w:lang w:val="es-PR"/>
        </w:rPr>
        <w:t>s</w:t>
      </w:r>
      <w:r w:rsidRPr="2600901C">
        <w:rPr>
          <w:lang w:val="es-PR"/>
        </w:rPr>
        <w:t xml:space="preserve"> (Vea: Paso 6)</w:t>
      </w:r>
      <w:r w:rsidR="0E23E52F" w:rsidRPr="2600901C">
        <w:rPr>
          <w:lang w:val="es-PR"/>
        </w:rPr>
        <w:t>.</w:t>
      </w:r>
    </w:p>
    <w:p w14:paraId="21DA1D16" w14:textId="77777777" w:rsidR="00FB12A2" w:rsidRPr="0025651F" w:rsidRDefault="00FB12A2">
      <w:pPr>
        <w:rPr>
          <w:lang w:val="es-PR"/>
        </w:rPr>
      </w:pPr>
    </w:p>
    <w:p w14:paraId="0EA31312" w14:textId="4D6A548A" w:rsidR="00FB12A2" w:rsidRPr="0025651F" w:rsidRDefault="00FB12A2">
      <w:pPr>
        <w:rPr>
          <w:lang w:val="es-PR"/>
        </w:rPr>
      </w:pPr>
      <w:r w:rsidRPr="2600901C">
        <w:rPr>
          <w:lang w:val="es-PR"/>
        </w:rPr>
        <w:t>Si los revisores cubren un punto adecuadamente,</w:t>
      </w:r>
      <w:r w:rsidR="003F3E48">
        <w:rPr>
          <w:lang w:val="es-PR"/>
        </w:rPr>
        <w:t xml:space="preserve"> </w:t>
      </w:r>
      <w:r w:rsidR="6060D2E9" w:rsidRPr="2600901C">
        <w:rPr>
          <w:lang w:val="es-PR"/>
        </w:rPr>
        <w:t xml:space="preserve">ponga </w:t>
      </w:r>
      <w:r w:rsidRPr="2600901C">
        <w:rPr>
          <w:lang w:val="es-PR"/>
        </w:rPr>
        <w:t xml:space="preserve">una marca en la cajita. Si no la cubren </w:t>
      </w:r>
      <w:r w:rsidR="1DEE9C6B" w:rsidRPr="2600901C">
        <w:rPr>
          <w:lang w:val="es-PR"/>
        </w:rPr>
        <w:t>adecuadamente</w:t>
      </w:r>
      <w:r w:rsidRPr="2600901C">
        <w:rPr>
          <w:lang w:val="es-PR"/>
        </w:rPr>
        <w:t>, usted puede regresar a este punto en la sección de Preguntas Específicas.</w:t>
      </w:r>
    </w:p>
    <w:p w14:paraId="4AB6D7D9" w14:textId="494BF121" w:rsidR="004861F3" w:rsidRPr="0025651F" w:rsidRDefault="00FB12A2" w:rsidP="001F23E8">
      <w:pPr>
        <w:pStyle w:val="Heading3"/>
        <w:rPr>
          <w:lang w:val="es-PR"/>
        </w:rPr>
      </w:pPr>
      <w:bookmarkStart w:id="21" w:name="_Toc62801670"/>
      <w:r w:rsidRPr="0025651F">
        <w:rPr>
          <w:lang w:val="es-PR"/>
        </w:rPr>
        <w:t>Paso 4 - Leer las Preguntas Específicas</w:t>
      </w:r>
      <w:bookmarkEnd w:id="21"/>
    </w:p>
    <w:p w14:paraId="2CB226DC" w14:textId="65B35813" w:rsidR="00FB12A2" w:rsidRPr="0025651F" w:rsidRDefault="00FB12A2">
      <w:pPr>
        <w:rPr>
          <w:lang w:val="es-PR"/>
        </w:rPr>
      </w:pPr>
      <w:r w:rsidRPr="2600901C">
        <w:rPr>
          <w:lang w:val="es-PR"/>
        </w:rPr>
        <w:t>El propósito de esta sección es cubrir cualquier cosa que no se mencionó en la Sección de Resumen o profundizar más en</w:t>
      </w:r>
      <w:r w:rsidR="73E8AD00" w:rsidRPr="2600901C">
        <w:rPr>
          <w:lang w:val="es-PR"/>
        </w:rPr>
        <w:t xml:space="preserve"> algún </w:t>
      </w:r>
      <w:r w:rsidRPr="2600901C">
        <w:rPr>
          <w:lang w:val="es-PR"/>
        </w:rPr>
        <w:t>asunto particular.</w:t>
      </w:r>
    </w:p>
    <w:p w14:paraId="4926E765" w14:textId="77777777" w:rsidR="004861F3" w:rsidRPr="0025651F" w:rsidRDefault="004861F3">
      <w:pPr>
        <w:rPr>
          <w:lang w:val="es-PR"/>
        </w:rPr>
      </w:pPr>
    </w:p>
    <w:p w14:paraId="7842A3DE" w14:textId="2C46BCBA" w:rsidR="00FB12A2" w:rsidRPr="0025651F" w:rsidRDefault="00FB12A2">
      <w:pPr>
        <w:rPr>
          <w:lang w:val="es-PR"/>
        </w:rPr>
      </w:pPr>
      <w:r w:rsidRPr="2600901C">
        <w:rPr>
          <w:lang w:val="es-PR"/>
        </w:rPr>
        <w:t>Las Preguntas Espec</w:t>
      </w:r>
      <w:r w:rsidR="0839DDF8" w:rsidRPr="2600901C">
        <w:rPr>
          <w:lang w:val="es-PR"/>
        </w:rPr>
        <w:t>í</w:t>
      </w:r>
      <w:r w:rsidRPr="2600901C">
        <w:rPr>
          <w:lang w:val="es-PR"/>
        </w:rPr>
        <w:t>ficas están arregladas en el mismo orden que el texto bíblico. Debe leer estas preguntas de arriba hacia abajo.</w:t>
      </w:r>
    </w:p>
    <w:p w14:paraId="1A9C772B" w14:textId="77777777" w:rsidR="004861F3" w:rsidRPr="0025651F" w:rsidRDefault="004861F3">
      <w:pPr>
        <w:rPr>
          <w:lang w:val="es-PR"/>
        </w:rPr>
      </w:pPr>
    </w:p>
    <w:p w14:paraId="77E18C33" w14:textId="3C407626" w:rsidR="00FB12A2" w:rsidRPr="0025651F" w:rsidRDefault="00FB12A2">
      <w:pPr>
        <w:rPr>
          <w:lang w:val="es-PR"/>
        </w:rPr>
      </w:pPr>
      <w:r w:rsidRPr="2600901C">
        <w:rPr>
          <w:lang w:val="es-PR"/>
        </w:rPr>
        <w:t>Sin embargo, el líder del equipo no tiene que leer cada pregunta. Si el líder del equipo cree que una respuesta adecuada en la Sección de Resumen fue presentada, entonces no tiene que cubrirla otra vez en las Preguntas Específicas. Solamente le</w:t>
      </w:r>
      <w:r w:rsidR="15019FFA" w:rsidRPr="2600901C">
        <w:rPr>
          <w:lang w:val="es-PR"/>
        </w:rPr>
        <w:t>a</w:t>
      </w:r>
      <w:r w:rsidRPr="2600901C">
        <w:rPr>
          <w:lang w:val="es-PR"/>
        </w:rPr>
        <w:t xml:space="preserve"> las Preguntas Específicas que </w:t>
      </w:r>
      <w:r w:rsidR="215932F0" w:rsidRPr="2600901C">
        <w:rPr>
          <w:lang w:val="es-PR"/>
        </w:rPr>
        <w:t xml:space="preserve">sean </w:t>
      </w:r>
      <w:r w:rsidRPr="2600901C">
        <w:rPr>
          <w:lang w:val="es-PR"/>
        </w:rPr>
        <w:t>necesarias para determinar que el tema de discusión</w:t>
      </w:r>
      <w:r w:rsidR="2E1E14E7" w:rsidRPr="2600901C">
        <w:rPr>
          <w:lang w:val="es-PR"/>
        </w:rPr>
        <w:t xml:space="preserve"> se haya </w:t>
      </w:r>
      <w:r w:rsidRPr="2600901C">
        <w:rPr>
          <w:lang w:val="es-PR"/>
        </w:rPr>
        <w:t>comprendido claramente.</w:t>
      </w:r>
    </w:p>
    <w:p w14:paraId="7EFA39EB" w14:textId="77777777" w:rsidR="004861F3" w:rsidRPr="0025651F" w:rsidRDefault="004861F3">
      <w:pPr>
        <w:rPr>
          <w:lang w:val="es-PR"/>
        </w:rPr>
      </w:pPr>
    </w:p>
    <w:p w14:paraId="5C7949DD" w14:textId="171457A7" w:rsidR="00FB12A2" w:rsidRPr="0025651F" w:rsidRDefault="00FB12A2" w:rsidP="001F23E8">
      <w:pPr>
        <w:pStyle w:val="Heading2"/>
        <w:rPr>
          <w:lang w:val="es-PR"/>
        </w:rPr>
      </w:pPr>
      <w:bookmarkStart w:id="22" w:name="_Toc62801671"/>
      <w:r w:rsidRPr="0025651F">
        <w:rPr>
          <w:lang w:val="es-PR"/>
        </w:rPr>
        <w:lastRenderedPageBreak/>
        <w:t>Tipos de Preguntas</w:t>
      </w:r>
      <w:bookmarkEnd w:id="22"/>
    </w:p>
    <w:p w14:paraId="162C39E1" w14:textId="77777777" w:rsidR="004861F3" w:rsidRPr="0025651F" w:rsidRDefault="004861F3">
      <w:pPr>
        <w:rPr>
          <w:lang w:val="es-PR"/>
        </w:rPr>
      </w:pPr>
    </w:p>
    <w:p w14:paraId="5C0F57C1" w14:textId="37733962" w:rsidR="00FB12A2" w:rsidRPr="0025651F" w:rsidRDefault="00FB12A2">
      <w:pPr>
        <w:rPr>
          <w:lang w:val="es-PR"/>
        </w:rPr>
      </w:pPr>
      <w:r w:rsidRPr="2600901C">
        <w:rPr>
          <w:b/>
          <w:bCs/>
          <w:lang w:val="es-PR"/>
        </w:rPr>
        <w:t>Preguntas para Recordar:</w:t>
      </w:r>
      <w:r w:rsidRPr="2600901C">
        <w:rPr>
          <w:lang w:val="es-PR"/>
        </w:rPr>
        <w:t xml:space="preserve"> Estas son preguntas básicas para evaluar si la información (qué pasó, qué se dijo, quiénes estuvieron involucrados, etc.) en el texto puede ser recordado claramente por los revisores. Las respuestas a estas preguntas se debe</w:t>
      </w:r>
      <w:r w:rsidR="57B65771" w:rsidRPr="2600901C">
        <w:rPr>
          <w:lang w:val="es-PR"/>
        </w:rPr>
        <w:t>n</w:t>
      </w:r>
      <w:r w:rsidRPr="2600901C">
        <w:rPr>
          <w:lang w:val="es-PR"/>
        </w:rPr>
        <w:t xml:space="preserve"> hallar directamente en el texto. Por ejemplo:</w:t>
      </w:r>
    </w:p>
    <w:p w14:paraId="788722C6" w14:textId="77777777" w:rsidR="004861F3" w:rsidRPr="0025651F" w:rsidRDefault="004861F3">
      <w:pPr>
        <w:rPr>
          <w:lang w:val="es-PR"/>
        </w:rPr>
      </w:pPr>
    </w:p>
    <w:p w14:paraId="325EA124" w14:textId="4A21C97B" w:rsidR="00FB12A2" w:rsidRPr="0025651F" w:rsidRDefault="00FB12A2">
      <w:pPr>
        <w:spacing w:line="240" w:lineRule="auto"/>
        <w:ind w:firstLine="720"/>
        <w:rPr>
          <w:lang w:val="es-PR"/>
        </w:rPr>
      </w:pPr>
      <w:r w:rsidRPr="2600901C">
        <w:rPr>
          <w:lang w:val="es-PR"/>
        </w:rPr>
        <w:t xml:space="preserve">¿Qué </w:t>
      </w:r>
      <w:r w:rsidR="51CDBDC5" w:rsidRPr="2600901C">
        <w:rPr>
          <w:lang w:val="es-PR"/>
        </w:rPr>
        <w:t xml:space="preserve">les </w:t>
      </w:r>
      <w:r w:rsidRPr="2600901C">
        <w:rPr>
          <w:lang w:val="es-PR"/>
        </w:rPr>
        <w:t xml:space="preserve">dijo Jesús </w:t>
      </w:r>
      <w:r w:rsidR="24F88DC7" w:rsidRPr="2600901C">
        <w:rPr>
          <w:lang w:val="es-PR"/>
        </w:rPr>
        <w:t xml:space="preserve">a </w:t>
      </w:r>
      <w:r w:rsidRPr="2600901C">
        <w:rPr>
          <w:lang w:val="es-PR"/>
        </w:rPr>
        <w:t xml:space="preserve">sus oyentes </w:t>
      </w:r>
      <w:r w:rsidR="3E94C84D" w:rsidRPr="2600901C">
        <w:rPr>
          <w:lang w:val="es-PR"/>
        </w:rPr>
        <w:t xml:space="preserve">que </w:t>
      </w:r>
      <w:r w:rsidRPr="2600901C">
        <w:rPr>
          <w:lang w:val="es-PR"/>
        </w:rPr>
        <w:t>hicieran?</w:t>
      </w:r>
    </w:p>
    <w:p w14:paraId="11A78B0A" w14:textId="77777777" w:rsidR="004861F3" w:rsidRPr="0025651F" w:rsidRDefault="004861F3">
      <w:pPr>
        <w:rPr>
          <w:lang w:val="es-PR"/>
        </w:rPr>
      </w:pPr>
    </w:p>
    <w:p w14:paraId="78F0EC4D" w14:textId="4D15295A" w:rsidR="00F52629" w:rsidRPr="0025651F" w:rsidRDefault="00F52629">
      <w:pPr>
        <w:rPr>
          <w:lang w:val="es-PR"/>
        </w:rPr>
      </w:pPr>
      <w:r w:rsidRPr="2600901C">
        <w:rPr>
          <w:b/>
          <w:bCs/>
          <w:lang w:val="es-PR"/>
        </w:rPr>
        <w:t>Preguntas de Comprensión:</w:t>
      </w:r>
      <w:r w:rsidRPr="2600901C">
        <w:rPr>
          <w:lang w:val="es-PR"/>
        </w:rPr>
        <w:t xml:space="preserve"> Estas preguntas </w:t>
      </w:r>
      <w:r w:rsidR="59F81F0B" w:rsidRPr="2600901C">
        <w:rPr>
          <w:lang w:val="es-PR"/>
        </w:rPr>
        <w:t>evalúan</w:t>
      </w:r>
      <w:r w:rsidRPr="2600901C">
        <w:rPr>
          <w:lang w:val="es-PR"/>
        </w:rPr>
        <w:t xml:space="preserve"> si el significado deseado de los autores bíblicos se puede comprender. Las respuestas a estas preguntas no tienen que estar declarad</w:t>
      </w:r>
      <w:r w:rsidR="6F3ACCFE" w:rsidRPr="2600901C">
        <w:rPr>
          <w:lang w:val="es-PR"/>
        </w:rPr>
        <w:t>as</w:t>
      </w:r>
      <w:r w:rsidRPr="2600901C">
        <w:rPr>
          <w:lang w:val="es-PR"/>
        </w:rPr>
        <w:t xml:space="preserve"> en el texto. Los revisores tendrán que pensar </w:t>
      </w:r>
      <w:r w:rsidR="71A0888F" w:rsidRPr="2600901C">
        <w:rPr>
          <w:lang w:val="es-PR"/>
        </w:rPr>
        <w:t>en</w:t>
      </w:r>
      <w:r w:rsidRPr="2600901C">
        <w:rPr>
          <w:lang w:val="es-PR"/>
        </w:rPr>
        <w:t xml:space="preserve"> lo que el texto, frase o palabra implica. Por ejemplo:</w:t>
      </w:r>
    </w:p>
    <w:p w14:paraId="4CB4BC54" w14:textId="77777777" w:rsidR="004861F3" w:rsidRPr="0025651F" w:rsidRDefault="004861F3">
      <w:pPr>
        <w:rPr>
          <w:lang w:val="es-PR"/>
        </w:rPr>
      </w:pPr>
    </w:p>
    <w:p w14:paraId="63F21F23" w14:textId="0CD264BC" w:rsidR="00F52629" w:rsidRPr="0025651F" w:rsidRDefault="00F52629">
      <w:pPr>
        <w:ind w:left="720"/>
        <w:rPr>
          <w:lang w:val="es-PR"/>
        </w:rPr>
      </w:pPr>
      <w:r w:rsidRPr="2600901C">
        <w:rPr>
          <w:lang w:val="es-PR"/>
        </w:rPr>
        <w:t xml:space="preserve">¿Qué cree usted que Jesús </w:t>
      </w:r>
      <w:r w:rsidR="2117A919" w:rsidRPr="2600901C">
        <w:rPr>
          <w:lang w:val="es-PR"/>
        </w:rPr>
        <w:t xml:space="preserve">quiso </w:t>
      </w:r>
      <w:r w:rsidRPr="2600901C">
        <w:rPr>
          <w:lang w:val="es-PR"/>
        </w:rPr>
        <w:t>decir cuando dijo que daría descanso a los que venían a él?</w:t>
      </w:r>
    </w:p>
    <w:p w14:paraId="26C87F70" w14:textId="77777777" w:rsidR="004861F3" w:rsidRPr="0025651F" w:rsidRDefault="004861F3">
      <w:pPr>
        <w:ind w:firstLine="720"/>
        <w:rPr>
          <w:lang w:val="es-PR"/>
        </w:rPr>
      </w:pPr>
    </w:p>
    <w:p w14:paraId="32509FB0" w14:textId="7E6F4813" w:rsidR="00F52629" w:rsidRPr="0025651F" w:rsidRDefault="00F52629">
      <w:pPr>
        <w:spacing w:line="240" w:lineRule="auto"/>
        <w:ind w:firstLine="720"/>
        <w:rPr>
          <w:lang w:val="es-PR"/>
        </w:rPr>
      </w:pPr>
      <w:r w:rsidRPr="2600901C">
        <w:rPr>
          <w:lang w:val="es-PR"/>
        </w:rPr>
        <w:t xml:space="preserve">¿Qué cree usted que Jesús </w:t>
      </w:r>
      <w:r w:rsidR="607DC58C" w:rsidRPr="2600901C">
        <w:rPr>
          <w:lang w:val="es-PR"/>
        </w:rPr>
        <w:t xml:space="preserve">quiso </w:t>
      </w:r>
      <w:r w:rsidRPr="2600901C">
        <w:rPr>
          <w:lang w:val="es-PR"/>
        </w:rPr>
        <w:t>decir cuando dijo, "Lleven mi yugo sobre ustedes"?</w:t>
      </w:r>
    </w:p>
    <w:p w14:paraId="14A12368" w14:textId="77777777" w:rsidR="004861F3" w:rsidRPr="0025651F" w:rsidRDefault="004861F3">
      <w:pPr>
        <w:spacing w:line="240" w:lineRule="auto"/>
        <w:ind w:firstLine="720"/>
        <w:rPr>
          <w:lang w:val="es-PR"/>
        </w:rPr>
      </w:pPr>
    </w:p>
    <w:p w14:paraId="330C3D16" w14:textId="0B8306E9" w:rsidR="00F52629" w:rsidRPr="0025651F" w:rsidRDefault="00F52629">
      <w:pPr>
        <w:spacing w:line="240" w:lineRule="auto"/>
        <w:ind w:firstLine="720"/>
        <w:rPr>
          <w:lang w:val="es-PR"/>
        </w:rPr>
      </w:pPr>
      <w:r w:rsidRPr="2600901C">
        <w:rPr>
          <w:lang w:val="es-PR"/>
        </w:rPr>
        <w:t>¿Cómo entiende usted la frase</w:t>
      </w:r>
      <w:r w:rsidR="340599AB" w:rsidRPr="2600901C">
        <w:rPr>
          <w:lang w:val="es-PR"/>
        </w:rPr>
        <w:t xml:space="preserve"> </w:t>
      </w:r>
      <w:r w:rsidRPr="2600901C">
        <w:rPr>
          <w:lang w:val="es-PR"/>
        </w:rPr>
        <w:t>"en el Espíritu" en su idioma?</w:t>
      </w:r>
    </w:p>
    <w:p w14:paraId="71B0860E" w14:textId="77777777" w:rsidR="004861F3" w:rsidRPr="0025651F" w:rsidRDefault="004861F3">
      <w:pPr>
        <w:rPr>
          <w:lang w:val="es-PR"/>
        </w:rPr>
      </w:pPr>
    </w:p>
    <w:p w14:paraId="7D9D70EB" w14:textId="20C9B54A" w:rsidR="00F52629" w:rsidRPr="0025651F" w:rsidRDefault="00F52629">
      <w:pPr>
        <w:rPr>
          <w:lang w:val="es-PR"/>
        </w:rPr>
      </w:pPr>
      <w:r w:rsidRPr="2600901C">
        <w:rPr>
          <w:lang w:val="es-PR"/>
        </w:rPr>
        <w:t xml:space="preserve">El líder del equipo puede que necesite decir la pregunta en otras palabras o preguntarla </w:t>
      </w:r>
      <w:r w:rsidR="28A7E65F" w:rsidRPr="2600901C">
        <w:rPr>
          <w:lang w:val="es-PR"/>
        </w:rPr>
        <w:t>de</w:t>
      </w:r>
      <w:r w:rsidRPr="2600901C">
        <w:rPr>
          <w:lang w:val="es-PR"/>
        </w:rPr>
        <w:t xml:space="preserve"> una manera diferente para que los revisores </w:t>
      </w:r>
      <w:r w:rsidR="675C1772" w:rsidRPr="2600901C">
        <w:rPr>
          <w:lang w:val="es-PR"/>
        </w:rPr>
        <w:t xml:space="preserve">la </w:t>
      </w:r>
      <w:r w:rsidRPr="2600901C">
        <w:rPr>
          <w:lang w:val="es-PR"/>
        </w:rPr>
        <w:t>comprendan.</w:t>
      </w:r>
    </w:p>
    <w:p w14:paraId="3AB21795" w14:textId="77777777" w:rsidR="004861F3" w:rsidRPr="0025651F" w:rsidRDefault="004861F3">
      <w:pPr>
        <w:rPr>
          <w:lang w:val="es-PR"/>
        </w:rPr>
      </w:pPr>
    </w:p>
    <w:p w14:paraId="136A52E8" w14:textId="5C7FEE85" w:rsidR="00F52629" w:rsidRPr="0025651F" w:rsidRDefault="00F52629">
      <w:pPr>
        <w:rPr>
          <w:lang w:val="es-PR"/>
        </w:rPr>
      </w:pPr>
      <w:r w:rsidRPr="2600901C">
        <w:rPr>
          <w:lang w:val="es-PR"/>
        </w:rPr>
        <w:t xml:space="preserve">Si la pregunta en </w:t>
      </w:r>
      <w:r w:rsidR="03DD7174" w:rsidRPr="2600901C">
        <w:rPr>
          <w:lang w:val="es-PR"/>
        </w:rPr>
        <w:t xml:space="preserve">la </w:t>
      </w:r>
      <w:r w:rsidRPr="2600901C">
        <w:rPr>
          <w:lang w:val="es-PR"/>
        </w:rPr>
        <w:t xml:space="preserve">Guía de los Revisores es </w:t>
      </w:r>
      <w:r w:rsidR="53D71D0B" w:rsidRPr="2600901C">
        <w:rPr>
          <w:lang w:val="es-PR"/>
        </w:rPr>
        <w:t xml:space="preserve">acerca </w:t>
      </w:r>
      <w:r w:rsidRPr="2600901C">
        <w:rPr>
          <w:lang w:val="es-PR"/>
        </w:rPr>
        <w:t xml:space="preserve">de una palabra o frase específica, el líder del equipo puede que necesite sustituir lo que está en </w:t>
      </w:r>
      <w:r w:rsidR="0F51FC4C" w:rsidRPr="2600901C">
        <w:rPr>
          <w:lang w:val="es-PR"/>
        </w:rPr>
        <w:t>la</w:t>
      </w:r>
      <w:r w:rsidRPr="2600901C">
        <w:rPr>
          <w:lang w:val="es-PR"/>
        </w:rPr>
        <w:t xml:space="preserve"> Guía de los Revisores con la palabra o frase que está en la traducción. Por ejemplo:</w:t>
      </w:r>
    </w:p>
    <w:p w14:paraId="69A74191" w14:textId="77777777" w:rsidR="004861F3" w:rsidRPr="0025651F" w:rsidRDefault="004861F3">
      <w:pPr>
        <w:rPr>
          <w:lang w:val="es-PR"/>
        </w:rPr>
      </w:pPr>
    </w:p>
    <w:p w14:paraId="385B54E4" w14:textId="7A09C83C" w:rsidR="00F52629" w:rsidRPr="0025651F" w:rsidRDefault="00F52629">
      <w:pPr>
        <w:ind w:left="720"/>
        <w:rPr>
          <w:lang w:val="es-PR"/>
        </w:rPr>
      </w:pPr>
      <w:r w:rsidRPr="2600901C">
        <w:rPr>
          <w:lang w:val="es-PR"/>
        </w:rPr>
        <w:t>Pregunta original: ¿Qué cree usted que Jesús</w:t>
      </w:r>
      <w:r w:rsidR="643190B0" w:rsidRPr="2600901C">
        <w:rPr>
          <w:lang w:val="es-PR"/>
        </w:rPr>
        <w:t xml:space="preserve"> quiso </w:t>
      </w:r>
      <w:r w:rsidRPr="2600901C">
        <w:rPr>
          <w:lang w:val="es-PR"/>
        </w:rPr>
        <w:t>decir cuando dijo, "Lleven mi yugo sobre ustedes"?</w:t>
      </w:r>
    </w:p>
    <w:p w14:paraId="1CFD3671" w14:textId="77777777" w:rsidR="004861F3" w:rsidRPr="0025651F" w:rsidRDefault="004861F3">
      <w:pPr>
        <w:rPr>
          <w:lang w:val="es-PR"/>
        </w:rPr>
      </w:pPr>
    </w:p>
    <w:p w14:paraId="1F73C9CA" w14:textId="5A2B83D2" w:rsidR="00F52629" w:rsidRPr="0025651F" w:rsidRDefault="00F52629">
      <w:pPr>
        <w:pBdr>
          <w:top w:val="nil"/>
          <w:left w:val="nil"/>
          <w:bottom w:val="nil"/>
          <w:right w:val="nil"/>
          <w:between w:val="nil"/>
        </w:pBdr>
        <w:ind w:left="720"/>
        <w:rPr>
          <w:lang w:val="es-PR"/>
        </w:rPr>
      </w:pPr>
      <w:r w:rsidRPr="2600901C">
        <w:rPr>
          <w:lang w:val="es-PR"/>
        </w:rPr>
        <w:t xml:space="preserve">La pregunta en otras palabras: </w:t>
      </w:r>
      <w:proofErr w:type="gramStart"/>
      <w:r w:rsidRPr="2600901C">
        <w:rPr>
          <w:lang w:val="es-PR"/>
        </w:rPr>
        <w:t>¿Qué cree usted que Jesús</w:t>
      </w:r>
      <w:r w:rsidR="2C045CF9" w:rsidRPr="2600901C">
        <w:rPr>
          <w:lang w:val="es-PR"/>
        </w:rPr>
        <w:t xml:space="preserve"> quiso </w:t>
      </w:r>
      <w:r w:rsidRPr="2600901C">
        <w:rPr>
          <w:lang w:val="es-PR"/>
        </w:rPr>
        <w:t>decir cuando dijo, "____________________" (</w:t>
      </w:r>
      <w:r w:rsidR="72F3F7F9" w:rsidRPr="2600901C">
        <w:rPr>
          <w:lang w:val="es-PR"/>
        </w:rPr>
        <w:t xml:space="preserve">Rellene usando palabras </w:t>
      </w:r>
      <w:r w:rsidRPr="2600901C">
        <w:rPr>
          <w:lang w:val="es-PR"/>
        </w:rPr>
        <w:t>de su traducción.</w:t>
      </w:r>
      <w:proofErr w:type="gramEnd"/>
      <w:r w:rsidRPr="2600901C">
        <w:rPr>
          <w:lang w:val="es-PR"/>
        </w:rPr>
        <w:t>)</w:t>
      </w:r>
    </w:p>
    <w:p w14:paraId="5B89AB17" w14:textId="77777777" w:rsidR="004861F3" w:rsidRPr="0025651F" w:rsidRDefault="004861F3">
      <w:pPr>
        <w:rPr>
          <w:lang w:val="es-PR"/>
        </w:rPr>
      </w:pPr>
    </w:p>
    <w:p w14:paraId="4A6DF962" w14:textId="5656307F" w:rsidR="00F52629" w:rsidRPr="0025651F" w:rsidRDefault="0619BFED">
      <w:pPr>
        <w:rPr>
          <w:lang w:val="es-PR"/>
        </w:rPr>
      </w:pPr>
      <w:r w:rsidRPr="2600901C">
        <w:rPr>
          <w:lang w:val="es-PR"/>
        </w:rPr>
        <w:t xml:space="preserve">La </w:t>
      </w:r>
      <w:r w:rsidR="00F52629" w:rsidRPr="2600901C">
        <w:rPr>
          <w:lang w:val="es-PR"/>
        </w:rPr>
        <w:t>Guía de los Revisores también provee lo que son respuestas aceptables a las preguntas. Los revisores pueden que</w:t>
      </w:r>
      <w:r w:rsidR="7FCD3A84" w:rsidRPr="2600901C">
        <w:rPr>
          <w:lang w:val="es-PR"/>
        </w:rPr>
        <w:t xml:space="preserve"> den</w:t>
      </w:r>
      <w:r w:rsidR="00F52629" w:rsidRPr="2600901C">
        <w:rPr>
          <w:lang w:val="es-PR"/>
        </w:rPr>
        <w:t xml:space="preserve"> respuestas</w:t>
      </w:r>
      <w:r w:rsidR="6B90271F" w:rsidRPr="2600901C">
        <w:rPr>
          <w:lang w:val="es-PR"/>
        </w:rPr>
        <w:t xml:space="preserve"> </w:t>
      </w:r>
      <w:r w:rsidR="00F52629" w:rsidRPr="2600901C">
        <w:rPr>
          <w:lang w:val="es-PR"/>
        </w:rPr>
        <w:t>diferente</w:t>
      </w:r>
      <w:r w:rsidR="5CB558B2" w:rsidRPr="2600901C">
        <w:rPr>
          <w:lang w:val="es-PR"/>
        </w:rPr>
        <w:t>s</w:t>
      </w:r>
      <w:r w:rsidR="00F52629" w:rsidRPr="2600901C">
        <w:rPr>
          <w:lang w:val="es-PR"/>
        </w:rPr>
        <w:t xml:space="preserve"> </w:t>
      </w:r>
      <w:r w:rsidR="1A5E1CDB" w:rsidRPr="2600901C">
        <w:rPr>
          <w:lang w:val="es-PR"/>
        </w:rPr>
        <w:t>a</w:t>
      </w:r>
      <w:r w:rsidR="00F52629" w:rsidRPr="2600901C">
        <w:rPr>
          <w:lang w:val="es-PR"/>
        </w:rPr>
        <w:t xml:space="preserve"> las </w:t>
      </w:r>
      <w:r w:rsidR="2C541AE3" w:rsidRPr="2600901C">
        <w:rPr>
          <w:lang w:val="es-PR"/>
        </w:rPr>
        <w:t xml:space="preserve">que aparecen en la </w:t>
      </w:r>
      <w:r w:rsidR="00F52629" w:rsidRPr="2600901C">
        <w:rPr>
          <w:lang w:val="es-PR"/>
        </w:rPr>
        <w:t>Guía de los Revisores. El líder del equipo tendrá que determinar si la respuesta de los revisores tiene el mismo significado que la provista en</w:t>
      </w:r>
      <w:r w:rsidR="3D5EB178" w:rsidRPr="2600901C">
        <w:rPr>
          <w:lang w:val="es-PR"/>
        </w:rPr>
        <w:t xml:space="preserve"> la</w:t>
      </w:r>
      <w:r w:rsidR="00F52629" w:rsidRPr="2600901C">
        <w:rPr>
          <w:lang w:val="es-PR"/>
        </w:rPr>
        <w:t xml:space="preserve"> Guía de los Revisores. Esto quiere decir que el líder del equipo tendrá que hacer preguntas aclaradoras o pedir a los revisores que expliquen su respuesta </w:t>
      </w:r>
      <w:r w:rsidR="3CFA9CA7" w:rsidRPr="2600901C">
        <w:rPr>
          <w:lang w:val="es-PR"/>
        </w:rPr>
        <w:t>de</w:t>
      </w:r>
      <w:r w:rsidR="00F52629" w:rsidRPr="2600901C">
        <w:rPr>
          <w:lang w:val="es-PR"/>
        </w:rPr>
        <w:t xml:space="preserve"> una manera diferente.</w:t>
      </w:r>
    </w:p>
    <w:p w14:paraId="72F46AF4" w14:textId="77777777" w:rsidR="004861F3" w:rsidRPr="0025651F" w:rsidRDefault="004861F3">
      <w:pPr>
        <w:rPr>
          <w:lang w:val="es-PR"/>
        </w:rPr>
      </w:pPr>
    </w:p>
    <w:p w14:paraId="0F22F59A" w14:textId="28A7E4E2" w:rsidR="00F52629" w:rsidRPr="0025651F" w:rsidRDefault="00F52629">
      <w:pPr>
        <w:rPr>
          <w:lang w:val="es-PR"/>
        </w:rPr>
      </w:pPr>
      <w:r w:rsidRPr="2600901C">
        <w:rPr>
          <w:lang w:val="es-PR"/>
        </w:rPr>
        <w:t xml:space="preserve">Cuando los revisores proveen respuestas, el líder del equipo no debe indicar si se dieron las respuestas correctas o incorrectas. Simplemente </w:t>
      </w:r>
      <w:r w:rsidR="4F375A3A" w:rsidRPr="2600901C">
        <w:rPr>
          <w:lang w:val="es-PR"/>
        </w:rPr>
        <w:t xml:space="preserve">debe </w:t>
      </w:r>
      <w:r w:rsidRPr="2600901C">
        <w:rPr>
          <w:lang w:val="es-PR"/>
        </w:rPr>
        <w:t>anotar la respuesta, hacer preguntas</w:t>
      </w:r>
      <w:r w:rsidR="44715EE4" w:rsidRPr="2600901C">
        <w:rPr>
          <w:lang w:val="es-PR"/>
        </w:rPr>
        <w:t xml:space="preserve"> de seguimiento</w:t>
      </w:r>
      <w:r w:rsidRPr="2600901C">
        <w:rPr>
          <w:lang w:val="es-PR"/>
        </w:rPr>
        <w:t>, o pasar a la siguiente pregunta. Anot</w:t>
      </w:r>
      <w:r w:rsidR="78296CDB" w:rsidRPr="2600901C">
        <w:rPr>
          <w:lang w:val="es-PR"/>
        </w:rPr>
        <w:t>e</w:t>
      </w:r>
      <w:r w:rsidRPr="2600901C">
        <w:rPr>
          <w:lang w:val="es-PR"/>
        </w:rPr>
        <w:t xml:space="preserve"> en la sección de los comentarios si los </w:t>
      </w:r>
      <w:r w:rsidRPr="2600901C">
        <w:rPr>
          <w:lang w:val="es-PR"/>
        </w:rPr>
        <w:lastRenderedPageBreak/>
        <w:t>revisores dieron la respuesta correcta o no. Si no dieron la respuesta correcta, anot</w:t>
      </w:r>
      <w:r w:rsidR="12F5504C" w:rsidRPr="2600901C">
        <w:rPr>
          <w:lang w:val="es-PR"/>
        </w:rPr>
        <w:t>e</w:t>
      </w:r>
      <w:r w:rsidRPr="2600901C">
        <w:rPr>
          <w:lang w:val="es-PR"/>
        </w:rPr>
        <w:t xml:space="preserve"> qué respuesta dieron y cualquier</w:t>
      </w:r>
      <w:r w:rsidR="5D3B5B47" w:rsidRPr="2600901C">
        <w:rPr>
          <w:lang w:val="es-PR"/>
        </w:rPr>
        <w:t>as</w:t>
      </w:r>
      <w:r w:rsidRPr="2600901C">
        <w:rPr>
          <w:lang w:val="es-PR"/>
        </w:rPr>
        <w:t xml:space="preserve"> preguntas adicionales que se hicieron. (Vea: Paso 6).</w:t>
      </w:r>
    </w:p>
    <w:p w14:paraId="205EC9BD" w14:textId="77777777" w:rsidR="004861F3" w:rsidRPr="0025651F" w:rsidRDefault="004861F3">
      <w:pPr>
        <w:ind w:left="1440"/>
        <w:rPr>
          <w:lang w:val="es-PR"/>
        </w:rPr>
      </w:pPr>
    </w:p>
    <w:p w14:paraId="11BE50A6" w14:textId="4C048BA4" w:rsidR="00F52629" w:rsidRPr="0025651F" w:rsidRDefault="00F52629">
      <w:pPr>
        <w:rPr>
          <w:lang w:val="es-PR"/>
        </w:rPr>
      </w:pPr>
      <w:r w:rsidRPr="2600901C">
        <w:rPr>
          <w:lang w:val="es-PR"/>
        </w:rPr>
        <w:t xml:space="preserve">Si hay confusión </w:t>
      </w:r>
      <w:r w:rsidR="25454B61" w:rsidRPr="2600901C">
        <w:rPr>
          <w:lang w:val="es-PR"/>
        </w:rPr>
        <w:t xml:space="preserve">acerca </w:t>
      </w:r>
      <w:r w:rsidRPr="2600901C">
        <w:rPr>
          <w:lang w:val="es-PR"/>
        </w:rPr>
        <w:t>de una de las respuestas, pas</w:t>
      </w:r>
      <w:r w:rsidR="0CA13C0D" w:rsidRPr="2600901C">
        <w:rPr>
          <w:lang w:val="es-PR"/>
        </w:rPr>
        <w:t>e</w:t>
      </w:r>
      <w:r w:rsidRPr="2600901C">
        <w:rPr>
          <w:lang w:val="es-PR"/>
        </w:rPr>
        <w:t xml:space="preserve"> a la sección de seguimiento (Vea: Paso 5) antes de proceder a la siguiente Pregunta Específica.</w:t>
      </w:r>
    </w:p>
    <w:p w14:paraId="6A17F50A" w14:textId="456CB289" w:rsidR="004861F3" w:rsidRPr="0025651F" w:rsidRDefault="00F52629" w:rsidP="00F52629">
      <w:pPr>
        <w:pStyle w:val="Heading3"/>
        <w:rPr>
          <w:lang w:val="es-PR"/>
        </w:rPr>
      </w:pPr>
      <w:bookmarkStart w:id="23" w:name="_Toc62801672"/>
      <w:r w:rsidRPr="2600901C">
        <w:rPr>
          <w:lang w:val="es-PR"/>
        </w:rPr>
        <w:t xml:space="preserve">Paso 5 - Leer las </w:t>
      </w:r>
      <w:r w:rsidR="32A00B35" w:rsidRPr="2600901C">
        <w:rPr>
          <w:lang w:val="es-PR"/>
        </w:rPr>
        <w:t>P</w:t>
      </w:r>
      <w:r w:rsidRPr="2600901C">
        <w:rPr>
          <w:lang w:val="es-PR"/>
        </w:rPr>
        <w:t xml:space="preserve">reguntas </w:t>
      </w:r>
      <w:r w:rsidR="100F4A4E" w:rsidRPr="2600901C">
        <w:rPr>
          <w:lang w:val="es-PR"/>
        </w:rPr>
        <w:t xml:space="preserve">de Seguimiento </w:t>
      </w:r>
      <w:r w:rsidRPr="2600901C">
        <w:rPr>
          <w:lang w:val="es-PR"/>
        </w:rPr>
        <w:t xml:space="preserve">o Preguntas </w:t>
      </w:r>
      <w:r w:rsidR="7B3ED4BA" w:rsidRPr="2600901C">
        <w:rPr>
          <w:lang w:val="es-PR"/>
        </w:rPr>
        <w:t xml:space="preserve">acerca </w:t>
      </w:r>
      <w:r w:rsidRPr="2600901C">
        <w:rPr>
          <w:lang w:val="es-PR"/>
        </w:rPr>
        <w:t>del Significado de Eventos</w:t>
      </w:r>
      <w:bookmarkEnd w:id="23"/>
    </w:p>
    <w:p w14:paraId="5949D979" w14:textId="24497A7A" w:rsidR="004861F3" w:rsidRPr="0025651F" w:rsidRDefault="00F52629">
      <w:pPr>
        <w:rPr>
          <w:lang w:val="es-PR"/>
        </w:rPr>
      </w:pPr>
      <w:r w:rsidRPr="2600901C">
        <w:rPr>
          <w:lang w:val="es-PR"/>
        </w:rPr>
        <w:t>Cada Guía de Doctrina de los Revisores tiene una sección de Seguimiento</w:t>
      </w:r>
      <w:r w:rsidR="009A07D5">
        <w:rPr>
          <w:lang w:val="es-PR"/>
        </w:rPr>
        <w:t>.</w:t>
      </w:r>
      <w:r w:rsidRPr="2600901C">
        <w:rPr>
          <w:lang w:val="es-PR"/>
        </w:rPr>
        <w:t xml:space="preserve"> Solamente se usan las preguntas de seguimiento cuando hay una confusión con relación a las preguntas específicas. Es</w:t>
      </w:r>
      <w:r w:rsidR="5CC1C38F" w:rsidRPr="2600901C">
        <w:rPr>
          <w:lang w:val="es-PR"/>
        </w:rPr>
        <w:t xml:space="preserve"> importante usar es</w:t>
      </w:r>
      <w:r w:rsidRPr="2600901C">
        <w:rPr>
          <w:lang w:val="es-PR"/>
        </w:rPr>
        <w:t>ta sección especialmente si algo de la doctrina no es</w:t>
      </w:r>
      <w:r w:rsidR="5CE639F1" w:rsidRPr="2600901C">
        <w:rPr>
          <w:lang w:val="es-PR"/>
        </w:rPr>
        <w:t>tá</w:t>
      </w:r>
      <w:r w:rsidRPr="2600901C">
        <w:rPr>
          <w:lang w:val="es-PR"/>
        </w:rPr>
        <w:t xml:space="preserve"> clar</w:t>
      </w:r>
      <w:r w:rsidR="1AB77614" w:rsidRPr="2600901C">
        <w:rPr>
          <w:lang w:val="es-PR"/>
        </w:rPr>
        <w:t>o</w:t>
      </w:r>
      <w:r w:rsidRPr="2600901C">
        <w:rPr>
          <w:lang w:val="es-PR"/>
        </w:rPr>
        <w:t xml:space="preserve"> en el pasaje que </w:t>
      </w:r>
      <w:r w:rsidR="706FE3E2" w:rsidRPr="2600901C">
        <w:rPr>
          <w:lang w:val="es-PR"/>
        </w:rPr>
        <w:t xml:space="preserve">se </w:t>
      </w:r>
      <w:r w:rsidRPr="2600901C">
        <w:rPr>
          <w:lang w:val="es-PR"/>
        </w:rPr>
        <w:t>está estudiando.</w:t>
      </w:r>
    </w:p>
    <w:p w14:paraId="509B08F8" w14:textId="51C601FA" w:rsidR="00F52629" w:rsidRPr="0025651F" w:rsidRDefault="3CDABE9F">
      <w:pPr>
        <w:rPr>
          <w:lang w:val="es-PR"/>
        </w:rPr>
      </w:pPr>
      <w:r w:rsidRPr="2600901C">
        <w:rPr>
          <w:lang w:val="es-PR"/>
        </w:rPr>
        <w:t xml:space="preserve">           </w:t>
      </w:r>
    </w:p>
    <w:p w14:paraId="21466C4A" w14:textId="648669B9" w:rsidR="00F52629" w:rsidRPr="0025651F" w:rsidRDefault="4018A83F">
      <w:pPr>
        <w:rPr>
          <w:lang w:val="es-PR"/>
        </w:rPr>
      </w:pPr>
      <w:r w:rsidRPr="001E74C9">
        <w:rPr>
          <w:lang w:val="es-PR"/>
        </w:rPr>
        <w:t>La</w:t>
      </w:r>
      <w:r w:rsidR="00F52629" w:rsidRPr="2600901C">
        <w:rPr>
          <w:lang w:val="es-PR"/>
        </w:rPr>
        <w:t xml:space="preserve"> Guía de los Revisores provee algunos ejemplos de preguntas de seguimiento. Sin embargo, el líder del equipo tendrá que escuchar las respuestas de los revisores y luego determinar qué otras preguntas</w:t>
      </w:r>
      <w:r w:rsidR="6EA5BC7D" w:rsidRPr="2600901C">
        <w:rPr>
          <w:lang w:val="es-PR"/>
        </w:rPr>
        <w:t xml:space="preserve"> serían </w:t>
      </w:r>
      <w:r w:rsidR="00F52629" w:rsidRPr="2600901C">
        <w:rPr>
          <w:lang w:val="es-PR"/>
        </w:rPr>
        <w:t>apropiadas.</w:t>
      </w:r>
    </w:p>
    <w:p w14:paraId="153DFB07" w14:textId="77777777" w:rsidR="004861F3" w:rsidRPr="0025651F" w:rsidRDefault="004861F3">
      <w:pPr>
        <w:rPr>
          <w:lang w:val="es-PR"/>
        </w:rPr>
      </w:pPr>
    </w:p>
    <w:p w14:paraId="669F6D4D" w14:textId="01185A1A" w:rsidR="00F52629" w:rsidRPr="0025651F" w:rsidRDefault="00F52629">
      <w:pPr>
        <w:rPr>
          <w:lang w:val="es-PR"/>
        </w:rPr>
      </w:pPr>
      <w:r w:rsidRPr="2600901C">
        <w:rPr>
          <w:lang w:val="es-PR"/>
        </w:rPr>
        <w:t>Si es posible, trat</w:t>
      </w:r>
      <w:r w:rsidR="6CE2546F" w:rsidRPr="2600901C">
        <w:rPr>
          <w:lang w:val="es-PR"/>
        </w:rPr>
        <w:t>e</w:t>
      </w:r>
      <w:r w:rsidRPr="2600901C">
        <w:rPr>
          <w:lang w:val="es-PR"/>
        </w:rPr>
        <w:t xml:space="preserve"> de determinar si la confusión se debe a una de estas tres situaciones</w:t>
      </w:r>
      <w:r w:rsidR="64C8DBD5" w:rsidRPr="2600901C">
        <w:rPr>
          <w:lang w:val="es-PR"/>
        </w:rPr>
        <w:t>:</w:t>
      </w:r>
    </w:p>
    <w:p w14:paraId="2E8B2FBC" w14:textId="77777777" w:rsidR="004861F3" w:rsidRPr="0025651F" w:rsidRDefault="004861F3">
      <w:pPr>
        <w:rPr>
          <w:lang w:val="es-PR"/>
        </w:rPr>
      </w:pPr>
    </w:p>
    <w:p w14:paraId="0AA2E9F3" w14:textId="04ECE231" w:rsidR="00F52629" w:rsidRPr="0025651F" w:rsidRDefault="00F52629">
      <w:pPr>
        <w:numPr>
          <w:ilvl w:val="0"/>
          <w:numId w:val="11"/>
        </w:numPr>
        <w:rPr>
          <w:lang w:val="es-PR"/>
        </w:rPr>
      </w:pPr>
      <w:r w:rsidRPr="0025651F">
        <w:rPr>
          <w:lang w:val="es-PR"/>
        </w:rPr>
        <w:t xml:space="preserve">¿Hay una palabra o frase clave que no fue traducida </w:t>
      </w:r>
      <w:proofErr w:type="gramStart"/>
      <w:r w:rsidRPr="0025651F">
        <w:rPr>
          <w:lang w:val="es-PR"/>
        </w:rPr>
        <w:t>claramente o exactamente</w:t>
      </w:r>
      <w:proofErr w:type="gramEnd"/>
      <w:r w:rsidRPr="0025651F">
        <w:rPr>
          <w:lang w:val="es-PR"/>
        </w:rPr>
        <w:t>?</w:t>
      </w:r>
    </w:p>
    <w:p w14:paraId="2C922DEF" w14:textId="4EB26ADF" w:rsidR="00F52629" w:rsidRPr="0025651F" w:rsidRDefault="00F52629">
      <w:pPr>
        <w:numPr>
          <w:ilvl w:val="0"/>
          <w:numId w:val="11"/>
        </w:numPr>
        <w:rPr>
          <w:lang w:val="es-PR"/>
        </w:rPr>
      </w:pPr>
      <w:r w:rsidRPr="0025651F">
        <w:rPr>
          <w:lang w:val="es-PR"/>
        </w:rPr>
        <w:t>¿Hay algo más en el pasaje que está causando la confusión?</w:t>
      </w:r>
    </w:p>
    <w:p w14:paraId="30118CB8" w14:textId="304B5F23" w:rsidR="00F52629" w:rsidRPr="0025651F" w:rsidRDefault="00F52629">
      <w:pPr>
        <w:numPr>
          <w:ilvl w:val="0"/>
          <w:numId w:val="11"/>
        </w:numPr>
        <w:rPr>
          <w:lang w:val="es-PR"/>
        </w:rPr>
      </w:pPr>
      <w:r w:rsidRPr="0025651F">
        <w:rPr>
          <w:lang w:val="es-PR"/>
        </w:rPr>
        <w:t xml:space="preserve">¿Está traducido el texto </w:t>
      </w:r>
      <w:proofErr w:type="gramStart"/>
      <w:r w:rsidRPr="0025651F">
        <w:rPr>
          <w:lang w:val="es-PR"/>
        </w:rPr>
        <w:t>claramente y exactamente</w:t>
      </w:r>
      <w:proofErr w:type="gramEnd"/>
      <w:r w:rsidRPr="0025651F">
        <w:rPr>
          <w:lang w:val="es-PR"/>
        </w:rPr>
        <w:t>, pero los revisores sencillamente no comprenden el concepto?</w:t>
      </w:r>
    </w:p>
    <w:p w14:paraId="2ABB91A0" w14:textId="77777777" w:rsidR="004861F3" w:rsidRPr="0025651F" w:rsidRDefault="004861F3">
      <w:pPr>
        <w:rPr>
          <w:lang w:val="es-PR"/>
        </w:rPr>
      </w:pPr>
    </w:p>
    <w:p w14:paraId="24C91A52" w14:textId="621BDFA2" w:rsidR="004861F3" w:rsidRPr="0025651F" w:rsidRDefault="00F52629">
      <w:pPr>
        <w:rPr>
          <w:lang w:val="es-PR"/>
        </w:rPr>
      </w:pPr>
      <w:r w:rsidRPr="2600901C">
        <w:rPr>
          <w:lang w:val="es-PR"/>
        </w:rPr>
        <w:t xml:space="preserve">El líder del equipo debe anotar en la sección de Comentarios cualquier cosa que </w:t>
      </w:r>
      <w:r w:rsidR="711EC7B1" w:rsidRPr="2600901C">
        <w:rPr>
          <w:lang w:val="es-PR"/>
        </w:rPr>
        <w:t xml:space="preserve">pudiera </w:t>
      </w:r>
      <w:r w:rsidRPr="2600901C">
        <w:rPr>
          <w:lang w:val="es-PR"/>
        </w:rPr>
        <w:t>ser la causa de la confusión (Vea: Paso 6). El líder del equipo no debe tratar de enseñar o corregir a los lectores.</w:t>
      </w:r>
    </w:p>
    <w:p w14:paraId="2A5C8992" w14:textId="77777777" w:rsidR="00F52629" w:rsidRPr="0025651F" w:rsidRDefault="00F52629">
      <w:pPr>
        <w:rPr>
          <w:lang w:val="es-PR"/>
        </w:rPr>
      </w:pPr>
    </w:p>
    <w:p w14:paraId="6865B5B8" w14:textId="4242B37D" w:rsidR="00F52629" w:rsidRPr="0025651F" w:rsidRDefault="00F52629" w:rsidP="2600901C">
      <w:pPr>
        <w:rPr>
          <w:lang w:val="es-PR"/>
        </w:rPr>
      </w:pPr>
      <w:r w:rsidRPr="2600901C">
        <w:rPr>
          <w:lang w:val="es-PR"/>
        </w:rPr>
        <w:t>Sin embargo, el líder del equipo no debe creer que es completamente su responsabilidad el determinar lo que está causando la confusión de los revisores. Si</w:t>
      </w:r>
      <w:r w:rsidR="1332102F" w:rsidRPr="2600901C">
        <w:rPr>
          <w:lang w:val="es-PR"/>
        </w:rPr>
        <w:t xml:space="preserve"> el pedir </w:t>
      </w:r>
      <w:r w:rsidRPr="2600901C">
        <w:rPr>
          <w:lang w:val="es-PR"/>
        </w:rPr>
        <w:t xml:space="preserve">las preguntas de seguimiento no parece ayudar o si esto pone incómodos a los revisores, se puede saltar esta sección. El líder del equipo </w:t>
      </w:r>
      <w:r w:rsidR="15D65366" w:rsidRPr="2600901C">
        <w:rPr>
          <w:lang w:val="es-PR"/>
        </w:rPr>
        <w:t xml:space="preserve">sencillamente </w:t>
      </w:r>
      <w:r w:rsidRPr="2600901C">
        <w:rPr>
          <w:lang w:val="es-PR"/>
        </w:rPr>
        <w:t>debe anotar sus respuestas y luego pasar a la pregunta o pasaje siguiente.</w:t>
      </w:r>
    </w:p>
    <w:p w14:paraId="6937D0B8" w14:textId="77777777" w:rsidR="004861F3" w:rsidRPr="0025651F" w:rsidRDefault="004861F3">
      <w:pPr>
        <w:rPr>
          <w:lang w:val="es-PR"/>
        </w:rPr>
      </w:pPr>
    </w:p>
    <w:p w14:paraId="20AE7C0D" w14:textId="79B13835" w:rsidR="00F52629" w:rsidRPr="0025651F" w:rsidRDefault="220DBDA9">
      <w:pPr>
        <w:rPr>
          <w:lang w:val="es-PR"/>
        </w:rPr>
      </w:pPr>
      <w:r w:rsidRPr="2600901C">
        <w:rPr>
          <w:lang w:val="es-PR"/>
        </w:rPr>
        <w:t>La</w:t>
      </w:r>
      <w:r w:rsidR="00F52629" w:rsidRPr="2600901C">
        <w:rPr>
          <w:lang w:val="es-PR"/>
        </w:rPr>
        <w:t xml:space="preserve"> Guía de Narrativas de los Revisores tiene una sección que se llama Significado de Eventos. El propósito de esta sección es determinar si el revisor comprende las doctrinas apoyadas en las narrativas. Anot</w:t>
      </w:r>
      <w:r w:rsidR="499718BE" w:rsidRPr="2600901C">
        <w:rPr>
          <w:lang w:val="es-PR"/>
        </w:rPr>
        <w:t>e</w:t>
      </w:r>
      <w:r w:rsidR="00F52629" w:rsidRPr="2600901C">
        <w:rPr>
          <w:lang w:val="es-PR"/>
        </w:rPr>
        <w:t xml:space="preserve"> cualquier información relevante en la sección de Comentarios (Vea: Paso 6)</w:t>
      </w:r>
    </w:p>
    <w:p w14:paraId="7AF2CF39" w14:textId="77777777" w:rsidR="004861F3" w:rsidRPr="0025651F" w:rsidRDefault="00830C46">
      <w:pPr>
        <w:pStyle w:val="Heading3"/>
        <w:rPr>
          <w:lang w:val="es-PR"/>
        </w:rPr>
      </w:pPr>
      <w:bookmarkStart w:id="24" w:name="_bbsmybdvpckl" w:colFirst="0" w:colLast="0"/>
      <w:bookmarkEnd w:id="24"/>
      <w:r w:rsidRPr="0025651F">
        <w:rPr>
          <w:lang w:val="es-PR"/>
        </w:rPr>
        <w:br w:type="page"/>
      </w:r>
    </w:p>
    <w:p w14:paraId="62D94FAA" w14:textId="1848BB00" w:rsidR="004861F3" w:rsidRPr="0025651F" w:rsidRDefault="00F52629" w:rsidP="00F52629">
      <w:pPr>
        <w:pStyle w:val="Heading3"/>
        <w:rPr>
          <w:lang w:val="es-PR"/>
        </w:rPr>
      </w:pPr>
      <w:bookmarkStart w:id="25" w:name="_Toc62801673"/>
      <w:r w:rsidRPr="0025651F">
        <w:rPr>
          <w:lang w:val="es-PR"/>
        </w:rPr>
        <w:lastRenderedPageBreak/>
        <w:t>Paso 6 - Anotar información en la sección de Comentarios.</w:t>
      </w:r>
      <w:bookmarkEnd w:id="25"/>
    </w:p>
    <w:p w14:paraId="0E00DAB0" w14:textId="38CBD5F1" w:rsidR="00F52629" w:rsidRPr="0025651F" w:rsidRDefault="00F52629">
      <w:pPr>
        <w:rPr>
          <w:lang w:val="es-PR"/>
        </w:rPr>
      </w:pPr>
      <w:r w:rsidRPr="2600901C">
        <w:rPr>
          <w:lang w:val="es-PR"/>
        </w:rPr>
        <w:t xml:space="preserve">Esta sección es para </w:t>
      </w:r>
      <w:r w:rsidR="47E68871" w:rsidRPr="2600901C">
        <w:rPr>
          <w:lang w:val="es-PR"/>
        </w:rPr>
        <w:t xml:space="preserve">que </w:t>
      </w:r>
      <w:r w:rsidRPr="2600901C">
        <w:rPr>
          <w:lang w:val="es-PR"/>
        </w:rPr>
        <w:t>el líder del equipo anote cualquier cosa relevante de la conversación con los revisores, tales como:</w:t>
      </w:r>
    </w:p>
    <w:p w14:paraId="333A59A9" w14:textId="77777777" w:rsidR="00F52629" w:rsidRPr="0025651F" w:rsidRDefault="00F52629">
      <w:pPr>
        <w:rPr>
          <w:lang w:val="es-PR"/>
        </w:rPr>
      </w:pPr>
    </w:p>
    <w:p w14:paraId="54F3774E" w14:textId="41953FDE" w:rsidR="00F52629" w:rsidRPr="0025651F" w:rsidRDefault="00F52629">
      <w:pPr>
        <w:numPr>
          <w:ilvl w:val="0"/>
          <w:numId w:val="14"/>
        </w:numPr>
        <w:rPr>
          <w:lang w:val="es-PR"/>
        </w:rPr>
      </w:pPr>
      <w:r w:rsidRPr="0025651F">
        <w:rPr>
          <w:lang w:val="es-PR"/>
        </w:rPr>
        <w:t>Si dieron la respuesta correcta o no</w:t>
      </w:r>
    </w:p>
    <w:p w14:paraId="3355992F" w14:textId="0AB7731C" w:rsidR="00F52629" w:rsidRPr="0025651F" w:rsidRDefault="00F52629">
      <w:pPr>
        <w:numPr>
          <w:ilvl w:val="0"/>
          <w:numId w:val="14"/>
        </w:numPr>
        <w:rPr>
          <w:lang w:val="es-PR"/>
        </w:rPr>
      </w:pPr>
      <w:r w:rsidRPr="0025651F">
        <w:rPr>
          <w:lang w:val="es-PR"/>
        </w:rPr>
        <w:t>La respuesta que dieron, si no dieron la respuesta correcta</w:t>
      </w:r>
    </w:p>
    <w:p w14:paraId="088E7288" w14:textId="3DD440C0" w:rsidR="00F52629" w:rsidRPr="0025651F" w:rsidRDefault="00F52629">
      <w:pPr>
        <w:numPr>
          <w:ilvl w:val="0"/>
          <w:numId w:val="14"/>
        </w:numPr>
        <w:rPr>
          <w:lang w:val="es-PR"/>
        </w:rPr>
      </w:pPr>
      <w:r w:rsidRPr="2600901C">
        <w:rPr>
          <w:lang w:val="es-PR"/>
        </w:rPr>
        <w:t>Cualquier preguntas</w:t>
      </w:r>
      <w:r w:rsidR="2E505FD2" w:rsidRPr="2600901C">
        <w:rPr>
          <w:lang w:val="es-PR"/>
        </w:rPr>
        <w:t xml:space="preserve"> esclarecedoras</w:t>
      </w:r>
      <w:r w:rsidRPr="2600901C">
        <w:rPr>
          <w:lang w:val="es-PR"/>
        </w:rPr>
        <w:t xml:space="preserve"> o preguntas de seguimiento que el líder del equipo preguntó</w:t>
      </w:r>
    </w:p>
    <w:p w14:paraId="19DB6FC8" w14:textId="3C9C0B60" w:rsidR="00F52629" w:rsidRPr="0025651F" w:rsidRDefault="00F52629">
      <w:pPr>
        <w:numPr>
          <w:ilvl w:val="0"/>
          <w:numId w:val="14"/>
        </w:numPr>
        <w:rPr>
          <w:lang w:val="es-PR"/>
        </w:rPr>
      </w:pPr>
      <w:r w:rsidRPr="2600901C">
        <w:rPr>
          <w:lang w:val="es-PR"/>
        </w:rPr>
        <w:t xml:space="preserve">Cualquier otra información relevante que se </w:t>
      </w:r>
      <w:r w:rsidR="1A713B51" w:rsidRPr="2600901C">
        <w:rPr>
          <w:lang w:val="es-PR"/>
        </w:rPr>
        <w:t xml:space="preserve">haya </w:t>
      </w:r>
      <w:r w:rsidR="091DBCDB" w:rsidRPr="2600901C">
        <w:rPr>
          <w:lang w:val="es-PR"/>
        </w:rPr>
        <w:t xml:space="preserve">mencionado </w:t>
      </w:r>
      <w:r w:rsidRPr="2600901C">
        <w:rPr>
          <w:lang w:val="es-PR"/>
        </w:rPr>
        <w:t>en la conversación.</w:t>
      </w:r>
    </w:p>
    <w:p w14:paraId="63CCE3C1" w14:textId="77777777" w:rsidR="004861F3" w:rsidRPr="0025651F" w:rsidRDefault="004861F3">
      <w:pPr>
        <w:rPr>
          <w:lang w:val="es-PR"/>
        </w:rPr>
      </w:pPr>
    </w:p>
    <w:p w14:paraId="2C5DEE26" w14:textId="7ECC6AD2" w:rsidR="00F52629" w:rsidRPr="0025651F" w:rsidRDefault="00F52629">
      <w:pPr>
        <w:pBdr>
          <w:top w:val="nil"/>
          <w:left w:val="nil"/>
          <w:bottom w:val="nil"/>
          <w:right w:val="nil"/>
          <w:between w:val="nil"/>
        </w:pBdr>
        <w:rPr>
          <w:lang w:val="es-PR"/>
        </w:rPr>
      </w:pPr>
      <w:r w:rsidRPr="2600901C">
        <w:rPr>
          <w:lang w:val="es-PR"/>
        </w:rPr>
        <w:t xml:space="preserve">El líder del equipo debe estar anotando la conversación durante </w:t>
      </w:r>
      <w:r w:rsidR="5B36EF19" w:rsidRPr="2600901C">
        <w:rPr>
          <w:lang w:val="es-PR"/>
        </w:rPr>
        <w:t>toda la revisión</w:t>
      </w:r>
      <w:r w:rsidRPr="2600901C">
        <w:rPr>
          <w:lang w:val="es-PR"/>
        </w:rPr>
        <w:t xml:space="preserve">. Al final de cada pasaje, el líder del equipo debe tomar unos minutos para anotar sus pensamientos finales </w:t>
      </w:r>
      <w:r w:rsidR="41CC6490" w:rsidRPr="2600901C">
        <w:rPr>
          <w:lang w:val="es-PR"/>
        </w:rPr>
        <w:t xml:space="preserve">acerca </w:t>
      </w:r>
      <w:r w:rsidRPr="2600901C">
        <w:rPr>
          <w:lang w:val="es-PR"/>
        </w:rPr>
        <w:t>de la claridad del pasaje.</w:t>
      </w:r>
    </w:p>
    <w:p w14:paraId="72E4396D" w14:textId="665527F3" w:rsidR="00F52629" w:rsidRPr="0025651F" w:rsidRDefault="00F52629" w:rsidP="00871CA3">
      <w:pPr>
        <w:pStyle w:val="Heading2"/>
        <w:spacing w:after="200"/>
        <w:rPr>
          <w:lang w:val="es-PR"/>
        </w:rPr>
      </w:pPr>
      <w:bookmarkStart w:id="26" w:name="_Toc62801674"/>
      <w:r w:rsidRPr="0025651F">
        <w:rPr>
          <w:lang w:val="es-PR"/>
        </w:rPr>
        <w:t>Conclusión</w:t>
      </w:r>
      <w:bookmarkEnd w:id="26"/>
    </w:p>
    <w:p w14:paraId="55BAF9F6" w14:textId="232901E7" w:rsidR="001E6C8A" w:rsidRPr="0025651F" w:rsidRDefault="001E6C8A">
      <w:pPr>
        <w:rPr>
          <w:lang w:val="es-PR"/>
        </w:rPr>
      </w:pPr>
      <w:r w:rsidRPr="2600901C">
        <w:rPr>
          <w:lang w:val="es-PR"/>
        </w:rPr>
        <w:t>Cuando el líder del equipo ha</w:t>
      </w:r>
      <w:r w:rsidR="6E1C13A4" w:rsidRPr="2600901C">
        <w:rPr>
          <w:lang w:val="es-PR"/>
        </w:rPr>
        <w:t>ya</w:t>
      </w:r>
      <w:r w:rsidRPr="2600901C">
        <w:rPr>
          <w:lang w:val="es-PR"/>
        </w:rPr>
        <w:t xml:space="preserve"> completado este proceso para todas las secciones que </w:t>
      </w:r>
      <w:r w:rsidR="782AF0BF" w:rsidRPr="2600901C">
        <w:rPr>
          <w:lang w:val="es-PR"/>
        </w:rPr>
        <w:t xml:space="preserve">se </w:t>
      </w:r>
      <w:r w:rsidRPr="2600901C">
        <w:rPr>
          <w:lang w:val="es-PR"/>
        </w:rPr>
        <w:t>están evaluando, el proceso está completo. Se debe compartir los comentarios con los traductores para que ellos puedan determinar qué correcciones (si</w:t>
      </w:r>
      <w:r w:rsidR="008733B6" w:rsidRPr="2600901C">
        <w:rPr>
          <w:lang w:val="es-PR"/>
        </w:rPr>
        <w:t xml:space="preserve"> las hubiera</w:t>
      </w:r>
      <w:r w:rsidRPr="2600901C">
        <w:rPr>
          <w:lang w:val="es-PR"/>
        </w:rPr>
        <w:t>) necesitan hacer</w:t>
      </w:r>
      <w:r w:rsidR="6172A4CB" w:rsidRPr="2600901C">
        <w:rPr>
          <w:lang w:val="es-PR"/>
        </w:rPr>
        <w:t>se</w:t>
      </w:r>
      <w:r w:rsidRPr="2600901C">
        <w:rPr>
          <w:lang w:val="es-PR"/>
        </w:rPr>
        <w:t>.</w:t>
      </w:r>
    </w:p>
    <w:p w14:paraId="1900B756" w14:textId="77777777" w:rsidR="004861F3" w:rsidRPr="0025651F" w:rsidRDefault="004861F3">
      <w:pPr>
        <w:rPr>
          <w:lang w:val="es-PR"/>
        </w:rPr>
      </w:pPr>
    </w:p>
    <w:p w14:paraId="218A608F" w14:textId="39185E47" w:rsidR="001E6C8A" w:rsidRPr="0025651F" w:rsidRDefault="001E6C8A">
      <w:pPr>
        <w:rPr>
          <w:lang w:val="es-PR"/>
        </w:rPr>
      </w:pPr>
      <w:r w:rsidRPr="2600901C">
        <w:rPr>
          <w:lang w:val="es-PR"/>
        </w:rPr>
        <w:t xml:space="preserve">También, pedimos que usted nos mande comentarios. Puede mandar estos por correo electrónico a: </w:t>
      </w:r>
      <w:hyperlink r:id="rId10" w:history="1">
        <w:r w:rsidRPr="2600901C">
          <w:rPr>
            <w:rStyle w:val="Hyperlink"/>
            <w:lang w:val="es-PR"/>
          </w:rPr>
          <w:t>translation_services@wycliffeassociates.org</w:t>
        </w:r>
      </w:hyperlink>
      <w:r w:rsidRPr="2600901C">
        <w:rPr>
          <w:lang w:val="es-PR"/>
        </w:rPr>
        <w:t xml:space="preserve">. </w:t>
      </w:r>
      <w:r w:rsidR="4D0E120A" w:rsidRPr="2600901C">
        <w:rPr>
          <w:lang w:val="es-PR"/>
        </w:rPr>
        <w:t xml:space="preserve"> </w:t>
      </w:r>
      <w:r w:rsidRPr="2600901C">
        <w:rPr>
          <w:lang w:val="es-PR"/>
        </w:rPr>
        <w:t xml:space="preserve">Por favor no dude en hacer preguntas, hacer pedidos, o resumir su </w:t>
      </w:r>
      <w:r w:rsidR="1836985E" w:rsidRPr="2600901C">
        <w:rPr>
          <w:lang w:val="es-PR"/>
        </w:rPr>
        <w:t>experiencia</w:t>
      </w:r>
      <w:r w:rsidRPr="2600901C">
        <w:rPr>
          <w:lang w:val="es-PR"/>
        </w:rPr>
        <w:t xml:space="preserve"> con el proceso de</w:t>
      </w:r>
      <w:r w:rsidR="03B46C76" w:rsidRPr="2600901C">
        <w:rPr>
          <w:lang w:val="es-PR"/>
        </w:rPr>
        <w:t xml:space="preserve"> </w:t>
      </w:r>
      <w:r w:rsidRPr="2600901C">
        <w:rPr>
          <w:lang w:val="es-PR"/>
        </w:rPr>
        <w:t>l</w:t>
      </w:r>
      <w:r w:rsidR="66DEA759" w:rsidRPr="2600901C">
        <w:rPr>
          <w:lang w:val="es-PR"/>
        </w:rPr>
        <w:t>a</w:t>
      </w:r>
      <w:r w:rsidRPr="2600901C">
        <w:rPr>
          <w:lang w:val="es-PR"/>
        </w:rPr>
        <w:t xml:space="preserve"> Guía de los Revisores.</w:t>
      </w:r>
    </w:p>
    <w:p w14:paraId="4B8621FA" w14:textId="139A4D0B" w:rsidR="004861F3" w:rsidRPr="0025651F" w:rsidRDefault="00830C46">
      <w:pPr>
        <w:rPr>
          <w:lang w:val="es-PR"/>
        </w:rPr>
      </w:pPr>
      <w:r w:rsidRPr="0025651F">
        <w:rPr>
          <w:lang w:val="es-PR"/>
        </w:rPr>
        <w:br w:type="page"/>
      </w:r>
    </w:p>
    <w:p w14:paraId="2B4F6653" w14:textId="76E59ADD" w:rsidR="001E6C8A" w:rsidRPr="0025651F" w:rsidRDefault="001E6C8A" w:rsidP="00871CA3">
      <w:pPr>
        <w:pStyle w:val="Heading2"/>
        <w:spacing w:after="200"/>
        <w:rPr>
          <w:lang w:val="es-PR"/>
        </w:rPr>
      </w:pPr>
      <w:bookmarkStart w:id="27" w:name="_Toc62801675"/>
      <w:r w:rsidRPr="2600901C">
        <w:rPr>
          <w:lang w:val="es-PR"/>
        </w:rPr>
        <w:lastRenderedPageBreak/>
        <w:t>Guía Rápida de Referencia para los Líderes de Equipo</w:t>
      </w:r>
      <w:bookmarkEnd w:id="27"/>
    </w:p>
    <w:p w14:paraId="440EC4B6" w14:textId="6A001341" w:rsidR="001E6C8A" w:rsidRPr="0025651F" w:rsidRDefault="001E6C8A">
      <w:pPr>
        <w:rPr>
          <w:lang w:val="es-PR"/>
        </w:rPr>
      </w:pPr>
      <w:r w:rsidRPr="0025651F">
        <w:rPr>
          <w:lang w:val="es-PR"/>
        </w:rPr>
        <w:t>Preparar los revisores para el proceso de repaso:</w:t>
      </w:r>
    </w:p>
    <w:p w14:paraId="1FEF9323" w14:textId="77777777" w:rsidR="00A34FD6" w:rsidRPr="0025651F" w:rsidRDefault="00A34FD6">
      <w:pPr>
        <w:rPr>
          <w:lang w:val="es-PR"/>
        </w:rPr>
      </w:pPr>
    </w:p>
    <w:p w14:paraId="7FB8C43E" w14:textId="13A03BF1" w:rsidR="001E6C8A" w:rsidRPr="0025651F" w:rsidRDefault="001E6C8A">
      <w:pPr>
        <w:numPr>
          <w:ilvl w:val="0"/>
          <w:numId w:val="12"/>
        </w:numPr>
        <w:rPr>
          <w:lang w:val="es-PR"/>
        </w:rPr>
      </w:pPr>
      <w:r w:rsidRPr="2600901C">
        <w:rPr>
          <w:lang w:val="es-PR"/>
        </w:rPr>
        <w:t xml:space="preserve">Dar un resumen rápido a los revisores de los pasos del proceso de </w:t>
      </w:r>
      <w:r w:rsidR="31DA746F" w:rsidRPr="2600901C">
        <w:rPr>
          <w:lang w:val="es-PR"/>
        </w:rPr>
        <w:t>revisión</w:t>
      </w:r>
    </w:p>
    <w:p w14:paraId="44B9CBF3" w14:textId="6ADD5115" w:rsidR="001E6C8A" w:rsidRPr="0025651F" w:rsidRDefault="001E6C8A">
      <w:pPr>
        <w:numPr>
          <w:ilvl w:val="0"/>
          <w:numId w:val="12"/>
        </w:numPr>
        <w:rPr>
          <w:lang w:val="es-PR"/>
        </w:rPr>
      </w:pPr>
      <w:r w:rsidRPr="0025651F">
        <w:rPr>
          <w:lang w:val="es-PR"/>
        </w:rPr>
        <w:t>Recordarles a los revisores que este es un repaso de la traducción, no es un repaso de su conocimiento bíblico.</w:t>
      </w:r>
    </w:p>
    <w:p w14:paraId="0E2C12B4" w14:textId="46D0F270" w:rsidR="001E6C8A" w:rsidRPr="0025651F" w:rsidRDefault="001E6C8A">
      <w:pPr>
        <w:numPr>
          <w:ilvl w:val="0"/>
          <w:numId w:val="12"/>
        </w:numPr>
        <w:rPr>
          <w:lang w:val="es-PR"/>
        </w:rPr>
      </w:pPr>
      <w:proofErr w:type="gramStart"/>
      <w:r w:rsidRPr="0025651F">
        <w:rPr>
          <w:lang w:val="es-PR"/>
        </w:rPr>
        <w:t>Recordarles</w:t>
      </w:r>
      <w:proofErr w:type="gramEnd"/>
      <w:r w:rsidRPr="0025651F">
        <w:rPr>
          <w:lang w:val="es-PR"/>
        </w:rPr>
        <w:t xml:space="preserve"> que solamente deben contestar del texto, no de otras enseñanzas o de otros pasajes.</w:t>
      </w:r>
    </w:p>
    <w:p w14:paraId="77F7BB1E" w14:textId="3E82A883" w:rsidR="001E6C8A" w:rsidRPr="0025651F" w:rsidRDefault="001E6C8A">
      <w:pPr>
        <w:numPr>
          <w:ilvl w:val="0"/>
          <w:numId w:val="12"/>
        </w:numPr>
        <w:rPr>
          <w:lang w:val="es-PR"/>
        </w:rPr>
      </w:pPr>
      <w:proofErr w:type="gramStart"/>
      <w:r w:rsidRPr="2600901C">
        <w:rPr>
          <w:lang w:val="es-PR"/>
        </w:rPr>
        <w:t>Recordarles</w:t>
      </w:r>
      <w:proofErr w:type="gramEnd"/>
      <w:r w:rsidRPr="2600901C">
        <w:rPr>
          <w:lang w:val="es-PR"/>
        </w:rPr>
        <w:t xml:space="preserve"> que deben</w:t>
      </w:r>
      <w:r w:rsidR="638DBAC9" w:rsidRPr="2600901C">
        <w:rPr>
          <w:lang w:val="es-PR"/>
        </w:rPr>
        <w:t xml:space="preserve"> limitarse al</w:t>
      </w:r>
      <w:r w:rsidRPr="2600901C">
        <w:rPr>
          <w:lang w:val="es-PR"/>
        </w:rPr>
        <w:t xml:space="preserve"> tema y contestar usando </w:t>
      </w:r>
      <w:r w:rsidR="447308BF" w:rsidRPr="2600901C">
        <w:rPr>
          <w:lang w:val="es-PR"/>
        </w:rPr>
        <w:t xml:space="preserve">de </w:t>
      </w:r>
      <w:r w:rsidRPr="2600901C">
        <w:rPr>
          <w:lang w:val="es-PR"/>
        </w:rPr>
        <w:t>30-60 segundos solamente.</w:t>
      </w:r>
    </w:p>
    <w:p w14:paraId="31F3B89A" w14:textId="6B77B597" w:rsidR="001E6C8A" w:rsidRPr="0025651F" w:rsidRDefault="001E6C8A" w:rsidP="001F23E8">
      <w:pPr>
        <w:pStyle w:val="Heading3"/>
        <w:rPr>
          <w:lang w:val="es-PR"/>
        </w:rPr>
      </w:pPr>
      <w:bookmarkStart w:id="28" w:name="_Toc54122803"/>
      <w:bookmarkStart w:id="29" w:name="_Toc62801676"/>
      <w:r w:rsidRPr="2600901C">
        <w:rPr>
          <w:lang w:val="es-PR"/>
        </w:rPr>
        <w:t>Paso 1: Decir a los revisores cuál es el pasaje que está</w:t>
      </w:r>
      <w:r w:rsidR="0F9B9F05" w:rsidRPr="2600901C">
        <w:rPr>
          <w:lang w:val="es-PR"/>
        </w:rPr>
        <w:t>n</w:t>
      </w:r>
      <w:r w:rsidRPr="2600901C">
        <w:rPr>
          <w:lang w:val="es-PR"/>
        </w:rPr>
        <w:t xml:space="preserve"> </w:t>
      </w:r>
      <w:r w:rsidR="55022DEF" w:rsidRPr="2600901C">
        <w:rPr>
          <w:lang w:val="es-PR"/>
        </w:rPr>
        <w:t xml:space="preserve">revisando </w:t>
      </w:r>
      <w:r w:rsidRPr="2600901C">
        <w:rPr>
          <w:lang w:val="es-PR"/>
        </w:rPr>
        <w:t xml:space="preserve">y leerles </w:t>
      </w:r>
      <w:r w:rsidR="0175A5E8" w:rsidRPr="2600901C">
        <w:rPr>
          <w:lang w:val="es-PR"/>
        </w:rPr>
        <w:t>la información de trasfondo</w:t>
      </w:r>
      <w:r w:rsidRPr="2600901C">
        <w:rPr>
          <w:lang w:val="es-PR"/>
        </w:rPr>
        <w:t>.</w:t>
      </w:r>
      <w:bookmarkEnd w:id="28"/>
      <w:bookmarkEnd w:id="29"/>
    </w:p>
    <w:p w14:paraId="022E713B" w14:textId="0B559464" w:rsidR="00026FFB" w:rsidRPr="0025651F" w:rsidRDefault="00026FFB" w:rsidP="001F23E8">
      <w:pPr>
        <w:pStyle w:val="Heading3"/>
        <w:rPr>
          <w:lang w:val="es-PR"/>
        </w:rPr>
      </w:pPr>
      <w:bookmarkStart w:id="30" w:name="_Toc54122804"/>
      <w:bookmarkStart w:id="31" w:name="_Toc62801677"/>
      <w:r w:rsidRPr="2600901C">
        <w:rPr>
          <w:lang w:val="es-PR"/>
        </w:rPr>
        <w:t xml:space="preserve">Paso 2: Leer el pasaje de la traducción que se está </w:t>
      </w:r>
      <w:r w:rsidR="671BE619" w:rsidRPr="2600901C">
        <w:rPr>
          <w:lang w:val="es-PR"/>
        </w:rPr>
        <w:t>revisando</w:t>
      </w:r>
      <w:r w:rsidRPr="2600901C">
        <w:rPr>
          <w:lang w:val="es-PR"/>
        </w:rPr>
        <w:t>.</w:t>
      </w:r>
      <w:bookmarkEnd w:id="30"/>
      <w:bookmarkEnd w:id="31"/>
    </w:p>
    <w:p w14:paraId="755D4E4C" w14:textId="711993EC" w:rsidR="00487B4C" w:rsidRPr="0025651F" w:rsidRDefault="00487B4C" w:rsidP="001F23E8">
      <w:pPr>
        <w:pStyle w:val="Heading3"/>
        <w:rPr>
          <w:lang w:val="es-PR"/>
        </w:rPr>
      </w:pPr>
      <w:bookmarkStart w:id="32" w:name="_Toc54122805"/>
      <w:bookmarkStart w:id="33" w:name="_Toc62801678"/>
      <w:r w:rsidRPr="0025651F">
        <w:rPr>
          <w:lang w:val="es-PR"/>
        </w:rPr>
        <w:t>Paso 3: Pedir a los revisores que resuman el pasaje.</w:t>
      </w:r>
      <w:bookmarkEnd w:id="32"/>
      <w:bookmarkEnd w:id="33"/>
    </w:p>
    <w:p w14:paraId="157F3E5B" w14:textId="6D2A79B9" w:rsidR="00487B4C" w:rsidRPr="0025651F" w:rsidRDefault="00487B4C">
      <w:pPr>
        <w:numPr>
          <w:ilvl w:val="0"/>
          <w:numId w:val="7"/>
        </w:numPr>
        <w:rPr>
          <w:lang w:val="es-PR"/>
        </w:rPr>
      </w:pPr>
      <w:r w:rsidRPr="2600901C">
        <w:rPr>
          <w:lang w:val="es-PR"/>
        </w:rPr>
        <w:t>Permit</w:t>
      </w:r>
      <w:r w:rsidR="5A92B496" w:rsidRPr="2600901C">
        <w:rPr>
          <w:lang w:val="es-PR"/>
        </w:rPr>
        <w:t>a</w:t>
      </w:r>
      <w:r w:rsidRPr="2600901C">
        <w:rPr>
          <w:lang w:val="es-PR"/>
        </w:rPr>
        <w:t xml:space="preserve"> que los revisores contesten en sus propias palabras.</w:t>
      </w:r>
    </w:p>
    <w:p w14:paraId="6804F5D4" w14:textId="5DD10B77" w:rsidR="00487B4C" w:rsidRPr="0025651F" w:rsidRDefault="00487B4C">
      <w:pPr>
        <w:numPr>
          <w:ilvl w:val="0"/>
          <w:numId w:val="7"/>
        </w:numPr>
        <w:rPr>
          <w:lang w:val="es-PR"/>
        </w:rPr>
      </w:pPr>
      <w:r w:rsidRPr="0025651F">
        <w:rPr>
          <w:lang w:val="es-PR"/>
        </w:rPr>
        <w:t>Si ellos cubren el punto adecuadamente, ponga una marca en la cajita al lado del punto.</w:t>
      </w:r>
    </w:p>
    <w:p w14:paraId="098D29D8" w14:textId="78B52E2C" w:rsidR="00487B4C" w:rsidRPr="0025651F" w:rsidRDefault="00487B4C">
      <w:pPr>
        <w:numPr>
          <w:ilvl w:val="0"/>
          <w:numId w:val="7"/>
        </w:numPr>
        <w:rPr>
          <w:lang w:val="es-PR"/>
        </w:rPr>
      </w:pPr>
      <w:r w:rsidRPr="0025651F">
        <w:rPr>
          <w:lang w:val="es-PR"/>
        </w:rPr>
        <w:t>Si se equivocan en el punto, regrese a este punto en la sección de Preguntas Específicas.</w:t>
      </w:r>
    </w:p>
    <w:p w14:paraId="175A9DDE" w14:textId="08BE096C" w:rsidR="00487B4C" w:rsidRPr="0025651F" w:rsidRDefault="00487B4C">
      <w:pPr>
        <w:numPr>
          <w:ilvl w:val="0"/>
          <w:numId w:val="7"/>
        </w:numPr>
        <w:rPr>
          <w:lang w:val="es-PR"/>
        </w:rPr>
      </w:pPr>
      <w:r w:rsidRPr="0025651F">
        <w:rPr>
          <w:lang w:val="es-PR"/>
        </w:rPr>
        <w:t>Anotar información relevante en la sección de comentarios.</w:t>
      </w:r>
    </w:p>
    <w:p w14:paraId="4D6F7190" w14:textId="565F5407" w:rsidR="00487B4C" w:rsidRPr="0025651F" w:rsidRDefault="00487B4C" w:rsidP="001F23E8">
      <w:pPr>
        <w:pStyle w:val="Heading3"/>
        <w:rPr>
          <w:lang w:val="es-PR"/>
        </w:rPr>
      </w:pPr>
      <w:bookmarkStart w:id="34" w:name="_Toc54122806"/>
      <w:bookmarkStart w:id="35" w:name="_Toc62801679"/>
      <w:r w:rsidRPr="2600901C">
        <w:rPr>
          <w:lang w:val="es-PR"/>
        </w:rPr>
        <w:t>Paso 4: Leer las Preguntas Específicas (y las preguntas del significado de eventos para los pasajes narrativos.</w:t>
      </w:r>
      <w:r w:rsidR="5DC92F3D" w:rsidRPr="2600901C">
        <w:rPr>
          <w:lang w:val="es-PR"/>
        </w:rPr>
        <w:t>)</w:t>
      </w:r>
      <w:bookmarkEnd w:id="34"/>
      <w:bookmarkEnd w:id="35"/>
    </w:p>
    <w:p w14:paraId="7664E6DC" w14:textId="4B3234EB" w:rsidR="00487B4C" w:rsidRPr="0025651F" w:rsidRDefault="00487B4C">
      <w:pPr>
        <w:numPr>
          <w:ilvl w:val="0"/>
          <w:numId w:val="6"/>
        </w:numPr>
        <w:rPr>
          <w:lang w:val="es-PR"/>
        </w:rPr>
      </w:pPr>
      <w:r w:rsidRPr="0025651F">
        <w:rPr>
          <w:lang w:val="es-PR"/>
        </w:rPr>
        <w:t>Si se cubrió el punto adecuadamente en la Sección de Resumen, no es necesario repetir la pregunta.</w:t>
      </w:r>
    </w:p>
    <w:p w14:paraId="15DDFC18" w14:textId="58153D0D" w:rsidR="00487B4C" w:rsidRPr="0025651F" w:rsidRDefault="00487B4C">
      <w:pPr>
        <w:numPr>
          <w:ilvl w:val="0"/>
          <w:numId w:val="6"/>
        </w:numPr>
        <w:rPr>
          <w:lang w:val="es-PR"/>
        </w:rPr>
      </w:pPr>
      <w:r w:rsidRPr="2600901C">
        <w:rPr>
          <w:lang w:val="es-PR"/>
        </w:rPr>
        <w:t xml:space="preserve">Usted </w:t>
      </w:r>
      <w:r w:rsidR="0D4E6994" w:rsidRPr="2600901C">
        <w:rPr>
          <w:lang w:val="es-PR"/>
        </w:rPr>
        <w:t>posiblemente</w:t>
      </w:r>
      <w:r w:rsidRPr="2600901C">
        <w:rPr>
          <w:lang w:val="es-PR"/>
        </w:rPr>
        <w:t xml:space="preserve"> necesite hacer la pregunta en otras palabras si no está clara </w:t>
      </w:r>
      <w:r w:rsidR="0382642D" w:rsidRPr="2600901C">
        <w:rPr>
          <w:lang w:val="es-PR"/>
        </w:rPr>
        <w:t>par</w:t>
      </w:r>
      <w:r w:rsidRPr="2600901C">
        <w:rPr>
          <w:lang w:val="es-PR"/>
        </w:rPr>
        <w:t>a los revisores.</w:t>
      </w:r>
    </w:p>
    <w:p w14:paraId="776D9567" w14:textId="271DDB16" w:rsidR="00487B4C" w:rsidRPr="0025651F" w:rsidRDefault="00487B4C">
      <w:pPr>
        <w:numPr>
          <w:ilvl w:val="0"/>
          <w:numId w:val="6"/>
        </w:numPr>
        <w:rPr>
          <w:lang w:val="es-PR"/>
        </w:rPr>
      </w:pPr>
      <w:r w:rsidRPr="2600901C">
        <w:rPr>
          <w:lang w:val="es-PR"/>
        </w:rPr>
        <w:t xml:space="preserve">Para las preguntas que </w:t>
      </w:r>
      <w:r w:rsidR="5DD40F4F" w:rsidRPr="2600901C">
        <w:rPr>
          <w:lang w:val="es-PR"/>
        </w:rPr>
        <w:t xml:space="preserve">se </w:t>
      </w:r>
      <w:r w:rsidRPr="2600901C">
        <w:rPr>
          <w:lang w:val="es-PR"/>
        </w:rPr>
        <w:t xml:space="preserve">refieren a palabras o frases específicas, usted </w:t>
      </w:r>
      <w:r w:rsidR="27B283D3" w:rsidRPr="2600901C">
        <w:rPr>
          <w:lang w:val="es-PR"/>
        </w:rPr>
        <w:t xml:space="preserve">posiblemente </w:t>
      </w:r>
      <w:r w:rsidRPr="2600901C">
        <w:rPr>
          <w:lang w:val="es-PR"/>
        </w:rPr>
        <w:t xml:space="preserve">necesite sustituir las palabras en </w:t>
      </w:r>
      <w:r w:rsidR="5A81158E" w:rsidRPr="2600901C">
        <w:rPr>
          <w:lang w:val="es-PR"/>
        </w:rPr>
        <w:t xml:space="preserve">la </w:t>
      </w:r>
      <w:r w:rsidRPr="2600901C">
        <w:rPr>
          <w:lang w:val="es-PR"/>
        </w:rPr>
        <w:t>Guía de los Revisores con las palabras en la traducción.</w:t>
      </w:r>
    </w:p>
    <w:p w14:paraId="5C91BD78" w14:textId="3F6A9EF4" w:rsidR="00487B4C" w:rsidRPr="0025651F" w:rsidRDefault="00487B4C">
      <w:pPr>
        <w:numPr>
          <w:ilvl w:val="0"/>
          <w:numId w:val="6"/>
        </w:numPr>
        <w:rPr>
          <w:lang w:val="es-PR"/>
        </w:rPr>
      </w:pPr>
      <w:r w:rsidRPr="2600901C">
        <w:rPr>
          <w:lang w:val="es-PR"/>
        </w:rPr>
        <w:t>Si los revisores no proveen una respuesta adecuada a la Pregunta Específica, pas</w:t>
      </w:r>
      <w:r w:rsidR="3E0BAEFD" w:rsidRPr="2600901C">
        <w:rPr>
          <w:lang w:val="es-PR"/>
        </w:rPr>
        <w:t>e</w:t>
      </w:r>
      <w:r w:rsidRPr="2600901C">
        <w:rPr>
          <w:lang w:val="es-PR"/>
        </w:rPr>
        <w:t xml:space="preserve"> a la sección de seguimiento antes de seguir a la siguiente pregunta.</w:t>
      </w:r>
    </w:p>
    <w:p w14:paraId="5AF8CAA4" w14:textId="7860C6D0" w:rsidR="00487B4C" w:rsidRPr="0025651F" w:rsidRDefault="00487B4C">
      <w:pPr>
        <w:numPr>
          <w:ilvl w:val="0"/>
          <w:numId w:val="6"/>
        </w:numPr>
        <w:rPr>
          <w:lang w:val="es-PR"/>
        </w:rPr>
      </w:pPr>
      <w:r w:rsidRPr="2600901C">
        <w:rPr>
          <w:lang w:val="es-PR"/>
        </w:rPr>
        <w:t>Anot</w:t>
      </w:r>
      <w:r w:rsidR="62CFA250" w:rsidRPr="2600901C">
        <w:rPr>
          <w:lang w:val="es-PR"/>
        </w:rPr>
        <w:t>e</w:t>
      </w:r>
      <w:r w:rsidRPr="2600901C">
        <w:rPr>
          <w:lang w:val="es-PR"/>
        </w:rPr>
        <w:t xml:space="preserve"> información relevante en la sección de Comentarios.</w:t>
      </w:r>
    </w:p>
    <w:p w14:paraId="246F7718" w14:textId="1EF07A34" w:rsidR="00487B4C" w:rsidRPr="0025651F" w:rsidRDefault="00487B4C" w:rsidP="001F23E8">
      <w:pPr>
        <w:pStyle w:val="Heading3"/>
        <w:rPr>
          <w:lang w:val="es-PR"/>
        </w:rPr>
      </w:pPr>
      <w:bookmarkStart w:id="36" w:name="_Toc54122807"/>
      <w:bookmarkStart w:id="37" w:name="_Toc62801680"/>
      <w:r w:rsidRPr="0025651F">
        <w:rPr>
          <w:lang w:val="es-PR"/>
        </w:rPr>
        <w:t>Paso 5: Leer las Preguntas de Seguimiento para los pasajes de doctrina.</w:t>
      </w:r>
      <w:bookmarkEnd w:id="36"/>
      <w:bookmarkEnd w:id="37"/>
    </w:p>
    <w:p w14:paraId="417A5E9F" w14:textId="7A12EFF0" w:rsidR="00487B4C" w:rsidRPr="0025651F" w:rsidRDefault="00487B4C">
      <w:pPr>
        <w:numPr>
          <w:ilvl w:val="0"/>
          <w:numId w:val="2"/>
        </w:numPr>
        <w:rPr>
          <w:lang w:val="es-PR"/>
        </w:rPr>
      </w:pPr>
      <w:r w:rsidRPr="0025651F">
        <w:rPr>
          <w:lang w:val="es-PR"/>
        </w:rPr>
        <w:t xml:space="preserve">Esta sección se usa si hay confusión </w:t>
      </w:r>
      <w:proofErr w:type="gramStart"/>
      <w:r w:rsidRPr="0025651F">
        <w:rPr>
          <w:lang w:val="es-PR"/>
        </w:rPr>
        <w:t>en relación a</w:t>
      </w:r>
      <w:proofErr w:type="gramEnd"/>
      <w:r w:rsidRPr="0025651F">
        <w:rPr>
          <w:lang w:val="es-PR"/>
        </w:rPr>
        <w:t xml:space="preserve"> una pregunta específica.</w:t>
      </w:r>
    </w:p>
    <w:p w14:paraId="12C6BE47" w14:textId="2A2153EA" w:rsidR="00487B4C" w:rsidRPr="0025651F" w:rsidRDefault="00487B4C">
      <w:pPr>
        <w:numPr>
          <w:ilvl w:val="0"/>
          <w:numId w:val="2"/>
        </w:numPr>
        <w:rPr>
          <w:lang w:val="es-PR"/>
        </w:rPr>
      </w:pPr>
      <w:r w:rsidRPr="2600901C">
        <w:rPr>
          <w:lang w:val="es-PR"/>
        </w:rPr>
        <w:t>Procur</w:t>
      </w:r>
      <w:r w:rsidR="164E8ED0" w:rsidRPr="2600901C">
        <w:rPr>
          <w:lang w:val="es-PR"/>
        </w:rPr>
        <w:t>e</w:t>
      </w:r>
      <w:r w:rsidRPr="2600901C">
        <w:rPr>
          <w:lang w:val="es-PR"/>
        </w:rPr>
        <w:t xml:space="preserve"> determinar </w:t>
      </w:r>
      <w:r w:rsidR="638DE948" w:rsidRPr="2600901C">
        <w:rPr>
          <w:lang w:val="es-PR"/>
        </w:rPr>
        <w:t xml:space="preserve">si </w:t>
      </w:r>
      <w:r w:rsidRPr="2600901C">
        <w:rPr>
          <w:lang w:val="es-PR"/>
        </w:rPr>
        <w:t xml:space="preserve">la causa de la </w:t>
      </w:r>
      <w:r w:rsidR="00FA1CFC" w:rsidRPr="2600901C">
        <w:rPr>
          <w:lang w:val="es-PR"/>
        </w:rPr>
        <w:t>confusión</w:t>
      </w:r>
      <w:r w:rsidRPr="2600901C">
        <w:rPr>
          <w:lang w:val="es-PR"/>
        </w:rPr>
        <w:t xml:space="preserve"> se debe a:</w:t>
      </w:r>
    </w:p>
    <w:p w14:paraId="5BEA1EBD" w14:textId="652E1923" w:rsidR="00487B4C" w:rsidRPr="0025651F" w:rsidRDefault="00487B4C">
      <w:pPr>
        <w:numPr>
          <w:ilvl w:val="1"/>
          <w:numId w:val="2"/>
        </w:numPr>
        <w:rPr>
          <w:lang w:val="es-PR"/>
        </w:rPr>
      </w:pPr>
      <w:r w:rsidRPr="0025651F">
        <w:rPr>
          <w:lang w:val="es-PR"/>
        </w:rPr>
        <w:t xml:space="preserve">Una palabra o frase clave que no se tradujo </w:t>
      </w:r>
      <w:proofErr w:type="gramStart"/>
      <w:r w:rsidRPr="0025651F">
        <w:rPr>
          <w:lang w:val="es-PR"/>
        </w:rPr>
        <w:t>claramente ni exactamente</w:t>
      </w:r>
      <w:proofErr w:type="gramEnd"/>
      <w:r w:rsidRPr="0025651F">
        <w:rPr>
          <w:lang w:val="es-PR"/>
        </w:rPr>
        <w:t>.</w:t>
      </w:r>
    </w:p>
    <w:p w14:paraId="37976FCC" w14:textId="2DE1ED94" w:rsidR="00487B4C" w:rsidRPr="0025651F" w:rsidRDefault="00487B4C">
      <w:pPr>
        <w:numPr>
          <w:ilvl w:val="1"/>
          <w:numId w:val="2"/>
        </w:numPr>
        <w:rPr>
          <w:lang w:val="es-PR"/>
        </w:rPr>
      </w:pPr>
      <w:r w:rsidRPr="0025651F">
        <w:rPr>
          <w:lang w:val="es-PR"/>
        </w:rPr>
        <w:t xml:space="preserve">Otra cosa en el pasaje que no se tradujo </w:t>
      </w:r>
      <w:proofErr w:type="gramStart"/>
      <w:r w:rsidRPr="0025651F">
        <w:rPr>
          <w:lang w:val="es-PR"/>
        </w:rPr>
        <w:t>claramente ni exactamente</w:t>
      </w:r>
      <w:proofErr w:type="gramEnd"/>
      <w:r w:rsidRPr="0025651F">
        <w:rPr>
          <w:lang w:val="es-PR"/>
        </w:rPr>
        <w:t>.</w:t>
      </w:r>
    </w:p>
    <w:p w14:paraId="7AA4631F" w14:textId="6382A97B" w:rsidR="00487B4C" w:rsidRPr="0025651F" w:rsidRDefault="00487B4C">
      <w:pPr>
        <w:numPr>
          <w:ilvl w:val="1"/>
          <w:numId w:val="2"/>
        </w:numPr>
        <w:rPr>
          <w:lang w:val="es-PR"/>
        </w:rPr>
      </w:pPr>
      <w:r w:rsidRPr="2600901C">
        <w:rPr>
          <w:lang w:val="es-PR"/>
        </w:rPr>
        <w:t>El desconocimiento de los revisores</w:t>
      </w:r>
      <w:r w:rsidR="42FB9360" w:rsidRPr="2600901C">
        <w:rPr>
          <w:lang w:val="es-PR"/>
        </w:rPr>
        <w:t xml:space="preserve"> acerca de </w:t>
      </w:r>
      <w:r w:rsidRPr="2600901C">
        <w:rPr>
          <w:lang w:val="es-PR"/>
        </w:rPr>
        <w:t xml:space="preserve">la idea o </w:t>
      </w:r>
      <w:r w:rsidR="37E57D74" w:rsidRPr="2600901C">
        <w:rPr>
          <w:lang w:val="es-PR"/>
        </w:rPr>
        <w:t xml:space="preserve">el </w:t>
      </w:r>
      <w:r w:rsidRPr="2600901C">
        <w:rPr>
          <w:lang w:val="es-PR"/>
        </w:rPr>
        <w:t>concepto.</w:t>
      </w:r>
    </w:p>
    <w:p w14:paraId="2C282EF6" w14:textId="26ACBF6F" w:rsidR="00487B4C" w:rsidRPr="0025651F" w:rsidRDefault="00487B4C">
      <w:pPr>
        <w:numPr>
          <w:ilvl w:val="0"/>
          <w:numId w:val="2"/>
        </w:numPr>
        <w:rPr>
          <w:lang w:val="es-PR"/>
        </w:rPr>
      </w:pPr>
      <w:r w:rsidRPr="2600901C">
        <w:rPr>
          <w:lang w:val="es-PR"/>
        </w:rPr>
        <w:lastRenderedPageBreak/>
        <w:t>No es totalmente necesario que usted identifique el problema. Usted puede saltar esta sección si no está ayudando, o si está haciendo incómodos a los revisores.</w:t>
      </w:r>
    </w:p>
    <w:p w14:paraId="52397EC8" w14:textId="4C38C071" w:rsidR="00487B4C" w:rsidRPr="0025651F" w:rsidRDefault="00487B4C">
      <w:pPr>
        <w:numPr>
          <w:ilvl w:val="0"/>
          <w:numId w:val="2"/>
        </w:numPr>
        <w:rPr>
          <w:lang w:val="es-PR"/>
        </w:rPr>
      </w:pPr>
      <w:r w:rsidRPr="2600901C">
        <w:rPr>
          <w:lang w:val="es-PR"/>
        </w:rPr>
        <w:t>Anot</w:t>
      </w:r>
      <w:r w:rsidR="69A1ED1A" w:rsidRPr="2600901C">
        <w:rPr>
          <w:lang w:val="es-PR"/>
        </w:rPr>
        <w:t>e</w:t>
      </w:r>
      <w:r w:rsidRPr="2600901C">
        <w:rPr>
          <w:lang w:val="es-PR"/>
        </w:rPr>
        <w:t xml:space="preserve"> toda información relevante en la sección de Comentarios.</w:t>
      </w:r>
    </w:p>
    <w:p w14:paraId="3A230C4A" w14:textId="383B94F4" w:rsidR="00487B4C" w:rsidRPr="0025651F" w:rsidRDefault="00487B4C" w:rsidP="001F23E8">
      <w:pPr>
        <w:pStyle w:val="Heading3"/>
        <w:rPr>
          <w:lang w:val="es-PR"/>
        </w:rPr>
      </w:pPr>
      <w:bookmarkStart w:id="38" w:name="_Toc54122808"/>
      <w:bookmarkStart w:id="39" w:name="_Toc62801681"/>
      <w:r w:rsidRPr="2600901C">
        <w:rPr>
          <w:lang w:val="es-PR"/>
        </w:rPr>
        <w:t>Paso 6: Escrib</w:t>
      </w:r>
      <w:r w:rsidR="1B87AB07" w:rsidRPr="2600901C">
        <w:rPr>
          <w:lang w:val="es-PR"/>
        </w:rPr>
        <w:t>ir</w:t>
      </w:r>
      <w:r w:rsidRPr="2600901C">
        <w:rPr>
          <w:lang w:val="es-PR"/>
        </w:rPr>
        <w:t xml:space="preserve"> información en la sección de Comentarios.</w:t>
      </w:r>
      <w:bookmarkEnd w:id="38"/>
      <w:bookmarkEnd w:id="39"/>
    </w:p>
    <w:p w14:paraId="0171D469" w14:textId="58DE8C24" w:rsidR="00487B4C" w:rsidRPr="0025651F" w:rsidRDefault="00487B4C">
      <w:pPr>
        <w:numPr>
          <w:ilvl w:val="0"/>
          <w:numId w:val="10"/>
        </w:numPr>
        <w:rPr>
          <w:lang w:val="es-PR"/>
        </w:rPr>
      </w:pPr>
      <w:r w:rsidRPr="0025651F">
        <w:rPr>
          <w:lang w:val="es-PR"/>
        </w:rPr>
        <w:t>¿Contestaron correctamente o no los revisores?</w:t>
      </w:r>
    </w:p>
    <w:p w14:paraId="079D383E" w14:textId="488ECA1A" w:rsidR="00487B4C" w:rsidRPr="0025651F" w:rsidRDefault="00487B4C">
      <w:pPr>
        <w:numPr>
          <w:ilvl w:val="0"/>
          <w:numId w:val="10"/>
        </w:numPr>
        <w:rPr>
          <w:lang w:val="es-PR"/>
        </w:rPr>
      </w:pPr>
      <w:r w:rsidRPr="0025651F">
        <w:rPr>
          <w:lang w:val="es-PR"/>
        </w:rPr>
        <w:t>¿Qué respuesta dieron si no dieron la respuesta correcta?</w:t>
      </w:r>
    </w:p>
    <w:p w14:paraId="35343566" w14:textId="60CE2FAD" w:rsidR="00487B4C" w:rsidRPr="0025651F" w:rsidRDefault="00487B4C">
      <w:pPr>
        <w:numPr>
          <w:ilvl w:val="0"/>
          <w:numId w:val="10"/>
        </w:numPr>
        <w:rPr>
          <w:lang w:val="es-PR"/>
        </w:rPr>
      </w:pPr>
      <w:r w:rsidRPr="2600901C">
        <w:rPr>
          <w:lang w:val="es-PR"/>
        </w:rPr>
        <w:t xml:space="preserve">¿Cuáles preguntas aclaratorias o preguntas de seguimiento </w:t>
      </w:r>
      <w:proofErr w:type="gramStart"/>
      <w:r w:rsidRPr="2600901C">
        <w:rPr>
          <w:lang w:val="es-PR"/>
        </w:rPr>
        <w:t>tuvo</w:t>
      </w:r>
      <w:proofErr w:type="gramEnd"/>
      <w:r w:rsidRPr="2600901C">
        <w:rPr>
          <w:lang w:val="es-PR"/>
        </w:rPr>
        <w:t xml:space="preserve"> que preguntar usted a los revisores</w:t>
      </w:r>
      <w:r w:rsidR="77073780" w:rsidRPr="2600901C">
        <w:rPr>
          <w:lang w:val="es-PR"/>
        </w:rPr>
        <w:t>?</w:t>
      </w:r>
    </w:p>
    <w:p w14:paraId="1A205CE6" w14:textId="18F7F380" w:rsidR="007A6B42" w:rsidRPr="0025651F" w:rsidRDefault="00487B4C" w:rsidP="00BC4114">
      <w:pPr>
        <w:numPr>
          <w:ilvl w:val="0"/>
          <w:numId w:val="10"/>
        </w:numPr>
        <w:rPr>
          <w:lang w:val="es-PR"/>
        </w:rPr>
      </w:pPr>
      <w:r w:rsidRPr="2600901C">
        <w:rPr>
          <w:lang w:val="es-PR"/>
        </w:rPr>
        <w:t>¿Hay alguna otra información relevante que sería útil para evaluar la calidad de la traducción?</w:t>
      </w:r>
      <w:r w:rsidRPr="2600901C">
        <w:rPr>
          <w:lang w:val="es-PR"/>
        </w:rPr>
        <w:br w:type="page"/>
      </w:r>
    </w:p>
    <w:p w14:paraId="66989EF9" w14:textId="2B5AE3CA" w:rsidR="004861F3" w:rsidRPr="0025651F" w:rsidRDefault="00567059" w:rsidP="00871CA3">
      <w:pPr>
        <w:pStyle w:val="Heading2"/>
        <w:spacing w:after="200"/>
        <w:rPr>
          <w:lang w:val="es-PR"/>
        </w:rPr>
      </w:pPr>
      <w:bookmarkStart w:id="40" w:name="_Toc62801682"/>
      <w:r w:rsidRPr="0025651F">
        <w:rPr>
          <w:lang w:val="es-PR"/>
        </w:rPr>
        <w:lastRenderedPageBreak/>
        <w:t>Gráficas para Escoger Pasajes</w:t>
      </w:r>
      <w:bookmarkEnd w:id="40"/>
    </w:p>
    <w:p w14:paraId="6BB4C3B9" w14:textId="6B649529" w:rsidR="00567059" w:rsidRPr="0025651F" w:rsidRDefault="00567059">
      <w:pPr>
        <w:rPr>
          <w:lang w:val="es-PR"/>
        </w:rPr>
      </w:pPr>
      <w:r w:rsidRPr="2600901C">
        <w:rPr>
          <w:lang w:val="es-PR"/>
        </w:rPr>
        <w:t xml:space="preserve">Al escoger cuáles doctrinas/narrativas o pasajes </w:t>
      </w:r>
      <w:r w:rsidR="10C6F8C7" w:rsidRPr="2600901C">
        <w:rPr>
          <w:lang w:val="es-PR"/>
        </w:rPr>
        <w:t>se van a revisar</w:t>
      </w:r>
      <w:r w:rsidRPr="2600901C">
        <w:rPr>
          <w:lang w:val="es-PR"/>
        </w:rPr>
        <w:t xml:space="preserve">, puede ser útil considerar el nivel de dificultad de la sección. Si usted está usando </w:t>
      </w:r>
      <w:r w:rsidR="1E24E7F8" w:rsidRPr="2600901C">
        <w:rPr>
          <w:lang w:val="es-PR"/>
        </w:rPr>
        <w:t>la</w:t>
      </w:r>
      <w:r w:rsidRPr="2600901C">
        <w:rPr>
          <w:lang w:val="es-PR"/>
        </w:rPr>
        <w:t xml:space="preserve"> Guía de los Revisores por primera vez, puede que usted quiera elegir material de la sección más fácil.</w:t>
      </w:r>
    </w:p>
    <w:p w14:paraId="4657A440" w14:textId="77777777" w:rsidR="004861F3" w:rsidRPr="0025651F" w:rsidRDefault="004861F3">
      <w:pPr>
        <w:rPr>
          <w:lang w:val="es-PR"/>
        </w:rPr>
      </w:pPr>
    </w:p>
    <w:p w14:paraId="792FD865" w14:textId="71693BFE" w:rsidR="007A6B42" w:rsidRPr="0025651F" w:rsidRDefault="00567059">
      <w:pPr>
        <w:rPr>
          <w:lang w:val="es-PR"/>
        </w:rPr>
      </w:pPr>
      <w:r w:rsidRPr="2600901C">
        <w:rPr>
          <w:lang w:val="es-PR"/>
        </w:rPr>
        <w:t>Cuando usted está escogiendo doctrinas y pasajes, usted puede elegirl</w:t>
      </w:r>
      <w:r w:rsidR="2D02503C" w:rsidRPr="2600901C">
        <w:rPr>
          <w:lang w:val="es-PR"/>
        </w:rPr>
        <w:t>o</w:t>
      </w:r>
      <w:r w:rsidRPr="2600901C">
        <w:rPr>
          <w:lang w:val="es-PR"/>
        </w:rPr>
        <w:t>s</w:t>
      </w:r>
      <w:r w:rsidR="4EAA94BE" w:rsidRPr="2600901C">
        <w:rPr>
          <w:lang w:val="es-PR"/>
        </w:rPr>
        <w:t xml:space="preserve"> de la</w:t>
      </w:r>
      <w:r w:rsidRPr="2600901C">
        <w:rPr>
          <w:lang w:val="es-PR"/>
        </w:rPr>
        <w:t xml:space="preserve"> manera que usted quier</w:t>
      </w:r>
      <w:r w:rsidR="5A69D16F" w:rsidRPr="2600901C">
        <w:rPr>
          <w:lang w:val="es-PR"/>
        </w:rPr>
        <w:t>a</w:t>
      </w:r>
      <w:r w:rsidRPr="2600901C">
        <w:rPr>
          <w:lang w:val="es-PR"/>
        </w:rPr>
        <w:t xml:space="preserve">. Pero, si usted quiere </w:t>
      </w:r>
      <w:r w:rsidR="7FAA895F" w:rsidRPr="2600901C">
        <w:rPr>
          <w:lang w:val="es-PR"/>
        </w:rPr>
        <w:t xml:space="preserve">revisarlos </w:t>
      </w:r>
      <w:r w:rsidRPr="2600901C">
        <w:rPr>
          <w:lang w:val="es-PR"/>
        </w:rPr>
        <w:t>en algún orden, aquí hay algunas sugerencias.</w:t>
      </w:r>
    </w:p>
    <w:p w14:paraId="01A30342" w14:textId="77777777" w:rsidR="00567059" w:rsidRPr="0025651F" w:rsidRDefault="00567059">
      <w:pPr>
        <w:rPr>
          <w:b/>
          <w:lang w:val="es-PR"/>
        </w:rPr>
      </w:pPr>
    </w:p>
    <w:p w14:paraId="2A03000F" w14:textId="62C08D99" w:rsidR="00567059" w:rsidRPr="0025651F" w:rsidRDefault="00567059">
      <w:pPr>
        <w:rPr>
          <w:b/>
          <w:lang w:val="es-PR"/>
        </w:rPr>
      </w:pPr>
      <w:r w:rsidRPr="0025651F">
        <w:rPr>
          <w:b/>
          <w:lang w:val="es-PR"/>
        </w:rPr>
        <w:t>Por el Nivel de Dificultad:</w:t>
      </w:r>
    </w:p>
    <w:p w14:paraId="44AD3DB8" w14:textId="77777777" w:rsidR="004861F3" w:rsidRPr="0025651F" w:rsidRDefault="004861F3">
      <w:pPr>
        <w:rPr>
          <w:lang w:val="es-PR"/>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61F3" w:rsidRPr="00567059" w14:paraId="4B348B8B" w14:textId="77777777" w:rsidTr="627942FF">
        <w:tc>
          <w:tcPr>
            <w:tcW w:w="9360" w:type="dxa"/>
            <w:gridSpan w:val="2"/>
            <w:shd w:val="clear" w:color="auto" w:fill="F3D5CF"/>
          </w:tcPr>
          <w:p w14:paraId="4525838D" w14:textId="5A79B7D7" w:rsidR="004861F3" w:rsidRPr="00567059" w:rsidRDefault="00567059">
            <w:pPr>
              <w:spacing w:line="240" w:lineRule="auto"/>
              <w:rPr>
                <w:b/>
                <w:bCs/>
              </w:rPr>
            </w:pPr>
            <w:r w:rsidRPr="00567059">
              <w:rPr>
                <w:b/>
                <w:bCs/>
              </w:rPr>
              <w:t xml:space="preserve">Más </w:t>
            </w:r>
            <w:proofErr w:type="spellStart"/>
            <w:r w:rsidRPr="00567059">
              <w:rPr>
                <w:b/>
                <w:bCs/>
              </w:rPr>
              <w:t>Fácil</w:t>
            </w:r>
            <w:proofErr w:type="spellEnd"/>
          </w:p>
        </w:tc>
      </w:tr>
      <w:tr w:rsidR="004861F3" w:rsidRPr="007B7A5B" w14:paraId="0C5776AC" w14:textId="77777777" w:rsidTr="627942FF">
        <w:tc>
          <w:tcPr>
            <w:tcW w:w="4680" w:type="dxa"/>
            <w:shd w:val="clear" w:color="auto" w:fill="FFF0C2"/>
          </w:tcPr>
          <w:p w14:paraId="39DA2CBD" w14:textId="7FCC887A" w:rsidR="004861F3" w:rsidRDefault="00567059">
            <w:proofErr w:type="spellStart"/>
            <w:r>
              <w:t>Narrativas</w:t>
            </w:r>
            <w:proofErr w:type="spellEnd"/>
          </w:p>
        </w:tc>
        <w:tc>
          <w:tcPr>
            <w:tcW w:w="4680" w:type="dxa"/>
            <w:shd w:val="clear" w:color="auto" w:fill="FFF0C2"/>
          </w:tcPr>
          <w:p w14:paraId="64915445" w14:textId="6D2F76B5" w:rsidR="004861F3" w:rsidRPr="0025651F" w:rsidRDefault="00567059">
            <w:pPr>
              <w:rPr>
                <w:lang w:val="es-PR"/>
              </w:rPr>
            </w:pPr>
            <w:r w:rsidRPr="2600901C">
              <w:rPr>
                <w:lang w:val="es-PR"/>
              </w:rPr>
              <w:t>En general, las narrativas son más fáciles de traducir y comprender que las doctrinas. Sería mejor empezar con narrativas cuando está empezando</w:t>
            </w:r>
            <w:r w:rsidR="59D83661" w:rsidRPr="2600901C">
              <w:rPr>
                <w:lang w:val="es-PR"/>
              </w:rPr>
              <w:t xml:space="preserve"> a usar la</w:t>
            </w:r>
            <w:r w:rsidRPr="2600901C">
              <w:rPr>
                <w:lang w:val="es-PR"/>
              </w:rPr>
              <w:t xml:space="preserve"> Guía de Revisores. Generalmente, los pasajes están en el orden que aparecen en la Biblia. Puede que usted encuentre que es lógico repasar desde el principio hasta el final de un documento narrativo.</w:t>
            </w:r>
          </w:p>
          <w:p w14:paraId="032CD065" w14:textId="77777777" w:rsidR="00567059" w:rsidRPr="0025651F" w:rsidRDefault="00567059">
            <w:pPr>
              <w:rPr>
                <w:lang w:val="es-PR"/>
              </w:rPr>
            </w:pPr>
          </w:p>
          <w:p w14:paraId="546A47F5" w14:textId="7B5097E2" w:rsidR="004861F3" w:rsidRPr="0025651F" w:rsidRDefault="00567059">
            <w:pPr>
              <w:rPr>
                <w:lang w:val="es-PR"/>
              </w:rPr>
            </w:pPr>
            <w:r w:rsidRPr="0025651F">
              <w:rPr>
                <w:lang w:val="es-PR"/>
              </w:rPr>
              <w:t>La última categoría narrativa, "Narrativas Apocalípticas/Proféticas" es la sección más difícil.</w:t>
            </w:r>
          </w:p>
        </w:tc>
      </w:tr>
      <w:tr w:rsidR="004861F3" w14:paraId="4587604B" w14:textId="77777777" w:rsidTr="627942FF">
        <w:tc>
          <w:tcPr>
            <w:tcW w:w="4680" w:type="dxa"/>
            <w:shd w:val="clear" w:color="auto" w:fill="FFF0C2"/>
          </w:tcPr>
          <w:p w14:paraId="127050D8" w14:textId="0CE91F88" w:rsidR="004861F3" w:rsidRDefault="00567059">
            <w:proofErr w:type="spellStart"/>
            <w:r>
              <w:t>Doctrina</w:t>
            </w:r>
            <w:proofErr w:type="spellEnd"/>
            <w:r>
              <w:t xml:space="preserve"> de Dios (</w:t>
            </w:r>
            <w:proofErr w:type="spellStart"/>
            <w:r>
              <w:t>Naturaleza</w:t>
            </w:r>
            <w:proofErr w:type="spellEnd"/>
            <w:r>
              <w:t xml:space="preserve"> Amorosa/</w:t>
            </w:r>
            <w:proofErr w:type="spellStart"/>
            <w:r>
              <w:t>Relacional</w:t>
            </w:r>
            <w:proofErr w:type="spellEnd"/>
            <w:r>
              <w:t>)</w:t>
            </w:r>
          </w:p>
        </w:tc>
        <w:tc>
          <w:tcPr>
            <w:tcW w:w="4680" w:type="dxa"/>
            <w:shd w:val="clear" w:color="auto" w:fill="FFF0C2"/>
          </w:tcPr>
          <w:p w14:paraId="79DA3652" w14:textId="0786A2CF" w:rsidR="004861F3" w:rsidRDefault="00567059">
            <w:pPr>
              <w:ind w:left="720"/>
            </w:pPr>
            <w:r>
              <w:t xml:space="preserve">Mateo </w:t>
            </w:r>
            <w:r w:rsidR="00830C46">
              <w:t>11:28:30</w:t>
            </w:r>
          </w:p>
          <w:p w14:paraId="4362EF69" w14:textId="5D392369" w:rsidR="004861F3" w:rsidRDefault="00567059">
            <w:pPr>
              <w:ind w:left="720"/>
            </w:pPr>
            <w:proofErr w:type="spellStart"/>
            <w:r>
              <w:t>Hebreos</w:t>
            </w:r>
            <w:proofErr w:type="spellEnd"/>
            <w:r w:rsidR="00830C46">
              <w:t xml:space="preserve"> 4:14-16</w:t>
            </w:r>
          </w:p>
        </w:tc>
      </w:tr>
      <w:tr w:rsidR="004861F3" w14:paraId="142A4725" w14:textId="77777777" w:rsidTr="627942FF">
        <w:tc>
          <w:tcPr>
            <w:tcW w:w="4680" w:type="dxa"/>
            <w:shd w:val="clear" w:color="auto" w:fill="FFF0C2"/>
          </w:tcPr>
          <w:p w14:paraId="7585EC38" w14:textId="47349436" w:rsidR="004861F3" w:rsidRDefault="00567059">
            <w:proofErr w:type="spellStart"/>
            <w:r>
              <w:t>Doctrina</w:t>
            </w:r>
            <w:proofErr w:type="spellEnd"/>
            <w:r>
              <w:t xml:space="preserve"> de Hombre</w:t>
            </w:r>
          </w:p>
        </w:tc>
        <w:tc>
          <w:tcPr>
            <w:tcW w:w="4680" w:type="dxa"/>
            <w:shd w:val="clear" w:color="auto" w:fill="FFF0C2"/>
          </w:tcPr>
          <w:p w14:paraId="2DC40B6B" w14:textId="6B4A06E5" w:rsidR="004861F3" w:rsidRDefault="00567059" w:rsidP="00567059">
            <w:pPr>
              <w:ind w:left="684"/>
            </w:pPr>
            <w:proofErr w:type="spellStart"/>
            <w:r>
              <w:t>Hechos</w:t>
            </w:r>
            <w:proofErr w:type="spellEnd"/>
            <w:r>
              <w:t xml:space="preserve"> </w:t>
            </w:r>
            <w:r w:rsidR="00830C46">
              <w:t>17:24-28</w:t>
            </w:r>
          </w:p>
          <w:p w14:paraId="54F6D113" w14:textId="5C4643CD" w:rsidR="004861F3" w:rsidRDefault="00567059" w:rsidP="00567059">
            <w:pPr>
              <w:ind w:left="684"/>
            </w:pPr>
            <w:proofErr w:type="spellStart"/>
            <w:r>
              <w:t>Romanos</w:t>
            </w:r>
            <w:proofErr w:type="spellEnd"/>
            <w:r>
              <w:t xml:space="preserve"> </w:t>
            </w:r>
            <w:r w:rsidR="00830C46">
              <w:t>3:9-18</w:t>
            </w:r>
          </w:p>
          <w:p w14:paraId="1BBFB180" w14:textId="2A447B08" w:rsidR="004861F3" w:rsidRDefault="00567059" w:rsidP="00567059">
            <w:pPr>
              <w:ind w:left="684"/>
            </w:pPr>
            <w:proofErr w:type="spellStart"/>
            <w:r>
              <w:t>Romanos</w:t>
            </w:r>
            <w:proofErr w:type="spellEnd"/>
            <w:r>
              <w:t xml:space="preserve"> </w:t>
            </w:r>
            <w:r w:rsidR="00830C46">
              <w:t>5:12-14</w:t>
            </w:r>
          </w:p>
          <w:p w14:paraId="24094F0C" w14:textId="3FD472D9" w:rsidR="004861F3" w:rsidRDefault="00567059" w:rsidP="00567059">
            <w:pPr>
              <w:ind w:left="684"/>
            </w:pPr>
            <w:proofErr w:type="spellStart"/>
            <w:r>
              <w:t>Efesios</w:t>
            </w:r>
            <w:proofErr w:type="spellEnd"/>
            <w:r>
              <w:t xml:space="preserve"> </w:t>
            </w:r>
            <w:r w:rsidR="00830C46">
              <w:t>2:1-3</w:t>
            </w:r>
          </w:p>
        </w:tc>
      </w:tr>
      <w:tr w:rsidR="004861F3" w14:paraId="0D7700C5" w14:textId="77777777" w:rsidTr="627942FF">
        <w:tc>
          <w:tcPr>
            <w:tcW w:w="4680" w:type="dxa"/>
            <w:shd w:val="clear" w:color="auto" w:fill="FFF0C2"/>
          </w:tcPr>
          <w:p w14:paraId="34F80A5E" w14:textId="44925C25" w:rsidR="004861F3" w:rsidRDefault="002E10B8">
            <w:proofErr w:type="spellStart"/>
            <w:r>
              <w:t>Doctrina</w:t>
            </w:r>
            <w:proofErr w:type="spellEnd"/>
            <w:r>
              <w:t xml:space="preserve"> de </w:t>
            </w:r>
            <w:r w:rsidR="5EAF3853">
              <w:t xml:space="preserve">las </w:t>
            </w:r>
            <w:r>
              <w:t>Misiones</w:t>
            </w:r>
          </w:p>
        </w:tc>
        <w:tc>
          <w:tcPr>
            <w:tcW w:w="4680" w:type="dxa"/>
            <w:shd w:val="clear" w:color="auto" w:fill="FFF0C2"/>
          </w:tcPr>
          <w:p w14:paraId="2AB28D45" w14:textId="601F83F9" w:rsidR="004861F3" w:rsidRDefault="00567059" w:rsidP="00567059">
            <w:pPr>
              <w:ind w:left="684"/>
            </w:pPr>
            <w:r>
              <w:t xml:space="preserve">Mateo </w:t>
            </w:r>
            <w:r w:rsidR="00830C46">
              <w:t>28:18-20</w:t>
            </w:r>
          </w:p>
          <w:p w14:paraId="1EE250BB" w14:textId="3416D694" w:rsidR="004861F3" w:rsidRDefault="00567059" w:rsidP="00567059">
            <w:pPr>
              <w:ind w:left="684"/>
            </w:pPr>
            <w:proofErr w:type="spellStart"/>
            <w:r>
              <w:t>Hechos</w:t>
            </w:r>
            <w:proofErr w:type="spellEnd"/>
            <w:r>
              <w:t xml:space="preserve"> </w:t>
            </w:r>
            <w:r w:rsidR="00830C46">
              <w:t>1:8</w:t>
            </w:r>
          </w:p>
          <w:p w14:paraId="6B3FE667" w14:textId="6B32AD8D" w:rsidR="004861F3" w:rsidRDefault="00567059" w:rsidP="00567059">
            <w:pPr>
              <w:ind w:left="684"/>
            </w:pPr>
            <w:proofErr w:type="spellStart"/>
            <w:r>
              <w:t>Romanos</w:t>
            </w:r>
            <w:proofErr w:type="spellEnd"/>
            <w:r>
              <w:t xml:space="preserve"> </w:t>
            </w:r>
            <w:r w:rsidR="00830C46">
              <w:t>10:13-15</w:t>
            </w:r>
          </w:p>
        </w:tc>
      </w:tr>
      <w:tr w:rsidR="004861F3" w14:paraId="5F3F56A4" w14:textId="77777777" w:rsidTr="627942FF">
        <w:tc>
          <w:tcPr>
            <w:tcW w:w="4680" w:type="dxa"/>
            <w:shd w:val="clear" w:color="auto" w:fill="FFF0C2"/>
          </w:tcPr>
          <w:p w14:paraId="29654914" w14:textId="584952E9" w:rsidR="004861F3" w:rsidRPr="0025651F" w:rsidRDefault="002E10B8">
            <w:pPr>
              <w:rPr>
                <w:lang w:val="es-PR"/>
              </w:rPr>
            </w:pPr>
            <w:r w:rsidRPr="0025651F">
              <w:rPr>
                <w:lang w:val="es-PR"/>
              </w:rPr>
              <w:t>Doctrina de la Familia Cristiana</w:t>
            </w:r>
          </w:p>
        </w:tc>
        <w:tc>
          <w:tcPr>
            <w:tcW w:w="4680" w:type="dxa"/>
            <w:shd w:val="clear" w:color="auto" w:fill="FFF0C2"/>
          </w:tcPr>
          <w:p w14:paraId="2DB150FE" w14:textId="521ED5F0" w:rsidR="004861F3" w:rsidRDefault="00567059" w:rsidP="00567059">
            <w:pPr>
              <w:ind w:left="684"/>
            </w:pPr>
            <w:proofErr w:type="spellStart"/>
            <w:r>
              <w:t>Efesios</w:t>
            </w:r>
            <w:proofErr w:type="spellEnd"/>
            <w:r>
              <w:t xml:space="preserve"> </w:t>
            </w:r>
            <w:r w:rsidR="00830C46">
              <w:t>5:21-33</w:t>
            </w:r>
          </w:p>
          <w:p w14:paraId="067CFA1E" w14:textId="1EA02D10" w:rsidR="004861F3" w:rsidRDefault="00567059" w:rsidP="00567059">
            <w:pPr>
              <w:ind w:left="684"/>
            </w:pPr>
            <w:proofErr w:type="spellStart"/>
            <w:r>
              <w:t>Efesios</w:t>
            </w:r>
            <w:proofErr w:type="spellEnd"/>
            <w:r>
              <w:t xml:space="preserve"> </w:t>
            </w:r>
            <w:r w:rsidR="00830C46">
              <w:t>6:1-4</w:t>
            </w:r>
          </w:p>
          <w:p w14:paraId="0393FC36" w14:textId="4DEB1C4E" w:rsidR="004861F3" w:rsidRDefault="002E10B8" w:rsidP="00567059">
            <w:pPr>
              <w:ind w:left="684"/>
            </w:pPr>
            <w:r>
              <w:t xml:space="preserve">1 </w:t>
            </w:r>
            <w:proofErr w:type="spellStart"/>
            <w:r>
              <w:t>Timoteo</w:t>
            </w:r>
            <w:proofErr w:type="spellEnd"/>
            <w:r>
              <w:t xml:space="preserve"> </w:t>
            </w:r>
            <w:r w:rsidR="00830C46">
              <w:t>5:1-5</w:t>
            </w:r>
          </w:p>
        </w:tc>
      </w:tr>
    </w:tbl>
    <w:p w14:paraId="3D4CD1F7" w14:textId="77777777" w:rsidR="00CA759E" w:rsidRDefault="00CA759E">
      <w:r>
        <w:br w:type="page"/>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61F3" w:rsidRPr="00BC4114" w14:paraId="3F1E2B60" w14:textId="77777777" w:rsidTr="2600901C">
        <w:tc>
          <w:tcPr>
            <w:tcW w:w="9360" w:type="dxa"/>
            <w:gridSpan w:val="2"/>
            <w:shd w:val="clear" w:color="auto" w:fill="F3D5CF"/>
          </w:tcPr>
          <w:p w14:paraId="1BEBC62B" w14:textId="778826FE" w:rsidR="004861F3" w:rsidRPr="00BC4114" w:rsidRDefault="002E10B8">
            <w:pPr>
              <w:spacing w:line="240" w:lineRule="auto"/>
              <w:rPr>
                <w:b/>
                <w:bCs/>
              </w:rPr>
            </w:pPr>
            <w:proofErr w:type="spellStart"/>
            <w:r w:rsidRPr="00BC4114">
              <w:rPr>
                <w:b/>
                <w:bCs/>
              </w:rPr>
              <w:lastRenderedPageBreak/>
              <w:t>Moderado</w:t>
            </w:r>
            <w:proofErr w:type="spellEnd"/>
          </w:p>
        </w:tc>
      </w:tr>
      <w:tr w:rsidR="004861F3" w14:paraId="638767E1" w14:textId="77777777" w:rsidTr="2600901C">
        <w:tc>
          <w:tcPr>
            <w:tcW w:w="4680" w:type="dxa"/>
            <w:shd w:val="clear" w:color="auto" w:fill="FFF0C2"/>
          </w:tcPr>
          <w:p w14:paraId="0372CDDB" w14:textId="60BD608B" w:rsidR="004861F3" w:rsidRPr="0025651F" w:rsidRDefault="002E10B8">
            <w:pPr>
              <w:rPr>
                <w:lang w:val="es-PR"/>
              </w:rPr>
            </w:pPr>
            <w:r w:rsidRPr="0025651F">
              <w:rPr>
                <w:lang w:val="es-PR"/>
              </w:rPr>
              <w:t>Doctrina de Dios (el Padre)</w:t>
            </w:r>
          </w:p>
        </w:tc>
        <w:tc>
          <w:tcPr>
            <w:tcW w:w="4680" w:type="dxa"/>
            <w:shd w:val="clear" w:color="auto" w:fill="FFF0C2"/>
          </w:tcPr>
          <w:p w14:paraId="66500513" w14:textId="57287F3F" w:rsidR="004861F3" w:rsidRDefault="00567059">
            <w:pPr>
              <w:ind w:left="720"/>
            </w:pPr>
            <w:r>
              <w:t xml:space="preserve">Mateo </w:t>
            </w:r>
            <w:r w:rsidR="00830C46">
              <w:t>11:27</w:t>
            </w:r>
          </w:p>
          <w:p w14:paraId="26DFA4C9" w14:textId="6EC32C54" w:rsidR="004861F3" w:rsidRDefault="002E10B8">
            <w:pPr>
              <w:ind w:left="720"/>
            </w:pPr>
            <w:r>
              <w:t xml:space="preserve">Lucas </w:t>
            </w:r>
            <w:r w:rsidR="00830C46">
              <w:t>11:2</w:t>
            </w:r>
          </w:p>
          <w:p w14:paraId="6CC188A9" w14:textId="22387847" w:rsidR="004861F3" w:rsidRDefault="002E10B8">
            <w:pPr>
              <w:ind w:left="720"/>
            </w:pPr>
            <w:r>
              <w:t xml:space="preserve">Juan </w:t>
            </w:r>
            <w:r w:rsidR="00830C46">
              <w:t>5:17-18</w:t>
            </w:r>
          </w:p>
          <w:p w14:paraId="57A4ACD6" w14:textId="2CA0154E" w:rsidR="004861F3" w:rsidRDefault="00567059">
            <w:pPr>
              <w:ind w:left="720"/>
            </w:pPr>
            <w:proofErr w:type="spellStart"/>
            <w:r>
              <w:t>Efesios</w:t>
            </w:r>
            <w:proofErr w:type="spellEnd"/>
            <w:r>
              <w:t xml:space="preserve"> </w:t>
            </w:r>
            <w:r w:rsidR="00830C46">
              <w:t>1:3</w:t>
            </w:r>
          </w:p>
        </w:tc>
      </w:tr>
      <w:tr w:rsidR="004861F3" w14:paraId="0F07C537" w14:textId="77777777" w:rsidTr="2600901C">
        <w:tc>
          <w:tcPr>
            <w:tcW w:w="4680" w:type="dxa"/>
            <w:shd w:val="clear" w:color="auto" w:fill="FFF0C2"/>
          </w:tcPr>
          <w:p w14:paraId="5CA91048" w14:textId="5525662E" w:rsidR="004861F3" w:rsidRPr="0025651F" w:rsidRDefault="002E10B8">
            <w:pPr>
              <w:rPr>
                <w:lang w:val="es-PR"/>
              </w:rPr>
            </w:pPr>
            <w:r w:rsidRPr="0025651F">
              <w:rPr>
                <w:lang w:val="es-PR"/>
              </w:rPr>
              <w:t>Doctrina de Jesús (Hijo de Dios)</w:t>
            </w:r>
          </w:p>
        </w:tc>
        <w:tc>
          <w:tcPr>
            <w:tcW w:w="4680" w:type="dxa"/>
            <w:shd w:val="clear" w:color="auto" w:fill="FFF0C2"/>
          </w:tcPr>
          <w:p w14:paraId="5CE2896C" w14:textId="244B5065" w:rsidR="004861F3" w:rsidRDefault="002E10B8">
            <w:pPr>
              <w:ind w:firstLine="720"/>
            </w:pPr>
            <w:r>
              <w:t xml:space="preserve">Juan </w:t>
            </w:r>
            <w:r w:rsidR="00830C46">
              <w:t>3:16-18</w:t>
            </w:r>
          </w:p>
          <w:p w14:paraId="79BEEA51" w14:textId="721E343A" w:rsidR="004861F3" w:rsidRDefault="002E10B8">
            <w:pPr>
              <w:ind w:firstLine="720"/>
            </w:pPr>
            <w:r>
              <w:t xml:space="preserve">Marcos </w:t>
            </w:r>
            <w:r w:rsidR="00830C46">
              <w:t xml:space="preserve">1:1 </w:t>
            </w:r>
          </w:p>
          <w:p w14:paraId="2C302FD2" w14:textId="58DD3272" w:rsidR="004861F3" w:rsidRDefault="00567059">
            <w:pPr>
              <w:ind w:firstLine="720"/>
            </w:pPr>
            <w:r>
              <w:t xml:space="preserve">Mateo </w:t>
            </w:r>
            <w:r w:rsidR="00830C46">
              <w:t>3:16-17</w:t>
            </w:r>
          </w:p>
          <w:p w14:paraId="4FA751A5" w14:textId="1E52B9EA" w:rsidR="004861F3" w:rsidRDefault="00567059">
            <w:pPr>
              <w:ind w:firstLine="720"/>
            </w:pPr>
            <w:proofErr w:type="spellStart"/>
            <w:r>
              <w:t>Romanos</w:t>
            </w:r>
            <w:proofErr w:type="spellEnd"/>
            <w:r>
              <w:t xml:space="preserve"> </w:t>
            </w:r>
            <w:r w:rsidR="00830C46">
              <w:t>1:1-4</w:t>
            </w:r>
          </w:p>
          <w:p w14:paraId="60F41648" w14:textId="47C61C80" w:rsidR="004861F3" w:rsidRDefault="002E10B8">
            <w:pPr>
              <w:ind w:firstLine="720"/>
            </w:pPr>
            <w:proofErr w:type="spellStart"/>
            <w:r>
              <w:t>Hebreos</w:t>
            </w:r>
            <w:proofErr w:type="spellEnd"/>
            <w:r>
              <w:t xml:space="preserve"> </w:t>
            </w:r>
            <w:r w:rsidR="00830C46">
              <w:t>4:14</w:t>
            </w:r>
          </w:p>
        </w:tc>
      </w:tr>
      <w:tr w:rsidR="004861F3" w14:paraId="2875081C" w14:textId="77777777" w:rsidTr="2600901C">
        <w:tc>
          <w:tcPr>
            <w:tcW w:w="4680" w:type="dxa"/>
            <w:shd w:val="clear" w:color="auto" w:fill="FFF0C2"/>
          </w:tcPr>
          <w:p w14:paraId="38258887" w14:textId="76265A1A" w:rsidR="004861F3" w:rsidRDefault="002E10B8">
            <w:proofErr w:type="spellStart"/>
            <w:r>
              <w:t>Doctrina</w:t>
            </w:r>
            <w:proofErr w:type="spellEnd"/>
            <w:r>
              <w:t xml:space="preserve"> de Jesús (Salvador)</w:t>
            </w:r>
          </w:p>
        </w:tc>
        <w:tc>
          <w:tcPr>
            <w:tcW w:w="4680" w:type="dxa"/>
            <w:shd w:val="clear" w:color="auto" w:fill="FFF0C2"/>
          </w:tcPr>
          <w:p w14:paraId="12F369B4" w14:textId="0E635EC1" w:rsidR="004861F3" w:rsidRDefault="00830C46">
            <w:pPr>
              <w:ind w:firstLine="720"/>
            </w:pPr>
            <w:r>
              <w:t xml:space="preserve">1 </w:t>
            </w:r>
            <w:r w:rsidR="002E10B8">
              <w:t xml:space="preserve">Juan </w:t>
            </w:r>
            <w:r>
              <w:t>4:14-15</w:t>
            </w:r>
          </w:p>
          <w:p w14:paraId="1F2ADCE2" w14:textId="55383C29" w:rsidR="004861F3" w:rsidRDefault="002E10B8">
            <w:pPr>
              <w:ind w:firstLine="720"/>
            </w:pPr>
            <w:r>
              <w:t xml:space="preserve">Lucas </w:t>
            </w:r>
            <w:r w:rsidR="00830C46">
              <w:t>2:8-14</w:t>
            </w:r>
          </w:p>
          <w:p w14:paraId="4A68904F" w14:textId="7232656F" w:rsidR="004861F3" w:rsidRDefault="002E10B8" w:rsidP="00567059">
            <w:pPr>
              <w:ind w:left="688" w:firstLine="4"/>
            </w:pPr>
            <w:r>
              <w:t xml:space="preserve">1 </w:t>
            </w:r>
            <w:proofErr w:type="spellStart"/>
            <w:r>
              <w:t>Timoteo</w:t>
            </w:r>
            <w:proofErr w:type="spellEnd"/>
            <w:r>
              <w:t xml:space="preserve"> </w:t>
            </w:r>
            <w:r w:rsidR="00830C46">
              <w:t>1:15-16</w:t>
            </w:r>
          </w:p>
        </w:tc>
      </w:tr>
      <w:tr w:rsidR="004861F3" w14:paraId="7E920552" w14:textId="77777777" w:rsidTr="2600901C">
        <w:tc>
          <w:tcPr>
            <w:tcW w:w="4680" w:type="dxa"/>
            <w:shd w:val="clear" w:color="auto" w:fill="FFF0C2"/>
          </w:tcPr>
          <w:p w14:paraId="2CC4D2BF" w14:textId="07DB11E9" w:rsidR="004861F3" w:rsidRDefault="002E10B8">
            <w:proofErr w:type="spellStart"/>
            <w:r>
              <w:t>Doctrina</w:t>
            </w:r>
            <w:proofErr w:type="spellEnd"/>
            <w:r>
              <w:t xml:space="preserve"> de la </w:t>
            </w:r>
            <w:proofErr w:type="spellStart"/>
            <w:r>
              <w:t>Salvación</w:t>
            </w:r>
            <w:proofErr w:type="spellEnd"/>
          </w:p>
        </w:tc>
        <w:tc>
          <w:tcPr>
            <w:tcW w:w="4680" w:type="dxa"/>
            <w:shd w:val="clear" w:color="auto" w:fill="FFF0C2"/>
          </w:tcPr>
          <w:p w14:paraId="15D5A22F" w14:textId="64FE13DD" w:rsidR="004861F3" w:rsidRDefault="002E10B8" w:rsidP="00567059">
            <w:pPr>
              <w:ind w:left="688"/>
            </w:pPr>
            <w:r>
              <w:t xml:space="preserve">Juan </w:t>
            </w:r>
            <w:r w:rsidR="00830C46">
              <w:t>3:16-18</w:t>
            </w:r>
          </w:p>
          <w:p w14:paraId="3FBBB2C6" w14:textId="433E8BEF" w:rsidR="004861F3" w:rsidRDefault="00567059" w:rsidP="00567059">
            <w:pPr>
              <w:ind w:left="688"/>
            </w:pPr>
            <w:proofErr w:type="spellStart"/>
            <w:r>
              <w:t>Efesios</w:t>
            </w:r>
            <w:proofErr w:type="spellEnd"/>
            <w:r>
              <w:t xml:space="preserve"> </w:t>
            </w:r>
            <w:r w:rsidR="00830C46">
              <w:t>2:8-9</w:t>
            </w:r>
          </w:p>
          <w:p w14:paraId="1EC63DA2" w14:textId="3CDB46F9" w:rsidR="004861F3" w:rsidRDefault="00567059" w:rsidP="00567059">
            <w:pPr>
              <w:ind w:left="688"/>
            </w:pPr>
            <w:proofErr w:type="spellStart"/>
            <w:r>
              <w:t>Romanos</w:t>
            </w:r>
            <w:proofErr w:type="spellEnd"/>
            <w:r>
              <w:t xml:space="preserve"> </w:t>
            </w:r>
            <w:r w:rsidR="00830C46">
              <w:t>3:23-26</w:t>
            </w:r>
          </w:p>
          <w:p w14:paraId="36373250" w14:textId="70812694" w:rsidR="004861F3" w:rsidRDefault="00830C46" w:rsidP="00567059">
            <w:pPr>
              <w:ind w:left="688"/>
            </w:pPr>
            <w:r>
              <w:t xml:space="preserve">1 </w:t>
            </w:r>
            <w:proofErr w:type="spellStart"/>
            <w:r w:rsidR="002E10B8">
              <w:t>Corintios</w:t>
            </w:r>
            <w:proofErr w:type="spellEnd"/>
            <w:r w:rsidR="002E10B8">
              <w:t xml:space="preserve"> </w:t>
            </w:r>
            <w:r>
              <w:t>15:1-4</w:t>
            </w:r>
          </w:p>
        </w:tc>
      </w:tr>
      <w:tr w:rsidR="004861F3" w14:paraId="3A102A8B" w14:textId="77777777" w:rsidTr="2600901C">
        <w:tc>
          <w:tcPr>
            <w:tcW w:w="4680" w:type="dxa"/>
            <w:shd w:val="clear" w:color="auto" w:fill="FFF0C2"/>
          </w:tcPr>
          <w:p w14:paraId="42E307F6" w14:textId="3D989CCE" w:rsidR="004861F3" w:rsidRPr="0025651F" w:rsidRDefault="002E10B8">
            <w:pPr>
              <w:rPr>
                <w:lang w:val="es-PR"/>
              </w:rPr>
            </w:pPr>
            <w:r w:rsidRPr="2600901C">
              <w:rPr>
                <w:lang w:val="es-PR"/>
              </w:rPr>
              <w:t>Doctrina de la Palabra de Dios (</w:t>
            </w:r>
            <w:r w:rsidR="0D91DE45" w:rsidRPr="2600901C">
              <w:rPr>
                <w:lang w:val="es-PR"/>
              </w:rPr>
              <w:t>I</w:t>
            </w:r>
            <w:r w:rsidRPr="2600901C">
              <w:rPr>
                <w:lang w:val="es-PR"/>
              </w:rPr>
              <w:t>nspiraci</w:t>
            </w:r>
            <w:r w:rsidR="4A261DE6" w:rsidRPr="2600901C">
              <w:rPr>
                <w:lang w:val="es-PR"/>
              </w:rPr>
              <w:t>ó</w:t>
            </w:r>
            <w:r w:rsidRPr="2600901C">
              <w:rPr>
                <w:lang w:val="es-PR"/>
              </w:rPr>
              <w:t>n)</w:t>
            </w:r>
          </w:p>
        </w:tc>
        <w:tc>
          <w:tcPr>
            <w:tcW w:w="4680" w:type="dxa"/>
            <w:shd w:val="clear" w:color="auto" w:fill="FFF0C2"/>
          </w:tcPr>
          <w:p w14:paraId="1AB534DF" w14:textId="52DC610F" w:rsidR="004861F3" w:rsidRDefault="00830C46" w:rsidP="00567059">
            <w:pPr>
              <w:ind w:left="688"/>
            </w:pPr>
            <w:r>
              <w:t xml:space="preserve">2 </w:t>
            </w:r>
            <w:proofErr w:type="spellStart"/>
            <w:r w:rsidR="002E10B8">
              <w:t>Timoteo</w:t>
            </w:r>
            <w:proofErr w:type="spellEnd"/>
            <w:r w:rsidR="002E10B8">
              <w:t xml:space="preserve"> </w:t>
            </w:r>
            <w:r>
              <w:t>3:14-17</w:t>
            </w:r>
          </w:p>
          <w:p w14:paraId="34BA13F2" w14:textId="56C61AF3" w:rsidR="004861F3" w:rsidRDefault="002E10B8" w:rsidP="00567059">
            <w:pPr>
              <w:ind w:left="688"/>
            </w:pPr>
            <w:proofErr w:type="spellStart"/>
            <w:r>
              <w:t>Hebreos</w:t>
            </w:r>
            <w:proofErr w:type="spellEnd"/>
            <w:r>
              <w:t xml:space="preserve"> </w:t>
            </w:r>
            <w:r w:rsidR="00830C46">
              <w:t>4:12</w:t>
            </w:r>
          </w:p>
          <w:p w14:paraId="619C08F3" w14:textId="044D43AA" w:rsidR="004861F3" w:rsidRDefault="00830C46" w:rsidP="00567059">
            <w:pPr>
              <w:ind w:left="688"/>
            </w:pPr>
            <w:r>
              <w:t xml:space="preserve">2 </w:t>
            </w:r>
            <w:r w:rsidR="002E10B8">
              <w:t xml:space="preserve">Pedro </w:t>
            </w:r>
            <w:r>
              <w:t>1:20-21</w:t>
            </w:r>
          </w:p>
        </w:tc>
      </w:tr>
      <w:tr w:rsidR="004861F3" w:rsidRPr="00BC4114" w14:paraId="51B4A6B9" w14:textId="77777777" w:rsidTr="2600901C">
        <w:tc>
          <w:tcPr>
            <w:tcW w:w="9360" w:type="dxa"/>
            <w:gridSpan w:val="2"/>
            <w:shd w:val="clear" w:color="auto" w:fill="F3D5CF"/>
          </w:tcPr>
          <w:p w14:paraId="193CEF4A" w14:textId="007F81BA" w:rsidR="004861F3" w:rsidRPr="00BC4114" w:rsidRDefault="002E10B8">
            <w:pPr>
              <w:spacing w:line="240" w:lineRule="auto"/>
              <w:rPr>
                <w:b/>
                <w:bCs/>
              </w:rPr>
            </w:pPr>
            <w:r w:rsidRPr="00BC4114">
              <w:rPr>
                <w:b/>
                <w:bCs/>
              </w:rPr>
              <w:t xml:space="preserve">Más </w:t>
            </w:r>
            <w:proofErr w:type="spellStart"/>
            <w:r w:rsidRPr="00BC4114">
              <w:rPr>
                <w:b/>
                <w:bCs/>
              </w:rPr>
              <w:t>Difícil</w:t>
            </w:r>
            <w:proofErr w:type="spellEnd"/>
          </w:p>
        </w:tc>
      </w:tr>
      <w:tr w:rsidR="004861F3" w14:paraId="4F97DE7B" w14:textId="77777777" w:rsidTr="2600901C">
        <w:tc>
          <w:tcPr>
            <w:tcW w:w="4680" w:type="dxa"/>
            <w:shd w:val="clear" w:color="auto" w:fill="FFF0C2"/>
          </w:tcPr>
          <w:p w14:paraId="1A6CF3EE" w14:textId="7EEEAB94" w:rsidR="004861F3" w:rsidRPr="0025651F" w:rsidRDefault="002E10B8">
            <w:pPr>
              <w:rPr>
                <w:lang w:val="es-PR"/>
              </w:rPr>
            </w:pPr>
            <w:r w:rsidRPr="0025651F">
              <w:rPr>
                <w:lang w:val="es-PR"/>
              </w:rPr>
              <w:t>Doctrina del Espíritu Santo (Persona y Obra)</w:t>
            </w:r>
          </w:p>
        </w:tc>
        <w:tc>
          <w:tcPr>
            <w:tcW w:w="4680" w:type="dxa"/>
            <w:shd w:val="clear" w:color="auto" w:fill="FFF0C2"/>
          </w:tcPr>
          <w:p w14:paraId="60D6BA70" w14:textId="023C7113" w:rsidR="004861F3" w:rsidRDefault="002E10B8">
            <w:pPr>
              <w:ind w:left="720"/>
            </w:pPr>
            <w:r>
              <w:t xml:space="preserve">Juan </w:t>
            </w:r>
            <w:r w:rsidR="00830C46">
              <w:t xml:space="preserve">14:16-17; </w:t>
            </w:r>
            <w:r>
              <w:t xml:space="preserve">Juan </w:t>
            </w:r>
            <w:r w:rsidR="00830C46">
              <w:t>16:12-14</w:t>
            </w:r>
          </w:p>
          <w:p w14:paraId="28BB57BF" w14:textId="0C653F63" w:rsidR="004861F3" w:rsidRDefault="00830C46">
            <w:pPr>
              <w:ind w:left="720"/>
            </w:pPr>
            <w:r>
              <w:t xml:space="preserve">1 </w:t>
            </w:r>
            <w:proofErr w:type="spellStart"/>
            <w:r w:rsidR="002E10B8">
              <w:t>Corintios</w:t>
            </w:r>
            <w:proofErr w:type="spellEnd"/>
            <w:r w:rsidR="002E10B8">
              <w:t xml:space="preserve"> </w:t>
            </w:r>
            <w:r>
              <w:t>2:9-12</w:t>
            </w:r>
          </w:p>
          <w:p w14:paraId="3621F3EF" w14:textId="1D55F777" w:rsidR="004861F3" w:rsidRDefault="00567059">
            <w:pPr>
              <w:ind w:left="720"/>
            </w:pPr>
            <w:proofErr w:type="spellStart"/>
            <w:r>
              <w:t>Romanos</w:t>
            </w:r>
            <w:proofErr w:type="spellEnd"/>
            <w:r>
              <w:t xml:space="preserve"> </w:t>
            </w:r>
            <w:r w:rsidR="00830C46">
              <w:t>8:9-11</w:t>
            </w:r>
          </w:p>
        </w:tc>
      </w:tr>
      <w:tr w:rsidR="004861F3" w14:paraId="56987A2D" w14:textId="77777777" w:rsidTr="2600901C">
        <w:tc>
          <w:tcPr>
            <w:tcW w:w="4680" w:type="dxa"/>
            <w:shd w:val="clear" w:color="auto" w:fill="FFF0C2"/>
          </w:tcPr>
          <w:p w14:paraId="103EF98A" w14:textId="17B4D4D4" w:rsidR="004861F3" w:rsidRDefault="002E10B8">
            <w:proofErr w:type="spellStart"/>
            <w:r>
              <w:t>Doctrina</w:t>
            </w:r>
            <w:proofErr w:type="spellEnd"/>
            <w:r>
              <w:t xml:space="preserve"> de Jesús (</w:t>
            </w:r>
            <w:proofErr w:type="spellStart"/>
            <w:r>
              <w:t>Resurrección</w:t>
            </w:r>
            <w:proofErr w:type="spellEnd"/>
            <w:r>
              <w:t>)</w:t>
            </w:r>
          </w:p>
        </w:tc>
        <w:tc>
          <w:tcPr>
            <w:tcW w:w="4680" w:type="dxa"/>
            <w:shd w:val="clear" w:color="auto" w:fill="FFF0C2"/>
          </w:tcPr>
          <w:p w14:paraId="5AF7E957" w14:textId="494E558B" w:rsidR="004861F3" w:rsidRDefault="00567059" w:rsidP="00567059">
            <w:pPr>
              <w:ind w:left="720"/>
            </w:pPr>
            <w:r>
              <w:t xml:space="preserve">Mateo </w:t>
            </w:r>
            <w:r w:rsidR="00830C46">
              <w:t>28:5-7</w:t>
            </w:r>
          </w:p>
          <w:p w14:paraId="73BF9002" w14:textId="74972C47" w:rsidR="004861F3" w:rsidRDefault="00567059" w:rsidP="00567059">
            <w:pPr>
              <w:ind w:left="720"/>
            </w:pPr>
            <w:proofErr w:type="spellStart"/>
            <w:r>
              <w:t>Hechos</w:t>
            </w:r>
            <w:proofErr w:type="spellEnd"/>
            <w:r>
              <w:t xml:space="preserve"> </w:t>
            </w:r>
            <w:r w:rsidR="00830C46">
              <w:t>2:22-32</w:t>
            </w:r>
          </w:p>
          <w:p w14:paraId="1704A207" w14:textId="076B330B" w:rsidR="004861F3" w:rsidRDefault="00830C46" w:rsidP="00567059">
            <w:pPr>
              <w:ind w:left="720"/>
            </w:pPr>
            <w:r>
              <w:t xml:space="preserve">1 </w:t>
            </w:r>
            <w:proofErr w:type="spellStart"/>
            <w:r w:rsidR="002E10B8">
              <w:t>Corintios</w:t>
            </w:r>
            <w:proofErr w:type="spellEnd"/>
            <w:r w:rsidR="002E10B8">
              <w:t xml:space="preserve"> </w:t>
            </w:r>
            <w:r>
              <w:t>15:12-20</w:t>
            </w:r>
          </w:p>
          <w:p w14:paraId="27C89F6A" w14:textId="2F2451E6" w:rsidR="004861F3" w:rsidRDefault="00567059" w:rsidP="00567059">
            <w:pPr>
              <w:ind w:left="720"/>
            </w:pPr>
            <w:proofErr w:type="spellStart"/>
            <w:r>
              <w:t>Romanos</w:t>
            </w:r>
            <w:proofErr w:type="spellEnd"/>
            <w:r>
              <w:t xml:space="preserve"> </w:t>
            </w:r>
            <w:r w:rsidR="00830C46">
              <w:t>6:8-10</w:t>
            </w:r>
          </w:p>
        </w:tc>
      </w:tr>
      <w:tr w:rsidR="004861F3" w14:paraId="5F1B672B" w14:textId="77777777" w:rsidTr="2600901C">
        <w:tc>
          <w:tcPr>
            <w:tcW w:w="4680" w:type="dxa"/>
            <w:shd w:val="clear" w:color="auto" w:fill="FFF0C2"/>
          </w:tcPr>
          <w:p w14:paraId="3293F3EE" w14:textId="7F0E3600" w:rsidR="004861F3" w:rsidRDefault="002E10B8">
            <w:proofErr w:type="spellStart"/>
            <w:r>
              <w:t>Doctrina</w:t>
            </w:r>
            <w:proofErr w:type="spellEnd"/>
            <w:r>
              <w:t xml:space="preserve"> de Jesús (</w:t>
            </w:r>
            <w:proofErr w:type="spellStart"/>
            <w:r>
              <w:t>Deidad</w:t>
            </w:r>
            <w:proofErr w:type="spellEnd"/>
            <w:r>
              <w:t>)</w:t>
            </w:r>
          </w:p>
        </w:tc>
        <w:tc>
          <w:tcPr>
            <w:tcW w:w="4680" w:type="dxa"/>
            <w:shd w:val="clear" w:color="auto" w:fill="FFF0C2"/>
          </w:tcPr>
          <w:p w14:paraId="7101B44B" w14:textId="11764ECE" w:rsidR="004861F3" w:rsidRDefault="002E10B8">
            <w:pPr>
              <w:ind w:left="720"/>
            </w:pPr>
            <w:r>
              <w:t xml:space="preserve">Juan </w:t>
            </w:r>
            <w:r w:rsidR="00830C46">
              <w:t>1:1-4; 14-18</w:t>
            </w:r>
          </w:p>
          <w:p w14:paraId="696EA258" w14:textId="7DDEB6D2" w:rsidR="004861F3" w:rsidRDefault="002E10B8">
            <w:pPr>
              <w:ind w:left="720"/>
            </w:pPr>
            <w:r>
              <w:t xml:space="preserve">Juan </w:t>
            </w:r>
            <w:r w:rsidR="00830C46">
              <w:t>20:26-29</w:t>
            </w:r>
          </w:p>
          <w:p w14:paraId="545708F9" w14:textId="32D51D97" w:rsidR="004861F3" w:rsidRDefault="002E10B8">
            <w:pPr>
              <w:ind w:left="720"/>
            </w:pPr>
            <w:proofErr w:type="spellStart"/>
            <w:r>
              <w:t>Filipenses</w:t>
            </w:r>
            <w:proofErr w:type="spellEnd"/>
            <w:r>
              <w:t xml:space="preserve"> </w:t>
            </w:r>
            <w:r w:rsidR="00830C46">
              <w:t>2:5-8</w:t>
            </w:r>
          </w:p>
          <w:p w14:paraId="2A000DBA" w14:textId="0D6015C5" w:rsidR="004861F3" w:rsidRDefault="002E10B8">
            <w:pPr>
              <w:ind w:left="720"/>
            </w:pPr>
            <w:proofErr w:type="spellStart"/>
            <w:r>
              <w:t>Colosenses</w:t>
            </w:r>
            <w:proofErr w:type="spellEnd"/>
            <w:r>
              <w:t xml:space="preserve"> </w:t>
            </w:r>
            <w:r w:rsidR="00830C46">
              <w:t>1:15-20</w:t>
            </w:r>
          </w:p>
        </w:tc>
      </w:tr>
      <w:tr w:rsidR="004861F3" w14:paraId="123CC853" w14:textId="77777777" w:rsidTr="2600901C">
        <w:tc>
          <w:tcPr>
            <w:tcW w:w="4680" w:type="dxa"/>
            <w:shd w:val="clear" w:color="auto" w:fill="FFF0C2"/>
          </w:tcPr>
          <w:p w14:paraId="3951CB37" w14:textId="6A2DF4D8" w:rsidR="004861F3" w:rsidRDefault="002E10B8">
            <w:proofErr w:type="spellStart"/>
            <w:r>
              <w:t>Doctrina</w:t>
            </w:r>
            <w:proofErr w:type="spellEnd"/>
            <w:r>
              <w:t xml:space="preserve"> de la </w:t>
            </w:r>
            <w:proofErr w:type="spellStart"/>
            <w:r>
              <w:t>Iglesia</w:t>
            </w:r>
            <w:proofErr w:type="spellEnd"/>
          </w:p>
        </w:tc>
        <w:tc>
          <w:tcPr>
            <w:tcW w:w="4680" w:type="dxa"/>
            <w:shd w:val="clear" w:color="auto" w:fill="FFF0C2"/>
          </w:tcPr>
          <w:p w14:paraId="11EDDAB8" w14:textId="35554D1D" w:rsidR="004861F3" w:rsidRDefault="00567059">
            <w:pPr>
              <w:ind w:left="720"/>
            </w:pPr>
            <w:proofErr w:type="spellStart"/>
            <w:r>
              <w:t>Romanos</w:t>
            </w:r>
            <w:proofErr w:type="spellEnd"/>
            <w:r>
              <w:t xml:space="preserve"> </w:t>
            </w:r>
            <w:r w:rsidR="00830C46">
              <w:t>12:4-8</w:t>
            </w:r>
          </w:p>
          <w:p w14:paraId="6CEC813C" w14:textId="1C3BF833" w:rsidR="004861F3" w:rsidRDefault="00830C46">
            <w:pPr>
              <w:ind w:left="720"/>
            </w:pPr>
            <w:r>
              <w:t xml:space="preserve">1 </w:t>
            </w:r>
            <w:proofErr w:type="spellStart"/>
            <w:r w:rsidR="002E10B8">
              <w:t>Corintios</w:t>
            </w:r>
            <w:proofErr w:type="spellEnd"/>
            <w:r w:rsidR="002E10B8">
              <w:t xml:space="preserve"> </w:t>
            </w:r>
            <w:r>
              <w:t>12:12-31</w:t>
            </w:r>
          </w:p>
          <w:p w14:paraId="4826C412" w14:textId="2F050B38" w:rsidR="004861F3" w:rsidRDefault="00567059">
            <w:pPr>
              <w:ind w:left="720"/>
            </w:pPr>
            <w:proofErr w:type="spellStart"/>
            <w:r>
              <w:t>Efesios</w:t>
            </w:r>
            <w:proofErr w:type="spellEnd"/>
            <w:r>
              <w:t xml:space="preserve"> </w:t>
            </w:r>
            <w:r w:rsidR="00830C46">
              <w:t>1:22-23</w:t>
            </w:r>
          </w:p>
        </w:tc>
      </w:tr>
    </w:tbl>
    <w:p w14:paraId="5ADBF2CA" w14:textId="77777777" w:rsidR="00151B12" w:rsidRDefault="00151B12">
      <w:r>
        <w:br w:type="page"/>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61F3" w:rsidRPr="00BC4114" w14:paraId="2134FAFD" w14:textId="77777777" w:rsidTr="2600901C">
        <w:tc>
          <w:tcPr>
            <w:tcW w:w="9360" w:type="dxa"/>
            <w:gridSpan w:val="2"/>
            <w:shd w:val="clear" w:color="auto" w:fill="F3D5CF"/>
          </w:tcPr>
          <w:p w14:paraId="18160E72" w14:textId="09E7F3A1" w:rsidR="004861F3" w:rsidRPr="00BC4114" w:rsidRDefault="002E10B8">
            <w:pPr>
              <w:spacing w:line="240" w:lineRule="auto"/>
              <w:rPr>
                <w:b/>
                <w:bCs/>
              </w:rPr>
            </w:pPr>
            <w:r w:rsidRPr="00BC4114">
              <w:rPr>
                <w:b/>
                <w:bCs/>
              </w:rPr>
              <w:lastRenderedPageBreak/>
              <w:t xml:space="preserve">Más </w:t>
            </w:r>
            <w:proofErr w:type="spellStart"/>
            <w:r w:rsidRPr="00BC4114">
              <w:rPr>
                <w:b/>
                <w:bCs/>
              </w:rPr>
              <w:t>Difícil</w:t>
            </w:r>
            <w:proofErr w:type="spellEnd"/>
            <w:r w:rsidRPr="00BC4114">
              <w:rPr>
                <w:b/>
                <w:bCs/>
              </w:rPr>
              <w:t xml:space="preserve"> </w:t>
            </w:r>
            <w:r w:rsidR="00BC4114" w:rsidRPr="00CA759E">
              <w:t>(</w:t>
            </w:r>
            <w:proofErr w:type="spellStart"/>
            <w:r w:rsidR="00CA759E" w:rsidRPr="00CA759E">
              <w:t>Continúa</w:t>
            </w:r>
            <w:proofErr w:type="spellEnd"/>
            <w:r w:rsidR="00BC4114" w:rsidRPr="00CA759E">
              <w:t>)</w:t>
            </w:r>
          </w:p>
        </w:tc>
      </w:tr>
      <w:tr w:rsidR="004861F3" w14:paraId="5FC1BFFF" w14:textId="77777777" w:rsidTr="2600901C">
        <w:tc>
          <w:tcPr>
            <w:tcW w:w="4680" w:type="dxa"/>
            <w:shd w:val="clear" w:color="auto" w:fill="FFF0C2"/>
          </w:tcPr>
          <w:p w14:paraId="088D9202" w14:textId="4DA01779" w:rsidR="004861F3" w:rsidRPr="0025651F" w:rsidRDefault="002E10B8">
            <w:pPr>
              <w:rPr>
                <w:lang w:val="es-PR"/>
              </w:rPr>
            </w:pPr>
            <w:r w:rsidRPr="2600901C">
              <w:rPr>
                <w:lang w:val="es-PR"/>
              </w:rPr>
              <w:t xml:space="preserve">Doctrina de la Santidad de </w:t>
            </w:r>
            <w:r w:rsidR="6CDE5033" w:rsidRPr="2600901C">
              <w:rPr>
                <w:lang w:val="es-PR"/>
              </w:rPr>
              <w:t xml:space="preserve">los </w:t>
            </w:r>
            <w:r w:rsidRPr="2600901C">
              <w:rPr>
                <w:lang w:val="es-PR"/>
              </w:rPr>
              <w:t>Creyentes</w:t>
            </w:r>
          </w:p>
        </w:tc>
        <w:tc>
          <w:tcPr>
            <w:tcW w:w="4680" w:type="dxa"/>
            <w:shd w:val="clear" w:color="auto" w:fill="FFF0C2"/>
          </w:tcPr>
          <w:p w14:paraId="3A26FEE4" w14:textId="7B4938A5" w:rsidR="004861F3" w:rsidRDefault="00567059">
            <w:pPr>
              <w:ind w:left="720"/>
            </w:pPr>
            <w:proofErr w:type="spellStart"/>
            <w:r>
              <w:t>Romanos</w:t>
            </w:r>
            <w:proofErr w:type="spellEnd"/>
            <w:r>
              <w:t xml:space="preserve"> </w:t>
            </w:r>
            <w:r w:rsidR="00830C46">
              <w:t>12:1-2</w:t>
            </w:r>
          </w:p>
          <w:p w14:paraId="050D3218" w14:textId="77FCA2E0" w:rsidR="004861F3" w:rsidRDefault="00567059">
            <w:pPr>
              <w:ind w:left="720"/>
            </w:pPr>
            <w:proofErr w:type="spellStart"/>
            <w:r>
              <w:t>Efesios</w:t>
            </w:r>
            <w:proofErr w:type="spellEnd"/>
            <w:r>
              <w:t xml:space="preserve"> </w:t>
            </w:r>
            <w:r w:rsidR="00830C46">
              <w:t>4:17-24</w:t>
            </w:r>
          </w:p>
          <w:p w14:paraId="66477E36" w14:textId="093E07BA" w:rsidR="004861F3" w:rsidRDefault="002E10B8">
            <w:pPr>
              <w:ind w:left="720"/>
            </w:pPr>
            <w:proofErr w:type="spellStart"/>
            <w:r>
              <w:t>Colosenses</w:t>
            </w:r>
            <w:proofErr w:type="spellEnd"/>
            <w:r>
              <w:t xml:space="preserve"> </w:t>
            </w:r>
            <w:r w:rsidR="00830C46">
              <w:t>3:12-14</w:t>
            </w:r>
          </w:p>
        </w:tc>
      </w:tr>
      <w:tr w:rsidR="004861F3" w:rsidRPr="007B7A5B" w14:paraId="35B3F000" w14:textId="77777777" w:rsidTr="2600901C">
        <w:tc>
          <w:tcPr>
            <w:tcW w:w="4680" w:type="dxa"/>
            <w:shd w:val="clear" w:color="auto" w:fill="FFF0C2"/>
          </w:tcPr>
          <w:p w14:paraId="26EF866F" w14:textId="0EEDB5CC" w:rsidR="004861F3" w:rsidRDefault="002E10B8">
            <w:r>
              <w:t xml:space="preserve">Libro de </w:t>
            </w:r>
            <w:proofErr w:type="spellStart"/>
            <w:r>
              <w:t>Filipenses</w:t>
            </w:r>
            <w:proofErr w:type="spellEnd"/>
          </w:p>
        </w:tc>
        <w:tc>
          <w:tcPr>
            <w:tcW w:w="4680" w:type="dxa"/>
            <w:shd w:val="clear" w:color="auto" w:fill="FFF0C2"/>
          </w:tcPr>
          <w:p w14:paraId="4E052046" w14:textId="7758217C" w:rsidR="004861F3" w:rsidRPr="0025651F" w:rsidRDefault="002E10B8">
            <w:pPr>
              <w:rPr>
                <w:lang w:val="es-PR"/>
              </w:rPr>
            </w:pPr>
            <w:r w:rsidRPr="2600901C">
              <w:rPr>
                <w:lang w:val="es-PR"/>
              </w:rPr>
              <w:t xml:space="preserve">En general, repasar el libro entero será más difícil que repasar las narrativas y doctrinas. Se sugiere que los equipos de </w:t>
            </w:r>
            <w:r w:rsidR="373F6949" w:rsidRPr="2600901C">
              <w:rPr>
                <w:lang w:val="es-PR"/>
              </w:rPr>
              <w:t xml:space="preserve">revisión </w:t>
            </w:r>
            <w:r w:rsidRPr="2600901C">
              <w:rPr>
                <w:lang w:val="es-PR"/>
              </w:rPr>
              <w:t xml:space="preserve">tengan alguna experiencia primero con las narrativas bíblicas (como el Libro de Hechos cuando se relaciona a las epístolas) y una comprensión de las doctrinas básicas antes de intentar </w:t>
            </w:r>
            <w:r w:rsidR="59334B28" w:rsidRPr="2600901C">
              <w:rPr>
                <w:lang w:val="es-PR"/>
              </w:rPr>
              <w:t xml:space="preserve">la revisión </w:t>
            </w:r>
            <w:r w:rsidRPr="2600901C">
              <w:rPr>
                <w:lang w:val="es-PR"/>
              </w:rPr>
              <w:t>de un libro entero.</w:t>
            </w:r>
          </w:p>
        </w:tc>
      </w:tr>
    </w:tbl>
    <w:p w14:paraId="530B1048" w14:textId="77777777" w:rsidR="004861F3" w:rsidRPr="0025651F" w:rsidRDefault="004861F3">
      <w:pPr>
        <w:rPr>
          <w:lang w:val="es-PR"/>
        </w:rPr>
      </w:pPr>
    </w:p>
    <w:p w14:paraId="60EC563C" w14:textId="703D9D02" w:rsidR="004861F3" w:rsidRPr="002E10B8" w:rsidRDefault="002E10B8">
      <w:pPr>
        <w:rPr>
          <w:b/>
          <w:bCs/>
        </w:rPr>
      </w:pPr>
      <w:r w:rsidRPr="002E10B8">
        <w:rPr>
          <w:b/>
          <w:bCs/>
        </w:rPr>
        <w:t xml:space="preserve">Por </w:t>
      </w:r>
      <w:proofErr w:type="spellStart"/>
      <w:r w:rsidRPr="002E10B8">
        <w:rPr>
          <w:b/>
          <w:bCs/>
        </w:rPr>
        <w:t>Temas</w:t>
      </w:r>
      <w:proofErr w:type="spellEnd"/>
      <w:r w:rsidRPr="002E10B8">
        <w:rPr>
          <w:b/>
          <w:bCs/>
        </w:rPr>
        <w:t xml:space="preserve"> </w:t>
      </w:r>
      <w:proofErr w:type="spellStart"/>
      <w:r w:rsidRPr="002E10B8">
        <w:rPr>
          <w:b/>
          <w:bCs/>
        </w:rPr>
        <w:t>Relacionadas</w:t>
      </w:r>
      <w:proofErr w:type="spellEnd"/>
      <w:r w:rsidRPr="002E10B8">
        <w:rPr>
          <w:b/>
          <w:bCs/>
        </w:rPr>
        <w:t>:</w:t>
      </w:r>
    </w:p>
    <w:p w14:paraId="06BD4526" w14:textId="77777777" w:rsidR="002E10B8" w:rsidRDefault="002E10B8"/>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gridCol w:w="4455"/>
      </w:tblGrid>
      <w:tr w:rsidR="004861F3" w:rsidRPr="00BC4114" w14:paraId="09913B87" w14:textId="77777777" w:rsidTr="627942FF">
        <w:tc>
          <w:tcPr>
            <w:tcW w:w="4905" w:type="dxa"/>
            <w:shd w:val="clear" w:color="auto" w:fill="F3D5CF"/>
            <w:tcMar>
              <w:top w:w="100" w:type="dxa"/>
              <w:left w:w="100" w:type="dxa"/>
              <w:bottom w:w="100" w:type="dxa"/>
              <w:right w:w="100" w:type="dxa"/>
            </w:tcMar>
          </w:tcPr>
          <w:p w14:paraId="65B531F5" w14:textId="17233951" w:rsidR="004861F3" w:rsidRPr="00BC4114" w:rsidRDefault="002E10B8">
            <w:pPr>
              <w:widowControl w:val="0"/>
              <w:spacing w:line="240" w:lineRule="auto"/>
              <w:rPr>
                <w:b/>
                <w:bCs/>
              </w:rPr>
            </w:pPr>
            <w:proofErr w:type="spellStart"/>
            <w:r w:rsidRPr="00BC4114">
              <w:rPr>
                <w:b/>
                <w:bCs/>
              </w:rPr>
              <w:t>Temas</w:t>
            </w:r>
            <w:proofErr w:type="spellEnd"/>
          </w:p>
        </w:tc>
        <w:tc>
          <w:tcPr>
            <w:tcW w:w="4455" w:type="dxa"/>
            <w:shd w:val="clear" w:color="auto" w:fill="F3D5CF"/>
            <w:tcMar>
              <w:top w:w="100" w:type="dxa"/>
              <w:left w:w="100" w:type="dxa"/>
              <w:bottom w:w="100" w:type="dxa"/>
              <w:right w:w="100" w:type="dxa"/>
            </w:tcMar>
          </w:tcPr>
          <w:p w14:paraId="734A6F00" w14:textId="0A20BFC4" w:rsidR="004861F3" w:rsidRPr="00BC4114" w:rsidRDefault="002E10B8">
            <w:pPr>
              <w:widowControl w:val="0"/>
              <w:spacing w:line="240" w:lineRule="auto"/>
              <w:rPr>
                <w:b/>
                <w:bCs/>
              </w:rPr>
            </w:pPr>
            <w:proofErr w:type="spellStart"/>
            <w:r w:rsidRPr="00BC4114">
              <w:rPr>
                <w:b/>
                <w:bCs/>
              </w:rPr>
              <w:t>Doctrinas</w:t>
            </w:r>
            <w:proofErr w:type="spellEnd"/>
          </w:p>
        </w:tc>
      </w:tr>
      <w:tr w:rsidR="004861F3" w:rsidRPr="007B7A5B" w14:paraId="6EF3E56E" w14:textId="77777777" w:rsidTr="627942FF">
        <w:tc>
          <w:tcPr>
            <w:tcW w:w="4905" w:type="dxa"/>
            <w:shd w:val="clear" w:color="auto" w:fill="FFF2CC"/>
            <w:tcMar>
              <w:top w:w="100" w:type="dxa"/>
              <w:left w:w="100" w:type="dxa"/>
              <w:bottom w:w="100" w:type="dxa"/>
              <w:right w:w="100" w:type="dxa"/>
            </w:tcMar>
          </w:tcPr>
          <w:p w14:paraId="23A56C82" w14:textId="7487457E" w:rsidR="004861F3" w:rsidRPr="0025651F" w:rsidRDefault="002E10B8">
            <w:pPr>
              <w:widowControl w:val="0"/>
              <w:spacing w:line="240" w:lineRule="auto"/>
              <w:rPr>
                <w:lang w:val="es-PR"/>
              </w:rPr>
            </w:pPr>
            <w:r w:rsidRPr="0025651F">
              <w:rPr>
                <w:lang w:val="es-PR"/>
              </w:rPr>
              <w:t>Carácter y persona de Dios</w:t>
            </w:r>
          </w:p>
        </w:tc>
        <w:tc>
          <w:tcPr>
            <w:tcW w:w="4455" w:type="dxa"/>
            <w:shd w:val="clear" w:color="auto" w:fill="FFF2CC"/>
            <w:tcMar>
              <w:top w:w="100" w:type="dxa"/>
              <w:left w:w="100" w:type="dxa"/>
              <w:bottom w:w="100" w:type="dxa"/>
              <w:right w:w="100" w:type="dxa"/>
            </w:tcMar>
          </w:tcPr>
          <w:p w14:paraId="1C406F20" w14:textId="4FEF24D4" w:rsidR="004861F3" w:rsidRPr="0025651F" w:rsidRDefault="002E10B8">
            <w:pPr>
              <w:rPr>
                <w:lang w:val="es-PR"/>
              </w:rPr>
            </w:pPr>
            <w:r w:rsidRPr="0025651F">
              <w:rPr>
                <w:lang w:val="es-PR"/>
              </w:rPr>
              <w:t>Dios es amoroso, Dios es el Padre</w:t>
            </w:r>
          </w:p>
        </w:tc>
      </w:tr>
      <w:tr w:rsidR="004861F3" w:rsidRPr="007B7A5B" w14:paraId="336B7A6C" w14:textId="77777777" w:rsidTr="627942FF">
        <w:tc>
          <w:tcPr>
            <w:tcW w:w="4905" w:type="dxa"/>
            <w:shd w:val="clear" w:color="auto" w:fill="FFF2CC"/>
            <w:tcMar>
              <w:top w:w="100" w:type="dxa"/>
              <w:left w:w="100" w:type="dxa"/>
              <w:bottom w:w="100" w:type="dxa"/>
              <w:right w:w="100" w:type="dxa"/>
            </w:tcMar>
          </w:tcPr>
          <w:p w14:paraId="1DB59FC1" w14:textId="3FD760A4" w:rsidR="004861F3" w:rsidRDefault="002E10B8">
            <w:pPr>
              <w:widowControl w:val="0"/>
              <w:spacing w:line="240" w:lineRule="auto"/>
            </w:pPr>
            <w:proofErr w:type="spellStart"/>
            <w:r>
              <w:t>Carácter</w:t>
            </w:r>
            <w:proofErr w:type="spellEnd"/>
            <w:r>
              <w:t xml:space="preserve">, persona, </w:t>
            </w:r>
            <w:proofErr w:type="spellStart"/>
            <w:r>
              <w:t>obra</w:t>
            </w:r>
            <w:proofErr w:type="spellEnd"/>
            <w:r>
              <w:t xml:space="preserve"> de Jesús</w:t>
            </w:r>
          </w:p>
        </w:tc>
        <w:tc>
          <w:tcPr>
            <w:tcW w:w="4455" w:type="dxa"/>
            <w:shd w:val="clear" w:color="auto" w:fill="FFF2CC"/>
            <w:tcMar>
              <w:top w:w="100" w:type="dxa"/>
              <w:left w:w="100" w:type="dxa"/>
              <w:bottom w:w="100" w:type="dxa"/>
              <w:right w:w="100" w:type="dxa"/>
            </w:tcMar>
          </w:tcPr>
          <w:p w14:paraId="5BBE6D14" w14:textId="682F8361" w:rsidR="004861F3" w:rsidRPr="0025651F" w:rsidRDefault="002E10B8">
            <w:pPr>
              <w:rPr>
                <w:lang w:val="es-PR"/>
              </w:rPr>
            </w:pPr>
            <w:r w:rsidRPr="0025651F">
              <w:rPr>
                <w:lang w:val="es-PR"/>
              </w:rPr>
              <w:t>Jesús, Hijo de Dios, Deidad de Cristo</w:t>
            </w:r>
          </w:p>
        </w:tc>
      </w:tr>
      <w:tr w:rsidR="004861F3" w14:paraId="06C354A3" w14:textId="77777777" w:rsidTr="627942FF">
        <w:tc>
          <w:tcPr>
            <w:tcW w:w="4905" w:type="dxa"/>
            <w:shd w:val="clear" w:color="auto" w:fill="FFF2CC"/>
            <w:tcMar>
              <w:top w:w="100" w:type="dxa"/>
              <w:left w:w="100" w:type="dxa"/>
              <w:bottom w:w="100" w:type="dxa"/>
              <w:right w:w="100" w:type="dxa"/>
            </w:tcMar>
          </w:tcPr>
          <w:p w14:paraId="3D445920" w14:textId="37F1CD59" w:rsidR="004861F3" w:rsidRPr="0025651F" w:rsidRDefault="002E10B8">
            <w:pPr>
              <w:widowControl w:val="0"/>
              <w:spacing w:line="240" w:lineRule="auto"/>
              <w:rPr>
                <w:lang w:val="es-PR"/>
              </w:rPr>
            </w:pPr>
            <w:r w:rsidRPr="0025651F">
              <w:rPr>
                <w:lang w:val="es-PR"/>
              </w:rPr>
              <w:t>La obra de Cristo en la salvación</w:t>
            </w:r>
          </w:p>
        </w:tc>
        <w:tc>
          <w:tcPr>
            <w:tcW w:w="4455" w:type="dxa"/>
            <w:shd w:val="clear" w:color="auto" w:fill="FFF2CC"/>
            <w:tcMar>
              <w:top w:w="100" w:type="dxa"/>
              <w:left w:w="100" w:type="dxa"/>
              <w:bottom w:w="100" w:type="dxa"/>
              <w:right w:w="100" w:type="dxa"/>
            </w:tcMar>
          </w:tcPr>
          <w:p w14:paraId="021BFCF1" w14:textId="3B5923B8" w:rsidR="004861F3" w:rsidRDefault="00B06003">
            <w:r>
              <w:t xml:space="preserve">Jesús, Salvador, </w:t>
            </w:r>
            <w:proofErr w:type="spellStart"/>
            <w:r>
              <w:t>Resurrección</w:t>
            </w:r>
            <w:proofErr w:type="spellEnd"/>
          </w:p>
        </w:tc>
      </w:tr>
      <w:tr w:rsidR="004861F3" w14:paraId="2B7F8A5A" w14:textId="77777777" w:rsidTr="627942FF">
        <w:tc>
          <w:tcPr>
            <w:tcW w:w="4905" w:type="dxa"/>
            <w:shd w:val="clear" w:color="auto" w:fill="FFF2CC"/>
            <w:tcMar>
              <w:top w:w="100" w:type="dxa"/>
              <w:left w:w="100" w:type="dxa"/>
              <w:bottom w:w="100" w:type="dxa"/>
              <w:right w:w="100" w:type="dxa"/>
            </w:tcMar>
          </w:tcPr>
          <w:p w14:paraId="0E92B5B4" w14:textId="0DB9B09B" w:rsidR="004861F3" w:rsidRPr="0025651F" w:rsidRDefault="00B06003">
            <w:pPr>
              <w:widowControl w:val="0"/>
              <w:spacing w:line="240" w:lineRule="auto"/>
              <w:rPr>
                <w:lang w:val="es-PR"/>
              </w:rPr>
            </w:pPr>
            <w:r w:rsidRPr="627942FF">
              <w:rPr>
                <w:lang w:val="es-PR"/>
              </w:rPr>
              <w:t xml:space="preserve">Caída y redención de </w:t>
            </w:r>
            <w:r w:rsidR="063224C9" w:rsidRPr="627942FF">
              <w:rPr>
                <w:lang w:val="es-PR"/>
              </w:rPr>
              <w:t xml:space="preserve">los </w:t>
            </w:r>
            <w:r w:rsidRPr="627942FF">
              <w:rPr>
                <w:lang w:val="es-PR"/>
              </w:rPr>
              <w:t>seres humanos</w:t>
            </w:r>
          </w:p>
        </w:tc>
        <w:tc>
          <w:tcPr>
            <w:tcW w:w="4455" w:type="dxa"/>
            <w:shd w:val="clear" w:color="auto" w:fill="FFF2CC"/>
            <w:tcMar>
              <w:top w:w="100" w:type="dxa"/>
              <w:left w:w="100" w:type="dxa"/>
              <w:bottom w:w="100" w:type="dxa"/>
              <w:right w:w="100" w:type="dxa"/>
            </w:tcMar>
          </w:tcPr>
          <w:p w14:paraId="2D51859C" w14:textId="5A474D3D" w:rsidR="004861F3" w:rsidRDefault="00B06003">
            <w:r>
              <w:t xml:space="preserve">Hombre, </w:t>
            </w:r>
            <w:r w:rsidR="7FC72381">
              <w:t xml:space="preserve">La </w:t>
            </w:r>
            <w:proofErr w:type="spellStart"/>
            <w:r>
              <w:t>Salvación</w:t>
            </w:r>
            <w:proofErr w:type="spellEnd"/>
          </w:p>
        </w:tc>
      </w:tr>
      <w:tr w:rsidR="004861F3" w:rsidRPr="007B7A5B" w14:paraId="028371FC" w14:textId="77777777" w:rsidTr="627942FF">
        <w:tc>
          <w:tcPr>
            <w:tcW w:w="4905" w:type="dxa"/>
            <w:shd w:val="clear" w:color="auto" w:fill="FFF2CC"/>
            <w:tcMar>
              <w:top w:w="100" w:type="dxa"/>
              <w:left w:w="100" w:type="dxa"/>
              <w:bottom w:w="100" w:type="dxa"/>
              <w:right w:w="100" w:type="dxa"/>
            </w:tcMar>
          </w:tcPr>
          <w:p w14:paraId="56EB6444" w14:textId="18B014A6" w:rsidR="004861F3" w:rsidRPr="0025651F" w:rsidRDefault="00B06003">
            <w:pPr>
              <w:widowControl w:val="0"/>
              <w:spacing w:line="240" w:lineRule="auto"/>
              <w:rPr>
                <w:lang w:val="es-PR"/>
              </w:rPr>
            </w:pPr>
            <w:r w:rsidRPr="0025651F">
              <w:rPr>
                <w:lang w:val="es-PR"/>
              </w:rPr>
              <w:t>Persona y obra del Espíritu Santo</w:t>
            </w:r>
          </w:p>
        </w:tc>
        <w:tc>
          <w:tcPr>
            <w:tcW w:w="4455" w:type="dxa"/>
            <w:shd w:val="clear" w:color="auto" w:fill="FFF2CC"/>
            <w:tcMar>
              <w:top w:w="100" w:type="dxa"/>
              <w:left w:w="100" w:type="dxa"/>
              <w:bottom w:w="100" w:type="dxa"/>
              <w:right w:w="100" w:type="dxa"/>
            </w:tcMar>
          </w:tcPr>
          <w:p w14:paraId="1F72646D" w14:textId="2C358958" w:rsidR="004861F3" w:rsidRPr="00C62CF7" w:rsidRDefault="00B06003">
            <w:pPr>
              <w:rPr>
                <w:lang w:val="es-PR"/>
              </w:rPr>
            </w:pPr>
            <w:r w:rsidRPr="00C62CF7">
              <w:rPr>
                <w:lang w:val="es-PR"/>
              </w:rPr>
              <w:t xml:space="preserve">Espíritu Santo, </w:t>
            </w:r>
            <w:r w:rsidR="524BF5FE" w:rsidRPr="00C62CF7">
              <w:rPr>
                <w:lang w:val="es-PR"/>
              </w:rPr>
              <w:t xml:space="preserve">La </w:t>
            </w:r>
            <w:r w:rsidRPr="00C62CF7">
              <w:rPr>
                <w:lang w:val="es-PR"/>
              </w:rPr>
              <w:t xml:space="preserve">Santidad de </w:t>
            </w:r>
            <w:r w:rsidR="37BED155" w:rsidRPr="00C62CF7">
              <w:rPr>
                <w:lang w:val="es-PR"/>
              </w:rPr>
              <w:t xml:space="preserve">los </w:t>
            </w:r>
            <w:r w:rsidRPr="00C62CF7">
              <w:rPr>
                <w:lang w:val="es-PR"/>
              </w:rPr>
              <w:t>Creyentes</w:t>
            </w:r>
          </w:p>
        </w:tc>
      </w:tr>
      <w:tr w:rsidR="004861F3" w14:paraId="3649648A" w14:textId="77777777" w:rsidTr="627942FF">
        <w:tc>
          <w:tcPr>
            <w:tcW w:w="4905" w:type="dxa"/>
            <w:shd w:val="clear" w:color="auto" w:fill="FFF2CC"/>
            <w:tcMar>
              <w:top w:w="100" w:type="dxa"/>
              <w:left w:w="100" w:type="dxa"/>
              <w:bottom w:w="100" w:type="dxa"/>
              <w:right w:w="100" w:type="dxa"/>
            </w:tcMar>
          </w:tcPr>
          <w:p w14:paraId="07B86F7F" w14:textId="69A861EA" w:rsidR="004861F3" w:rsidRDefault="00B06003">
            <w:pPr>
              <w:widowControl w:val="0"/>
              <w:spacing w:line="240" w:lineRule="auto"/>
            </w:pPr>
            <w:r>
              <w:t>Biblia</w:t>
            </w:r>
          </w:p>
        </w:tc>
        <w:tc>
          <w:tcPr>
            <w:tcW w:w="4455" w:type="dxa"/>
            <w:shd w:val="clear" w:color="auto" w:fill="FFF2CC"/>
            <w:tcMar>
              <w:top w:w="100" w:type="dxa"/>
              <w:left w:w="100" w:type="dxa"/>
              <w:bottom w:w="100" w:type="dxa"/>
              <w:right w:w="100" w:type="dxa"/>
            </w:tcMar>
          </w:tcPr>
          <w:p w14:paraId="499A0F4A" w14:textId="1528818B" w:rsidR="004861F3" w:rsidRDefault="00B06003">
            <w:r>
              <w:t>Palabra de Dios (</w:t>
            </w:r>
            <w:proofErr w:type="spellStart"/>
            <w:r>
              <w:t>Inspiración</w:t>
            </w:r>
            <w:proofErr w:type="spellEnd"/>
            <w:r>
              <w:t>)</w:t>
            </w:r>
          </w:p>
        </w:tc>
      </w:tr>
      <w:tr w:rsidR="004861F3" w14:paraId="438336B6" w14:textId="77777777" w:rsidTr="627942FF">
        <w:tc>
          <w:tcPr>
            <w:tcW w:w="4905" w:type="dxa"/>
            <w:shd w:val="clear" w:color="auto" w:fill="FFF2CC"/>
            <w:tcMar>
              <w:top w:w="100" w:type="dxa"/>
              <w:left w:w="100" w:type="dxa"/>
              <w:bottom w:w="100" w:type="dxa"/>
              <w:right w:w="100" w:type="dxa"/>
            </w:tcMar>
          </w:tcPr>
          <w:p w14:paraId="38A2C472" w14:textId="28B8F9A1" w:rsidR="004861F3" w:rsidRPr="0025651F" w:rsidRDefault="00B06003">
            <w:pPr>
              <w:widowControl w:val="0"/>
              <w:spacing w:line="240" w:lineRule="auto"/>
              <w:rPr>
                <w:lang w:val="es-PR"/>
              </w:rPr>
            </w:pPr>
            <w:r w:rsidRPr="0025651F">
              <w:rPr>
                <w:lang w:val="es-PR"/>
              </w:rPr>
              <w:t>Carácter y obra del pueblo de Dios</w:t>
            </w:r>
          </w:p>
        </w:tc>
        <w:tc>
          <w:tcPr>
            <w:tcW w:w="4455" w:type="dxa"/>
            <w:shd w:val="clear" w:color="auto" w:fill="FFF2CC"/>
            <w:tcMar>
              <w:top w:w="100" w:type="dxa"/>
              <w:left w:w="100" w:type="dxa"/>
              <w:bottom w:w="100" w:type="dxa"/>
              <w:right w:w="100" w:type="dxa"/>
            </w:tcMar>
          </w:tcPr>
          <w:p w14:paraId="575719BC" w14:textId="5210A810" w:rsidR="004861F3" w:rsidRDefault="00B06003">
            <w:proofErr w:type="spellStart"/>
            <w:r>
              <w:t>Iglesia</w:t>
            </w:r>
            <w:proofErr w:type="spellEnd"/>
            <w:r>
              <w:t>, Misiones</w:t>
            </w:r>
          </w:p>
        </w:tc>
      </w:tr>
      <w:tr w:rsidR="004861F3" w14:paraId="547C65E7" w14:textId="77777777" w:rsidTr="627942FF">
        <w:tc>
          <w:tcPr>
            <w:tcW w:w="4905" w:type="dxa"/>
            <w:shd w:val="clear" w:color="auto" w:fill="FFF2CC"/>
            <w:tcMar>
              <w:top w:w="100" w:type="dxa"/>
              <w:left w:w="100" w:type="dxa"/>
              <w:bottom w:w="100" w:type="dxa"/>
              <w:right w:w="100" w:type="dxa"/>
            </w:tcMar>
          </w:tcPr>
          <w:p w14:paraId="1BD6AFCC" w14:textId="107D66F4" w:rsidR="004861F3" w:rsidRDefault="00B06003">
            <w:pPr>
              <w:widowControl w:val="0"/>
              <w:spacing w:line="240" w:lineRule="auto"/>
            </w:pPr>
            <w:proofErr w:type="spellStart"/>
            <w:r>
              <w:t>Hogar</w:t>
            </w:r>
            <w:proofErr w:type="spellEnd"/>
            <w:r>
              <w:t xml:space="preserve"> y </w:t>
            </w:r>
            <w:proofErr w:type="spellStart"/>
            <w:r>
              <w:t>relaciones</w:t>
            </w:r>
            <w:proofErr w:type="spellEnd"/>
            <w:r>
              <w:t xml:space="preserve"> </w:t>
            </w:r>
            <w:proofErr w:type="spellStart"/>
            <w:r>
              <w:t>cristianas</w:t>
            </w:r>
            <w:proofErr w:type="spellEnd"/>
          </w:p>
        </w:tc>
        <w:tc>
          <w:tcPr>
            <w:tcW w:w="4455" w:type="dxa"/>
            <w:shd w:val="clear" w:color="auto" w:fill="FFF2CC"/>
            <w:tcMar>
              <w:top w:w="100" w:type="dxa"/>
              <w:left w:w="100" w:type="dxa"/>
              <w:bottom w:w="100" w:type="dxa"/>
              <w:right w:w="100" w:type="dxa"/>
            </w:tcMar>
          </w:tcPr>
          <w:p w14:paraId="1622EA1F" w14:textId="33F49307" w:rsidR="004861F3" w:rsidRDefault="00B06003">
            <w:r>
              <w:t>Familia</w:t>
            </w:r>
          </w:p>
        </w:tc>
      </w:tr>
      <w:tr w:rsidR="004861F3" w14:paraId="34B05781" w14:textId="77777777" w:rsidTr="627942FF">
        <w:tc>
          <w:tcPr>
            <w:tcW w:w="4905" w:type="dxa"/>
            <w:shd w:val="clear" w:color="auto" w:fill="FFF2CC"/>
            <w:tcMar>
              <w:top w:w="100" w:type="dxa"/>
              <w:left w:w="100" w:type="dxa"/>
              <w:bottom w:w="100" w:type="dxa"/>
              <w:right w:w="100" w:type="dxa"/>
            </w:tcMar>
          </w:tcPr>
          <w:p w14:paraId="435E2310" w14:textId="63DC65DF" w:rsidR="004861F3" w:rsidRDefault="00B06003">
            <w:pPr>
              <w:widowControl w:val="0"/>
              <w:spacing w:line="240" w:lineRule="auto"/>
            </w:pPr>
            <w:proofErr w:type="spellStart"/>
            <w:r>
              <w:t>Historias</w:t>
            </w:r>
            <w:proofErr w:type="spellEnd"/>
            <w:r>
              <w:t xml:space="preserve"> de Jesús</w:t>
            </w:r>
          </w:p>
        </w:tc>
        <w:tc>
          <w:tcPr>
            <w:tcW w:w="4455" w:type="dxa"/>
            <w:shd w:val="clear" w:color="auto" w:fill="FFF2CC"/>
            <w:tcMar>
              <w:top w:w="100" w:type="dxa"/>
              <w:left w:w="100" w:type="dxa"/>
              <w:bottom w:w="100" w:type="dxa"/>
              <w:right w:w="100" w:type="dxa"/>
            </w:tcMar>
          </w:tcPr>
          <w:p w14:paraId="0D73F5FB" w14:textId="52D00562" w:rsidR="004861F3" w:rsidRDefault="00B06003">
            <w:proofErr w:type="spellStart"/>
            <w:r>
              <w:t>Narrativas</w:t>
            </w:r>
            <w:proofErr w:type="spellEnd"/>
            <w:r>
              <w:t xml:space="preserve"> del Nacimiento de Jesús, </w:t>
            </w:r>
            <w:proofErr w:type="spellStart"/>
            <w:r>
              <w:t>Narrativas</w:t>
            </w:r>
            <w:proofErr w:type="spellEnd"/>
            <w:r>
              <w:t xml:space="preserve"> de los Milagros de Jesús, </w:t>
            </w:r>
            <w:proofErr w:type="spellStart"/>
            <w:r>
              <w:t>Narrativas</w:t>
            </w:r>
            <w:proofErr w:type="spellEnd"/>
            <w:r>
              <w:t xml:space="preserve"> de las </w:t>
            </w:r>
            <w:proofErr w:type="spellStart"/>
            <w:r>
              <w:t>Parábolas</w:t>
            </w:r>
            <w:proofErr w:type="spellEnd"/>
            <w:r>
              <w:t xml:space="preserve"> de Jesús</w:t>
            </w:r>
          </w:p>
        </w:tc>
      </w:tr>
      <w:tr w:rsidR="004861F3" w:rsidRPr="007B7A5B" w14:paraId="58F64BCA" w14:textId="77777777" w:rsidTr="627942FF">
        <w:tc>
          <w:tcPr>
            <w:tcW w:w="4905" w:type="dxa"/>
            <w:shd w:val="clear" w:color="auto" w:fill="FFF2CC"/>
            <w:tcMar>
              <w:top w:w="100" w:type="dxa"/>
              <w:left w:w="100" w:type="dxa"/>
              <w:bottom w:w="100" w:type="dxa"/>
              <w:right w:w="100" w:type="dxa"/>
            </w:tcMar>
          </w:tcPr>
          <w:p w14:paraId="6C19C7FA" w14:textId="0F826C9F" w:rsidR="004861F3" w:rsidRPr="0025651F" w:rsidRDefault="00B06003">
            <w:pPr>
              <w:widowControl w:val="0"/>
              <w:spacing w:line="240" w:lineRule="auto"/>
              <w:rPr>
                <w:lang w:val="es-PR"/>
              </w:rPr>
            </w:pPr>
            <w:r w:rsidRPr="0025651F">
              <w:rPr>
                <w:lang w:val="es-PR"/>
              </w:rPr>
              <w:t>Historias de la Iglesia primitiva</w:t>
            </w:r>
          </w:p>
        </w:tc>
        <w:tc>
          <w:tcPr>
            <w:tcW w:w="4455" w:type="dxa"/>
            <w:shd w:val="clear" w:color="auto" w:fill="FFF2CC"/>
            <w:tcMar>
              <w:top w:w="100" w:type="dxa"/>
              <w:left w:w="100" w:type="dxa"/>
              <w:bottom w:w="100" w:type="dxa"/>
              <w:right w:w="100" w:type="dxa"/>
            </w:tcMar>
          </w:tcPr>
          <w:p w14:paraId="3419B30A" w14:textId="0944EB75" w:rsidR="004861F3" w:rsidRPr="0025651F" w:rsidRDefault="00B06003">
            <w:pPr>
              <w:rPr>
                <w:lang w:val="es-PR"/>
              </w:rPr>
            </w:pPr>
            <w:r w:rsidRPr="0025651F">
              <w:rPr>
                <w:lang w:val="es-PR"/>
              </w:rPr>
              <w:t>Narrativas de la Iglesia primitiva</w:t>
            </w:r>
          </w:p>
        </w:tc>
      </w:tr>
      <w:tr w:rsidR="004861F3" w14:paraId="2FD02E13" w14:textId="77777777" w:rsidTr="627942FF">
        <w:tc>
          <w:tcPr>
            <w:tcW w:w="4905" w:type="dxa"/>
            <w:shd w:val="clear" w:color="auto" w:fill="FFF2CC"/>
            <w:tcMar>
              <w:top w:w="100" w:type="dxa"/>
              <w:left w:w="100" w:type="dxa"/>
              <w:bottom w:w="100" w:type="dxa"/>
              <w:right w:w="100" w:type="dxa"/>
            </w:tcMar>
          </w:tcPr>
          <w:p w14:paraId="7BC67752" w14:textId="4FB76A27" w:rsidR="004861F3" w:rsidRDefault="00B06003">
            <w:pPr>
              <w:widowControl w:val="0"/>
              <w:spacing w:line="240" w:lineRule="auto"/>
            </w:pPr>
            <w:r>
              <w:t xml:space="preserve">Los </w:t>
            </w:r>
            <w:proofErr w:type="spellStart"/>
            <w:r>
              <w:t>tiempos</w:t>
            </w:r>
            <w:proofErr w:type="spellEnd"/>
            <w:r>
              <w:t xml:space="preserve"> finales</w:t>
            </w:r>
          </w:p>
        </w:tc>
        <w:tc>
          <w:tcPr>
            <w:tcW w:w="4455" w:type="dxa"/>
            <w:shd w:val="clear" w:color="auto" w:fill="FFF2CC"/>
            <w:tcMar>
              <w:top w:w="100" w:type="dxa"/>
              <w:left w:w="100" w:type="dxa"/>
              <w:bottom w:w="100" w:type="dxa"/>
              <w:right w:w="100" w:type="dxa"/>
            </w:tcMar>
          </w:tcPr>
          <w:p w14:paraId="07DC770F" w14:textId="6D24BF6D" w:rsidR="004861F3" w:rsidRDefault="00B06003">
            <w:proofErr w:type="spellStart"/>
            <w:r>
              <w:t>Narrativas</w:t>
            </w:r>
            <w:proofErr w:type="spellEnd"/>
            <w:r>
              <w:t xml:space="preserve"> </w:t>
            </w:r>
            <w:proofErr w:type="spellStart"/>
            <w:r>
              <w:t>Apocalípticas</w:t>
            </w:r>
            <w:proofErr w:type="spellEnd"/>
            <w:r>
              <w:t>/</w:t>
            </w:r>
            <w:proofErr w:type="spellStart"/>
            <w:r>
              <w:t>Proféticas</w:t>
            </w:r>
            <w:proofErr w:type="spellEnd"/>
          </w:p>
        </w:tc>
      </w:tr>
      <w:tr w:rsidR="004861F3" w14:paraId="660EE9A2" w14:textId="77777777" w:rsidTr="627942FF">
        <w:tc>
          <w:tcPr>
            <w:tcW w:w="4905" w:type="dxa"/>
            <w:shd w:val="clear" w:color="auto" w:fill="FFF2CC"/>
            <w:tcMar>
              <w:top w:w="100" w:type="dxa"/>
              <w:left w:w="100" w:type="dxa"/>
              <w:bottom w:w="100" w:type="dxa"/>
              <w:right w:w="100" w:type="dxa"/>
            </w:tcMar>
          </w:tcPr>
          <w:p w14:paraId="60846E82" w14:textId="39FE3969" w:rsidR="004861F3" w:rsidRDefault="00B06003">
            <w:pPr>
              <w:widowControl w:val="0"/>
              <w:spacing w:line="240" w:lineRule="auto"/>
            </w:pPr>
            <w:proofErr w:type="spellStart"/>
            <w:r>
              <w:t>Repaso</w:t>
            </w:r>
            <w:proofErr w:type="spellEnd"/>
            <w:r>
              <w:t xml:space="preserve"> del </w:t>
            </w:r>
            <w:proofErr w:type="spellStart"/>
            <w:r>
              <w:t>libro</w:t>
            </w:r>
            <w:proofErr w:type="spellEnd"/>
          </w:p>
        </w:tc>
        <w:tc>
          <w:tcPr>
            <w:tcW w:w="4455" w:type="dxa"/>
            <w:shd w:val="clear" w:color="auto" w:fill="FFF2CC"/>
            <w:tcMar>
              <w:top w:w="100" w:type="dxa"/>
              <w:left w:w="100" w:type="dxa"/>
              <w:bottom w:w="100" w:type="dxa"/>
              <w:right w:w="100" w:type="dxa"/>
            </w:tcMar>
          </w:tcPr>
          <w:p w14:paraId="539068BC" w14:textId="5B6A603E" w:rsidR="004861F3" w:rsidRDefault="00B06003">
            <w:proofErr w:type="spellStart"/>
            <w:r>
              <w:t>Filipenses</w:t>
            </w:r>
            <w:proofErr w:type="spellEnd"/>
          </w:p>
        </w:tc>
      </w:tr>
    </w:tbl>
    <w:p w14:paraId="6F5C09FE" w14:textId="325E8802" w:rsidR="00B06003" w:rsidRPr="00B06003" w:rsidRDefault="00B06003" w:rsidP="00B06003">
      <w:pPr>
        <w:pStyle w:val="Heading2"/>
        <w:spacing w:after="200"/>
      </w:pPr>
      <w:bookmarkStart w:id="41" w:name="_Toc62801683"/>
      <w:proofErr w:type="spellStart"/>
      <w:r>
        <w:lastRenderedPageBreak/>
        <w:t>Ejemplo</w:t>
      </w:r>
      <w:proofErr w:type="spellEnd"/>
      <w:r>
        <w:t xml:space="preserve"> de </w:t>
      </w:r>
      <w:proofErr w:type="spellStart"/>
      <w:r>
        <w:t>gráfica</w:t>
      </w:r>
      <w:proofErr w:type="spellEnd"/>
      <w:r>
        <w:t xml:space="preserve"> </w:t>
      </w:r>
      <w:proofErr w:type="spellStart"/>
      <w:r>
        <w:t>completada</w:t>
      </w:r>
      <w:bookmarkEnd w:id="41"/>
      <w:proofErr w:type="spellEnd"/>
    </w:p>
    <w:p w14:paraId="77B30B39" w14:textId="11EA9B9D" w:rsidR="004861F3" w:rsidRPr="00D664B3" w:rsidRDefault="00B06003" w:rsidP="003A5DEB">
      <w:pPr>
        <w:pStyle w:val="Heading2"/>
      </w:pPr>
      <w:bookmarkStart w:id="42" w:name="_Toc62801684"/>
      <w:r w:rsidRPr="00D664B3">
        <w:t xml:space="preserve">Mateo </w:t>
      </w:r>
      <w:r w:rsidR="00830C46" w:rsidRPr="00D664B3">
        <w:t>11:28-30</w:t>
      </w:r>
      <w:bookmarkEnd w:id="42"/>
    </w:p>
    <w:p w14:paraId="26895A4D" w14:textId="1F5E371C" w:rsidR="00B06003" w:rsidRPr="00566018" w:rsidRDefault="00B06003">
      <w:pPr>
        <w:spacing w:before="40" w:after="200" w:line="259" w:lineRule="auto"/>
        <w:rPr>
          <w:lang w:val="es-PR"/>
        </w:rPr>
      </w:pPr>
      <w:r w:rsidRPr="627942FF">
        <w:rPr>
          <w:b/>
          <w:bCs/>
          <w:lang w:val="es-PR"/>
        </w:rPr>
        <w:t>Antecedentes</w:t>
      </w:r>
      <w:r w:rsidRPr="627942FF">
        <w:rPr>
          <w:lang w:val="es-PR"/>
        </w:rPr>
        <w:t xml:space="preserve">: Jesús habló a un grupo que le </w:t>
      </w:r>
      <w:r w:rsidR="64C97530" w:rsidRPr="627942FF">
        <w:rPr>
          <w:lang w:val="es-PR"/>
        </w:rPr>
        <w:t xml:space="preserve">seguía </w:t>
      </w:r>
      <w:r w:rsidRPr="627942FF">
        <w:rPr>
          <w:lang w:val="es-PR"/>
        </w:rPr>
        <w:t xml:space="preserve">y que estaba escuchando sus enseñanzas. </w:t>
      </w:r>
      <w:r w:rsidRPr="00566018">
        <w:rPr>
          <w:lang w:val="es-PR"/>
        </w:rPr>
        <w:t>Aquí habló a la multitud cuando terminó su sermón.</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06003" w:rsidRPr="00151B12" w14:paraId="76414E99" w14:textId="77777777" w:rsidTr="627942FF">
        <w:tc>
          <w:tcPr>
            <w:tcW w:w="2160" w:type="dxa"/>
          </w:tcPr>
          <w:p w14:paraId="01D949F2" w14:textId="4BE54E0D" w:rsidR="00B06003" w:rsidRPr="00151B12" w:rsidRDefault="00B06003" w:rsidP="00B06003">
            <w:pPr>
              <w:keepNext/>
              <w:keepLines/>
            </w:pPr>
            <w:proofErr w:type="spellStart"/>
            <w:r w:rsidRPr="00151B12">
              <w:t>Pregunta</w:t>
            </w:r>
            <w:proofErr w:type="spellEnd"/>
          </w:p>
        </w:tc>
        <w:tc>
          <w:tcPr>
            <w:tcW w:w="3600" w:type="dxa"/>
          </w:tcPr>
          <w:p w14:paraId="07F67C3E" w14:textId="33233A3D" w:rsidR="00B06003" w:rsidRPr="00151B12" w:rsidRDefault="00B06003" w:rsidP="00B06003">
            <w:pPr>
              <w:keepNext/>
              <w:keepLines/>
            </w:pPr>
            <w:r w:rsidRPr="00151B12">
              <w:t xml:space="preserve">Respuesta </w:t>
            </w:r>
            <w:proofErr w:type="spellStart"/>
            <w:r w:rsidRPr="00151B12">
              <w:t>Correcta</w:t>
            </w:r>
            <w:proofErr w:type="spellEnd"/>
          </w:p>
        </w:tc>
        <w:tc>
          <w:tcPr>
            <w:tcW w:w="3600" w:type="dxa"/>
          </w:tcPr>
          <w:p w14:paraId="16091A44" w14:textId="230ACF41" w:rsidR="00B06003" w:rsidRPr="00151B12" w:rsidRDefault="00B06003" w:rsidP="00B06003">
            <w:pPr>
              <w:keepNext/>
              <w:keepLines/>
              <w:ind w:right="705"/>
            </w:pPr>
            <w:proofErr w:type="spellStart"/>
            <w:r w:rsidRPr="00151B12">
              <w:t>Comentarios</w:t>
            </w:r>
            <w:proofErr w:type="spellEnd"/>
          </w:p>
        </w:tc>
      </w:tr>
      <w:tr w:rsidR="004861F3" w:rsidRPr="00151B12" w14:paraId="0E82F4D3" w14:textId="77777777" w:rsidTr="627942FF">
        <w:tc>
          <w:tcPr>
            <w:tcW w:w="9360" w:type="dxa"/>
            <w:gridSpan w:val="3"/>
            <w:shd w:val="clear" w:color="auto" w:fill="F3D5CF"/>
          </w:tcPr>
          <w:p w14:paraId="42714578" w14:textId="28E340BC" w:rsidR="004861F3" w:rsidRPr="00151B12" w:rsidRDefault="00B06003">
            <w:proofErr w:type="spellStart"/>
            <w:r w:rsidRPr="00151B12">
              <w:t>Sección</w:t>
            </w:r>
            <w:proofErr w:type="spellEnd"/>
            <w:r w:rsidRPr="00151B12">
              <w:t xml:space="preserve"> de </w:t>
            </w:r>
            <w:proofErr w:type="spellStart"/>
            <w:r w:rsidRPr="00151B12">
              <w:t>Resumen</w:t>
            </w:r>
            <w:proofErr w:type="spellEnd"/>
          </w:p>
        </w:tc>
      </w:tr>
      <w:tr w:rsidR="004861F3" w:rsidRPr="007B7A5B" w14:paraId="59269957" w14:textId="77777777" w:rsidTr="627942FF">
        <w:trPr>
          <w:trHeight w:val="1200"/>
        </w:trPr>
        <w:tc>
          <w:tcPr>
            <w:tcW w:w="2160" w:type="dxa"/>
            <w:shd w:val="clear" w:color="auto" w:fill="FFF0C2"/>
          </w:tcPr>
          <w:p w14:paraId="50F6E92A" w14:textId="507A5C97" w:rsidR="004861F3" w:rsidRPr="0025651F" w:rsidRDefault="00B06003">
            <w:pPr>
              <w:rPr>
                <w:lang w:val="es-PR"/>
              </w:rPr>
            </w:pPr>
            <w:r w:rsidRPr="0025651F">
              <w:rPr>
                <w:lang w:val="es-PR"/>
              </w:rPr>
              <w:t>Resumir lo que Jesús dijo.</w:t>
            </w:r>
          </w:p>
        </w:tc>
        <w:tc>
          <w:tcPr>
            <w:tcW w:w="3600" w:type="dxa"/>
            <w:shd w:val="clear" w:color="auto" w:fill="FFF0C2"/>
          </w:tcPr>
          <w:p w14:paraId="64C88495" w14:textId="6A892328" w:rsidR="00B06003" w:rsidRPr="0025651F" w:rsidRDefault="00B06003">
            <w:pPr>
              <w:keepNext/>
              <w:keepLines/>
              <w:numPr>
                <w:ilvl w:val="0"/>
                <w:numId w:val="9"/>
              </w:numPr>
              <w:ind w:left="165" w:hanging="195"/>
              <w:rPr>
                <w:lang w:val="es-PR"/>
              </w:rPr>
            </w:pPr>
            <w:r w:rsidRPr="627942FF">
              <w:rPr>
                <w:lang w:val="es-PR"/>
              </w:rPr>
              <w:t xml:space="preserve">Cristo invitó a los cansados y cargados para que vinieran a </w:t>
            </w:r>
            <w:r w:rsidR="64CE39D2" w:rsidRPr="627942FF">
              <w:rPr>
                <w:lang w:val="es-PR"/>
              </w:rPr>
              <w:t xml:space="preserve">él a </w:t>
            </w:r>
            <w:r w:rsidRPr="627942FF">
              <w:rPr>
                <w:lang w:val="es-PR"/>
              </w:rPr>
              <w:t>descansar.</w:t>
            </w:r>
          </w:p>
          <w:p w14:paraId="034638FD" w14:textId="77777777" w:rsidR="00B06003" w:rsidRPr="0025651F" w:rsidRDefault="00B06003">
            <w:pPr>
              <w:keepNext/>
              <w:keepLines/>
              <w:numPr>
                <w:ilvl w:val="0"/>
                <w:numId w:val="9"/>
              </w:numPr>
              <w:ind w:left="165" w:hanging="195"/>
              <w:rPr>
                <w:lang w:val="es-PR"/>
              </w:rPr>
            </w:pPr>
            <w:r w:rsidRPr="0025651F">
              <w:rPr>
                <w:lang w:val="es-PR"/>
              </w:rPr>
              <w:t>La gente debe tomar el yugo sobre ellos y aprender de él porque él es manso y humilde. (La gente debe hacerse discípulos de Jesús y aprender de él porque es manso y humilde.)</w:t>
            </w:r>
          </w:p>
          <w:p w14:paraId="5AA383DA" w14:textId="77777777" w:rsidR="00B06003" w:rsidRPr="0025651F" w:rsidRDefault="00B06003">
            <w:pPr>
              <w:keepNext/>
              <w:keepLines/>
              <w:numPr>
                <w:ilvl w:val="0"/>
                <w:numId w:val="9"/>
              </w:numPr>
              <w:ind w:left="165" w:hanging="195"/>
              <w:rPr>
                <w:lang w:val="es-PR"/>
              </w:rPr>
            </w:pPr>
            <w:r w:rsidRPr="0025651F">
              <w:rPr>
                <w:lang w:val="es-PR"/>
              </w:rPr>
              <w:t>Cristo dijo que su camino es fácil y su carga es ligera.</w:t>
            </w:r>
          </w:p>
          <w:p w14:paraId="08E8FBE2" w14:textId="31BC639D" w:rsidR="004861F3" w:rsidRPr="0025651F" w:rsidRDefault="00B06003">
            <w:pPr>
              <w:keepNext/>
              <w:keepLines/>
              <w:numPr>
                <w:ilvl w:val="0"/>
                <w:numId w:val="9"/>
              </w:numPr>
              <w:ind w:left="165" w:hanging="195"/>
              <w:rPr>
                <w:lang w:val="es-PR"/>
              </w:rPr>
            </w:pPr>
            <w:r w:rsidRPr="0025651F">
              <w:rPr>
                <w:lang w:val="es-PR"/>
              </w:rPr>
              <w:t>Cristo dijo que él da descanso al alma.</w:t>
            </w:r>
          </w:p>
        </w:tc>
        <w:tc>
          <w:tcPr>
            <w:tcW w:w="3600" w:type="dxa"/>
            <w:shd w:val="clear" w:color="auto" w:fill="FFF0C2"/>
          </w:tcPr>
          <w:p w14:paraId="575B01B1" w14:textId="0EB72E23" w:rsidR="004861F3" w:rsidRPr="0025651F" w:rsidRDefault="00B06003">
            <w:pPr>
              <w:keepNext/>
              <w:keepLines/>
              <w:rPr>
                <w:color w:val="0000FF"/>
                <w:lang w:val="es-PR"/>
              </w:rPr>
            </w:pPr>
            <w:r w:rsidRPr="0025651F">
              <w:rPr>
                <w:color w:val="0000FF"/>
                <w:lang w:val="es-PR"/>
              </w:rPr>
              <w:t>La respuesta incluyó todos los cuatro puntos, pero no sabía la palabra para "yugo".</w:t>
            </w:r>
          </w:p>
          <w:p w14:paraId="2471AD36" w14:textId="77777777" w:rsidR="00B06003" w:rsidRPr="0025651F" w:rsidRDefault="00B06003">
            <w:pPr>
              <w:keepNext/>
              <w:keepLines/>
              <w:rPr>
                <w:color w:val="0000FF"/>
                <w:lang w:val="es-PR"/>
              </w:rPr>
            </w:pPr>
          </w:p>
          <w:p w14:paraId="595CD364" w14:textId="11544FE1" w:rsidR="004861F3" w:rsidRPr="0025651F" w:rsidRDefault="17AF4935">
            <w:pPr>
              <w:keepNext/>
              <w:keepLines/>
              <w:rPr>
                <w:color w:val="0000FF"/>
                <w:lang w:val="es-PR"/>
              </w:rPr>
            </w:pPr>
            <w:r w:rsidRPr="627942FF">
              <w:rPr>
                <w:color w:val="0000FF"/>
                <w:lang w:val="es-PR"/>
              </w:rPr>
              <w:t xml:space="preserve">Parece que </w:t>
            </w:r>
            <w:r w:rsidR="2A37AE1C" w:rsidRPr="627942FF">
              <w:rPr>
                <w:color w:val="0000FF"/>
                <w:lang w:val="es-PR"/>
              </w:rPr>
              <w:t xml:space="preserve">comprendieron </w:t>
            </w:r>
            <w:r w:rsidR="00B06003" w:rsidRPr="627942FF">
              <w:rPr>
                <w:color w:val="0000FF"/>
                <w:lang w:val="es-PR"/>
              </w:rPr>
              <w:t>que la metáfora fue de cargar algo pesado y que Jesús ofrecía una carga más ligera en vez de esto.</w:t>
            </w:r>
          </w:p>
        </w:tc>
      </w:tr>
      <w:tr w:rsidR="004861F3" w:rsidRPr="00151B12" w14:paraId="70F61986" w14:textId="77777777" w:rsidTr="627942FF">
        <w:tc>
          <w:tcPr>
            <w:tcW w:w="9360" w:type="dxa"/>
            <w:gridSpan w:val="3"/>
            <w:shd w:val="clear" w:color="auto" w:fill="F3D5CF"/>
          </w:tcPr>
          <w:p w14:paraId="38D57BAB" w14:textId="1B68A82D" w:rsidR="004861F3" w:rsidRPr="00151B12" w:rsidRDefault="00B06003">
            <w:proofErr w:type="spellStart"/>
            <w:r w:rsidRPr="00151B12">
              <w:t>Preguntas</w:t>
            </w:r>
            <w:proofErr w:type="spellEnd"/>
            <w:r w:rsidRPr="00151B12">
              <w:t xml:space="preserve"> </w:t>
            </w:r>
            <w:proofErr w:type="spellStart"/>
            <w:r w:rsidRPr="00151B12">
              <w:t>Específicas</w:t>
            </w:r>
            <w:proofErr w:type="spellEnd"/>
          </w:p>
        </w:tc>
      </w:tr>
      <w:tr w:rsidR="004861F3" w:rsidRPr="007B7A5B" w14:paraId="423EB218" w14:textId="77777777" w:rsidTr="627942FF">
        <w:tc>
          <w:tcPr>
            <w:tcW w:w="2160" w:type="dxa"/>
            <w:shd w:val="clear" w:color="auto" w:fill="FFF0C2"/>
          </w:tcPr>
          <w:p w14:paraId="64391E8B" w14:textId="641039E4" w:rsidR="004861F3" w:rsidRDefault="00627F49">
            <w:r w:rsidRPr="0025651F">
              <w:rPr>
                <w:lang w:val="es-PR"/>
              </w:rPr>
              <w:t xml:space="preserve">¿Qué le dijo Jesús a sus oyentes que hicieran? </w:t>
            </w:r>
            <w:r>
              <w:t>[11:28]</w:t>
            </w:r>
          </w:p>
        </w:tc>
        <w:tc>
          <w:tcPr>
            <w:tcW w:w="3600" w:type="dxa"/>
            <w:shd w:val="clear" w:color="auto" w:fill="FFF0C2"/>
          </w:tcPr>
          <w:p w14:paraId="7E55AEA2" w14:textId="7824207E" w:rsidR="004861F3" w:rsidRPr="0025651F" w:rsidRDefault="3D91B27A">
            <w:pPr>
              <w:rPr>
                <w:lang w:val="es-PR"/>
              </w:rPr>
            </w:pPr>
            <w:r w:rsidRPr="627942FF">
              <w:rPr>
                <w:lang w:val="es-PR"/>
              </w:rPr>
              <w:t xml:space="preserve">Les dijo que vinieran a él, y aprendieran de él. (También </w:t>
            </w:r>
            <w:r w:rsidR="16FAFEA8" w:rsidRPr="627942FF">
              <w:rPr>
                <w:lang w:val="es-PR"/>
              </w:rPr>
              <w:t xml:space="preserve">les </w:t>
            </w:r>
            <w:r w:rsidRPr="627942FF">
              <w:rPr>
                <w:lang w:val="es-PR"/>
              </w:rPr>
              <w:t>dijo que llevaran su yugo.)</w:t>
            </w:r>
          </w:p>
        </w:tc>
        <w:tc>
          <w:tcPr>
            <w:tcW w:w="3600" w:type="dxa"/>
            <w:shd w:val="clear" w:color="auto" w:fill="FFF0C2"/>
          </w:tcPr>
          <w:p w14:paraId="38196B85" w14:textId="7466FAFB" w:rsidR="004861F3" w:rsidRPr="0025651F" w:rsidRDefault="3D91B27A">
            <w:pPr>
              <w:keepNext/>
              <w:keepLines/>
              <w:rPr>
                <w:color w:val="0000FF"/>
                <w:lang w:val="es-PR"/>
              </w:rPr>
            </w:pPr>
            <w:r w:rsidRPr="627942FF">
              <w:rPr>
                <w:color w:val="0000FF"/>
                <w:lang w:val="es-PR"/>
              </w:rPr>
              <w:t xml:space="preserve">La respuesta fue solamente "que vinieran a él", y no mencionó "aprendieran de él" al principio. Cuando le provocó con la pregunta: ¿Algo más? </w:t>
            </w:r>
            <w:r w:rsidR="3D3CB195" w:rsidRPr="627942FF">
              <w:rPr>
                <w:color w:val="0000FF"/>
                <w:lang w:val="es-PR"/>
              </w:rPr>
              <w:t>e</w:t>
            </w:r>
            <w:r w:rsidRPr="627942FF">
              <w:rPr>
                <w:color w:val="0000FF"/>
                <w:lang w:val="es-PR"/>
              </w:rPr>
              <w:t>ntonces la respuesta fue "escuchar sus enseñanzas".</w:t>
            </w:r>
          </w:p>
        </w:tc>
      </w:tr>
      <w:tr w:rsidR="004861F3" w:rsidRPr="007B7A5B" w14:paraId="6B79922C" w14:textId="77777777" w:rsidTr="627942FF">
        <w:tc>
          <w:tcPr>
            <w:tcW w:w="2160" w:type="dxa"/>
            <w:shd w:val="clear" w:color="auto" w:fill="FFF0C2"/>
          </w:tcPr>
          <w:p w14:paraId="7A432851" w14:textId="715B7928" w:rsidR="004861F3" w:rsidRPr="00C2341D" w:rsidRDefault="3D91B27A">
            <w:pPr>
              <w:rPr>
                <w:lang w:val="es-PR"/>
              </w:rPr>
            </w:pPr>
            <w:r w:rsidRPr="627942FF">
              <w:rPr>
                <w:lang w:val="es-PR"/>
              </w:rPr>
              <w:t xml:space="preserve">¿Qué había ofrecido Jesús a cualquier persona que viniera a él)? </w:t>
            </w:r>
            <w:r w:rsidRPr="00C2341D">
              <w:rPr>
                <w:lang w:val="es-PR"/>
              </w:rPr>
              <w:t>[11:28]</w:t>
            </w:r>
          </w:p>
        </w:tc>
        <w:tc>
          <w:tcPr>
            <w:tcW w:w="3600" w:type="dxa"/>
            <w:shd w:val="clear" w:color="auto" w:fill="FFF0C2"/>
          </w:tcPr>
          <w:p w14:paraId="7D6EB750" w14:textId="79A33BE4" w:rsidR="004861F3" w:rsidRPr="0025651F" w:rsidRDefault="00A029AE">
            <w:pPr>
              <w:rPr>
                <w:lang w:val="es-PR"/>
              </w:rPr>
            </w:pPr>
            <w:proofErr w:type="spellStart"/>
            <w:r w:rsidRPr="627942FF">
              <w:rPr>
                <w:lang w:val="es-PR"/>
              </w:rPr>
              <w:t>Èl</w:t>
            </w:r>
            <w:proofErr w:type="spellEnd"/>
            <w:r w:rsidRPr="627942FF">
              <w:rPr>
                <w:lang w:val="es-PR"/>
              </w:rPr>
              <w:t xml:space="preserve"> ofreció darles descanso.</w:t>
            </w:r>
          </w:p>
        </w:tc>
        <w:tc>
          <w:tcPr>
            <w:tcW w:w="3600" w:type="dxa"/>
            <w:shd w:val="clear" w:color="auto" w:fill="FFF0C2"/>
          </w:tcPr>
          <w:p w14:paraId="1B7B7D10" w14:textId="5A3FEE8C" w:rsidR="004861F3" w:rsidRPr="0025651F" w:rsidRDefault="00A029AE">
            <w:pPr>
              <w:rPr>
                <w:color w:val="0000FF"/>
                <w:lang w:val="es-PR"/>
              </w:rPr>
            </w:pPr>
            <w:r w:rsidRPr="0025651F">
              <w:rPr>
                <w:color w:val="0000FF"/>
                <w:lang w:val="es-PR"/>
              </w:rPr>
              <w:t>La respuesta fue correcta exactamente.</w:t>
            </w:r>
          </w:p>
        </w:tc>
      </w:tr>
      <w:tr w:rsidR="004861F3" w:rsidRPr="00C2341D" w14:paraId="79F2A11E" w14:textId="77777777" w:rsidTr="627942FF">
        <w:tc>
          <w:tcPr>
            <w:tcW w:w="2160" w:type="dxa"/>
            <w:shd w:val="clear" w:color="auto" w:fill="FFF0C2"/>
          </w:tcPr>
          <w:p w14:paraId="31E98724" w14:textId="063D95B0" w:rsidR="004861F3" w:rsidRPr="0025651F" w:rsidRDefault="3D91B27A">
            <w:pPr>
              <w:rPr>
                <w:lang w:val="es-PR"/>
              </w:rPr>
            </w:pPr>
            <w:r w:rsidRPr="627942FF">
              <w:rPr>
                <w:lang w:val="es-PR"/>
              </w:rPr>
              <w:t>¿Qué cree usted que Jesús quería decir cuando dijo que daría descanso a los que vinieran</w:t>
            </w:r>
            <w:r w:rsidR="4C0B8141" w:rsidRPr="627942FF">
              <w:rPr>
                <w:lang w:val="es-PR"/>
              </w:rPr>
              <w:t xml:space="preserve"> a Él</w:t>
            </w:r>
            <w:r w:rsidRPr="627942FF">
              <w:rPr>
                <w:lang w:val="es-PR"/>
              </w:rPr>
              <w:t>?</w:t>
            </w:r>
          </w:p>
        </w:tc>
        <w:tc>
          <w:tcPr>
            <w:tcW w:w="3600" w:type="dxa"/>
            <w:shd w:val="clear" w:color="auto" w:fill="FFF0C2"/>
          </w:tcPr>
          <w:p w14:paraId="66F22BF2" w14:textId="4EF1475E" w:rsidR="004861F3" w:rsidRPr="0025651F" w:rsidRDefault="00A029AE">
            <w:pPr>
              <w:rPr>
                <w:lang w:val="es-PR"/>
              </w:rPr>
            </w:pPr>
            <w:r w:rsidRPr="627942FF">
              <w:rPr>
                <w:lang w:val="es-PR"/>
              </w:rPr>
              <w:t>Jesús les da un descanso espiritual. Est</w:t>
            </w:r>
            <w:r w:rsidR="1330DBDE" w:rsidRPr="627942FF">
              <w:rPr>
                <w:lang w:val="es-PR"/>
              </w:rPr>
              <w:t>o</w:t>
            </w:r>
            <w:r w:rsidRPr="627942FF">
              <w:rPr>
                <w:lang w:val="es-PR"/>
              </w:rPr>
              <w:t xml:space="preserve"> quiere decir que él les </w:t>
            </w:r>
            <w:r w:rsidR="56E76290" w:rsidRPr="627942FF">
              <w:rPr>
                <w:lang w:val="es-PR"/>
              </w:rPr>
              <w:t xml:space="preserve">permite </w:t>
            </w:r>
            <w:r w:rsidRPr="627942FF">
              <w:rPr>
                <w:lang w:val="es-PR"/>
              </w:rPr>
              <w:t>tener paz en sus cuerpos, mentes y espíritu</w:t>
            </w:r>
            <w:r w:rsidR="050A7838" w:rsidRPr="627942FF">
              <w:rPr>
                <w:lang w:val="es-PR"/>
              </w:rPr>
              <w:t>s</w:t>
            </w:r>
            <w:r w:rsidRPr="627942FF">
              <w:rPr>
                <w:lang w:val="es-PR"/>
              </w:rPr>
              <w:t>.</w:t>
            </w:r>
          </w:p>
        </w:tc>
        <w:tc>
          <w:tcPr>
            <w:tcW w:w="3600" w:type="dxa"/>
            <w:shd w:val="clear" w:color="auto" w:fill="FFF0C2"/>
          </w:tcPr>
          <w:p w14:paraId="738CC1C5" w14:textId="194BBBE4" w:rsidR="004861F3" w:rsidRPr="00C2341D" w:rsidRDefault="00A029AE">
            <w:pPr>
              <w:rPr>
                <w:color w:val="0000FF"/>
                <w:lang w:val="es-PR"/>
              </w:rPr>
            </w:pPr>
            <w:r w:rsidRPr="627942FF">
              <w:rPr>
                <w:color w:val="0000FF"/>
                <w:lang w:val="es-PR"/>
              </w:rPr>
              <w:t>Contest</w:t>
            </w:r>
            <w:r w:rsidR="7C5562D2" w:rsidRPr="627942FF">
              <w:rPr>
                <w:color w:val="0000FF"/>
                <w:lang w:val="es-PR"/>
              </w:rPr>
              <w:t>ó</w:t>
            </w:r>
            <w:r w:rsidRPr="627942FF">
              <w:rPr>
                <w:color w:val="0000FF"/>
                <w:lang w:val="es-PR"/>
              </w:rPr>
              <w:t xml:space="preserve"> que fue un descanso espiritual, porque sabemos que tendremos vida eterna. </w:t>
            </w:r>
            <w:r w:rsidRPr="00C2341D">
              <w:rPr>
                <w:color w:val="0000FF"/>
                <w:lang w:val="es-PR"/>
              </w:rPr>
              <w:t>También mencionó el descanso de una mente tranquila.</w:t>
            </w:r>
          </w:p>
        </w:tc>
      </w:tr>
      <w:tr w:rsidR="004861F3" w:rsidRPr="007B7A5B" w14:paraId="015550B1" w14:textId="77777777" w:rsidTr="627942FF">
        <w:trPr>
          <w:trHeight w:val="1900"/>
        </w:trPr>
        <w:tc>
          <w:tcPr>
            <w:tcW w:w="2160" w:type="dxa"/>
            <w:shd w:val="clear" w:color="auto" w:fill="FFF0C2"/>
          </w:tcPr>
          <w:p w14:paraId="077290E8" w14:textId="0973CC09" w:rsidR="004861F3" w:rsidRPr="0025651F" w:rsidRDefault="3D91B27A">
            <w:pPr>
              <w:rPr>
                <w:lang w:val="es-PR"/>
              </w:rPr>
            </w:pPr>
            <w:r w:rsidRPr="627942FF">
              <w:rPr>
                <w:lang w:val="es-PR"/>
              </w:rPr>
              <w:t xml:space="preserve">¿Qué cree usted que Jesús </w:t>
            </w:r>
            <w:r w:rsidR="30702731" w:rsidRPr="627942FF">
              <w:rPr>
                <w:lang w:val="es-PR"/>
              </w:rPr>
              <w:t xml:space="preserve">quiso </w:t>
            </w:r>
            <w:r w:rsidRPr="627942FF">
              <w:rPr>
                <w:lang w:val="es-PR"/>
              </w:rPr>
              <w:t>decir cuando dijo, "Lleven mi yugo sobre ustedes"?</w:t>
            </w:r>
          </w:p>
          <w:p w14:paraId="512DB6D3" w14:textId="77777777" w:rsidR="004861F3" w:rsidRPr="0025651F" w:rsidRDefault="004861F3">
            <w:pPr>
              <w:rPr>
                <w:lang w:val="es-PR"/>
              </w:rPr>
            </w:pPr>
          </w:p>
          <w:p w14:paraId="61CB8C60" w14:textId="77777777" w:rsidR="004861F3" w:rsidRPr="0025651F" w:rsidRDefault="004861F3">
            <w:pPr>
              <w:rPr>
                <w:lang w:val="es-PR"/>
              </w:rPr>
            </w:pPr>
          </w:p>
        </w:tc>
        <w:tc>
          <w:tcPr>
            <w:tcW w:w="3600" w:type="dxa"/>
            <w:shd w:val="clear" w:color="auto" w:fill="FFF0C2"/>
          </w:tcPr>
          <w:p w14:paraId="58D522E7" w14:textId="1F8B001B" w:rsidR="004861F3" w:rsidRPr="0025651F" w:rsidRDefault="14C342DC">
            <w:pPr>
              <w:rPr>
                <w:lang w:val="es-PR"/>
              </w:rPr>
            </w:pPr>
            <w:r w:rsidRPr="627942FF">
              <w:rPr>
                <w:lang w:val="es-PR"/>
              </w:rPr>
              <w:t xml:space="preserve">Quiso </w:t>
            </w:r>
            <w:r w:rsidR="36E32CF6" w:rsidRPr="627942FF">
              <w:rPr>
                <w:lang w:val="es-PR"/>
              </w:rPr>
              <w:t xml:space="preserve">decir que ellos debían ser sus discípulos </w:t>
            </w:r>
            <w:r w:rsidR="6E1990F6" w:rsidRPr="627942FF">
              <w:rPr>
                <w:lang w:val="es-PR"/>
              </w:rPr>
              <w:t>obedeciendo</w:t>
            </w:r>
            <w:r w:rsidR="36E32CF6" w:rsidRPr="627942FF">
              <w:rPr>
                <w:lang w:val="es-PR"/>
              </w:rPr>
              <w:t xml:space="preserve"> sus enseñanzas.</w:t>
            </w:r>
          </w:p>
        </w:tc>
        <w:tc>
          <w:tcPr>
            <w:tcW w:w="3600" w:type="dxa"/>
            <w:shd w:val="clear" w:color="auto" w:fill="FFF0C2"/>
          </w:tcPr>
          <w:p w14:paraId="03A8E491" w14:textId="7F835FD3" w:rsidR="004861F3" w:rsidRPr="0025651F" w:rsidRDefault="00A029AE">
            <w:pPr>
              <w:rPr>
                <w:color w:val="0000FF"/>
                <w:lang w:val="es-PR"/>
              </w:rPr>
            </w:pPr>
            <w:r w:rsidRPr="627942FF">
              <w:rPr>
                <w:color w:val="0000FF"/>
                <w:lang w:val="es-PR"/>
              </w:rPr>
              <w:t>No estaban seguros cómo contestar porque ellos no sabían qué quería decir la palabra que el texto usó para "yugo". Pero dijeron que parecía que quería decir que debía</w:t>
            </w:r>
            <w:r w:rsidR="53D113C0" w:rsidRPr="627942FF">
              <w:rPr>
                <w:color w:val="0000FF"/>
                <w:lang w:val="es-PR"/>
              </w:rPr>
              <w:t>n</w:t>
            </w:r>
            <w:r w:rsidRPr="627942FF">
              <w:rPr>
                <w:color w:val="0000FF"/>
                <w:lang w:val="es-PR"/>
              </w:rPr>
              <w:t xml:space="preserve"> seguir a Jesús y obedecer lo que él ha dicho.</w:t>
            </w:r>
          </w:p>
        </w:tc>
      </w:tr>
    </w:tbl>
    <w:p w14:paraId="527FD129" w14:textId="306621B3" w:rsidR="004861F3" w:rsidRDefault="00A029AE" w:rsidP="003A5DEB">
      <w:pPr>
        <w:pStyle w:val="Heading3"/>
      </w:pPr>
      <w:bookmarkStart w:id="43" w:name="_Toc54122812"/>
      <w:bookmarkStart w:id="44" w:name="_Toc62801685"/>
      <w:r w:rsidRPr="00D664B3">
        <w:lastRenderedPageBreak/>
        <w:t>Mateo</w:t>
      </w:r>
      <w:r w:rsidR="00830C46" w:rsidRPr="00D664B3">
        <w:t xml:space="preserve"> 11:28-30</w:t>
      </w:r>
      <w:r w:rsidR="007A6B42" w:rsidRPr="00D664B3">
        <w:t xml:space="preserve"> </w:t>
      </w:r>
      <w:proofErr w:type="spellStart"/>
      <w:r w:rsidR="00D664B3" w:rsidRPr="003A5DEB">
        <w:rPr>
          <w:b w:val="0"/>
          <w:bCs/>
        </w:rPr>
        <w:t>continúa</w:t>
      </w:r>
      <w:bookmarkEnd w:id="43"/>
      <w:bookmarkEnd w:id="44"/>
      <w:proofErr w:type="spellEnd"/>
    </w:p>
    <w:tbl>
      <w:tblPr>
        <w:tblStyle w:val="a4"/>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029AE" w:rsidRPr="00151B12" w14:paraId="2E4B6294" w14:textId="77777777" w:rsidTr="627942F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C880357" w14:textId="5FFE15A3" w:rsidR="00A029AE" w:rsidRPr="00151B12" w:rsidRDefault="00A029AE" w:rsidP="00A029AE">
            <w:pPr>
              <w:keepNext/>
              <w:keepLines/>
            </w:pPr>
            <w:proofErr w:type="spellStart"/>
            <w:r w:rsidRPr="00151B12">
              <w:t>Pregunta</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F4EB3C" w14:textId="20D53F3B" w:rsidR="00A029AE" w:rsidRPr="00151B12" w:rsidRDefault="00A029AE" w:rsidP="00A029AE">
            <w:pPr>
              <w:keepNext/>
              <w:keepLines/>
            </w:pPr>
            <w:r w:rsidRPr="00151B12">
              <w:t xml:space="preserve">Respuesta </w:t>
            </w:r>
            <w:proofErr w:type="spellStart"/>
            <w:r w:rsidRPr="00151B12">
              <w:t>Correcta</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6F13357" w14:textId="60DA027D" w:rsidR="00A029AE" w:rsidRPr="00151B12" w:rsidRDefault="00A029AE" w:rsidP="00A029AE">
            <w:pPr>
              <w:keepNext/>
              <w:keepLines/>
            </w:pPr>
            <w:proofErr w:type="spellStart"/>
            <w:r w:rsidRPr="00151B12">
              <w:t>Comentarios</w:t>
            </w:r>
            <w:proofErr w:type="spellEnd"/>
          </w:p>
        </w:tc>
      </w:tr>
      <w:tr w:rsidR="004861F3" w14:paraId="4301BE06" w14:textId="77777777" w:rsidTr="627942F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1D1196AB" w14:textId="3C4F7514" w:rsidR="004861F3" w:rsidRDefault="00A029AE">
            <w:r w:rsidRPr="627942FF">
              <w:rPr>
                <w:lang w:val="es-PR"/>
              </w:rPr>
              <w:t xml:space="preserve">¿Qué dijo Jesús </w:t>
            </w:r>
            <w:r w:rsidR="01EEC976" w:rsidRPr="627942FF">
              <w:rPr>
                <w:lang w:val="es-PR"/>
              </w:rPr>
              <w:t xml:space="preserve">acerca </w:t>
            </w:r>
            <w:r w:rsidRPr="627942FF">
              <w:rPr>
                <w:lang w:val="es-PR"/>
              </w:rPr>
              <w:t xml:space="preserve">de su naturaleza? </w:t>
            </w:r>
            <w:r>
              <w:t>[11:29)</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46CDDBDD" w14:textId="3901DBAF" w:rsidR="004861F3" w:rsidRPr="0025651F" w:rsidRDefault="00A029AE">
            <w:pPr>
              <w:rPr>
                <w:lang w:val="es-PR"/>
              </w:rPr>
            </w:pPr>
            <w:r w:rsidRPr="0025651F">
              <w:rPr>
                <w:lang w:val="es-PR"/>
              </w:rPr>
              <w:t>Dijo que él era manso y humilde.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62787A89" w14:textId="54DB316E" w:rsidR="004861F3" w:rsidRDefault="00A029AE">
            <w:pPr>
              <w:rPr>
                <w:color w:val="0000FF"/>
              </w:rPr>
            </w:pPr>
            <w:proofErr w:type="spellStart"/>
            <w:r w:rsidRPr="00A029AE">
              <w:rPr>
                <w:color w:val="0000FF"/>
              </w:rPr>
              <w:t>Contestó</w:t>
            </w:r>
            <w:proofErr w:type="spellEnd"/>
            <w:r w:rsidRPr="00A029AE">
              <w:rPr>
                <w:color w:val="0000FF"/>
              </w:rPr>
              <w:t xml:space="preserve"> </w:t>
            </w:r>
            <w:proofErr w:type="spellStart"/>
            <w:r w:rsidRPr="00A029AE">
              <w:rPr>
                <w:color w:val="0000FF"/>
              </w:rPr>
              <w:t>correctamente</w:t>
            </w:r>
            <w:proofErr w:type="spellEnd"/>
            <w:r w:rsidRPr="00A029AE">
              <w:rPr>
                <w:color w:val="0000FF"/>
              </w:rPr>
              <w:t>.</w:t>
            </w:r>
          </w:p>
        </w:tc>
      </w:tr>
      <w:tr w:rsidR="004861F3" w:rsidRPr="007B7A5B" w14:paraId="2564206C" w14:textId="77777777" w:rsidTr="627942F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21643D2A" w14:textId="328FDCCF" w:rsidR="004861F3" w:rsidRPr="0025651F" w:rsidRDefault="00A029AE">
            <w:pPr>
              <w:rPr>
                <w:lang w:val="es-PR"/>
              </w:rPr>
            </w:pPr>
            <w:r w:rsidRPr="627942FF">
              <w:rPr>
                <w:lang w:val="es-PR"/>
              </w:rPr>
              <w:t xml:space="preserve">¿Qué cree usted que Jesús </w:t>
            </w:r>
            <w:r w:rsidR="02D2659D" w:rsidRPr="627942FF">
              <w:rPr>
                <w:lang w:val="es-PR"/>
              </w:rPr>
              <w:t xml:space="preserve">quiso </w:t>
            </w:r>
            <w:r w:rsidRPr="627942FF">
              <w:rPr>
                <w:lang w:val="es-PR"/>
              </w:rPr>
              <w:t>decir cuando se describió a sí mismo como "manso y humilde</w:t>
            </w:r>
            <w:r w:rsidR="5C8FBC37" w:rsidRPr="627942FF">
              <w:rPr>
                <w:lang w:val="es-PR"/>
              </w:rPr>
              <w:t>”</w:t>
            </w:r>
            <w:r w:rsidRPr="627942FF">
              <w:rPr>
                <w:lang w:val="es-PR"/>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1D8B29D5" w14:textId="5416B23C" w:rsidR="004861F3" w:rsidRPr="0025651F" w:rsidRDefault="00A029AE">
            <w:pPr>
              <w:rPr>
                <w:lang w:val="es-PR"/>
              </w:rPr>
            </w:pPr>
            <w:r w:rsidRPr="627942FF">
              <w:rPr>
                <w:lang w:val="es-PR"/>
              </w:rPr>
              <w:t>Cualquier respuesta que demuestr</w:t>
            </w:r>
            <w:r w:rsidR="46F764C4" w:rsidRPr="627942FF">
              <w:rPr>
                <w:lang w:val="es-PR"/>
              </w:rPr>
              <w:t>e</w:t>
            </w:r>
            <w:r w:rsidRPr="627942FF">
              <w:rPr>
                <w:lang w:val="es-PR"/>
              </w:rPr>
              <w:t xml:space="preserve"> una comprensión de la amabilidad de Jesús y su naturaleza cariñosa es adecuada.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7ED0A558" w14:textId="4E39D996" w:rsidR="004861F3" w:rsidRPr="0025651F" w:rsidRDefault="00A029AE">
            <w:pPr>
              <w:rPr>
                <w:color w:val="0000FF"/>
                <w:lang w:val="es-PR"/>
              </w:rPr>
            </w:pPr>
            <w:r w:rsidRPr="0025651F">
              <w:rPr>
                <w:color w:val="0000FF"/>
                <w:lang w:val="es-PR"/>
              </w:rPr>
              <w:t>Contestó que él es amable y siempre quiere ayudar.</w:t>
            </w:r>
          </w:p>
        </w:tc>
      </w:tr>
      <w:tr w:rsidR="004861F3" w:rsidRPr="007B7A5B" w14:paraId="0CEFFE36" w14:textId="77777777" w:rsidTr="627942F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0D3CA807" w14:textId="79604831" w:rsidR="004861F3" w:rsidRPr="0025651F" w:rsidRDefault="00A029AE">
            <w:pPr>
              <w:rPr>
                <w:lang w:val="es-PR"/>
              </w:rPr>
            </w:pPr>
            <w:r w:rsidRPr="0025651F">
              <w:rPr>
                <w:lang w:val="es-PR"/>
              </w:rPr>
              <w:t>¿Qué quiere Jesús que ellos conozcan de cómo es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6B06D162" w14:textId="405BD574" w:rsidR="004861F3" w:rsidRPr="0025651F" w:rsidRDefault="00A029AE">
            <w:pPr>
              <w:rPr>
                <w:lang w:val="es-PR"/>
              </w:rPr>
            </w:pPr>
            <w:r w:rsidRPr="627942FF">
              <w:rPr>
                <w:lang w:val="es-PR"/>
              </w:rPr>
              <w:t>Jesús les dijo cómo Dios cuida de su pueblo y quiere que ellos confíen en él, y que Dios les da su paz.</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08" w:type="dxa"/>
              <w:bottom w:w="0" w:type="dxa"/>
              <w:right w:w="108" w:type="dxa"/>
            </w:tcMar>
          </w:tcPr>
          <w:p w14:paraId="7F9B8952" w14:textId="38A5813D" w:rsidR="004861F3" w:rsidRPr="0025651F" w:rsidRDefault="00A029AE">
            <w:pPr>
              <w:rPr>
                <w:color w:val="0000FF"/>
                <w:lang w:val="es-PR"/>
              </w:rPr>
            </w:pPr>
            <w:r w:rsidRPr="627942FF">
              <w:rPr>
                <w:color w:val="0000FF"/>
                <w:lang w:val="es-PR"/>
              </w:rPr>
              <w:t xml:space="preserve">Contestó que él quiere que conozcan que Dios </w:t>
            </w:r>
            <w:r w:rsidR="600E0A75" w:rsidRPr="627942FF">
              <w:rPr>
                <w:color w:val="0000FF"/>
                <w:lang w:val="es-PR"/>
              </w:rPr>
              <w:t xml:space="preserve">desea </w:t>
            </w:r>
            <w:r w:rsidRPr="627942FF">
              <w:rPr>
                <w:color w:val="0000FF"/>
                <w:lang w:val="es-PR"/>
              </w:rPr>
              <w:t>lo mejor para ellos y que los ama.</w:t>
            </w:r>
          </w:p>
        </w:tc>
      </w:tr>
      <w:tr w:rsidR="004861F3" w:rsidRPr="002431ED" w14:paraId="614A10AA" w14:textId="77777777" w:rsidTr="627942FF">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08" w:type="dxa"/>
              <w:bottom w:w="0" w:type="dxa"/>
              <w:right w:w="108" w:type="dxa"/>
            </w:tcMar>
          </w:tcPr>
          <w:p w14:paraId="6DF814FD" w14:textId="529DD7B1" w:rsidR="005D0941" w:rsidRPr="002431ED" w:rsidRDefault="513944D6" w:rsidP="005D0941">
            <w:pPr>
              <w:rPr>
                <w:b/>
                <w:bCs/>
                <w:lang w:val="es-PR"/>
              </w:rPr>
            </w:pPr>
            <w:r w:rsidRPr="002431ED">
              <w:rPr>
                <w:b/>
                <w:bCs/>
                <w:lang w:val="es-PR"/>
              </w:rPr>
              <w:t xml:space="preserve">Seguimiento (Usa si hay confusión en cuanto a </w:t>
            </w:r>
            <w:r w:rsidR="0E3B80D1" w:rsidRPr="002431ED">
              <w:rPr>
                <w:b/>
                <w:bCs/>
                <w:lang w:val="es-PR"/>
              </w:rPr>
              <w:t>alg</w:t>
            </w:r>
            <w:r w:rsidRPr="002431ED">
              <w:rPr>
                <w:b/>
                <w:bCs/>
                <w:lang w:val="es-PR"/>
              </w:rPr>
              <w:t>una pregunta específica.)</w:t>
            </w:r>
          </w:p>
        </w:tc>
      </w:tr>
      <w:tr w:rsidR="004861F3" w:rsidRPr="007B7A5B" w14:paraId="2C276D7C" w14:textId="77777777" w:rsidTr="627942FF">
        <w:trPr>
          <w:trHeight w:val="444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08" w:type="dxa"/>
              <w:bottom w:w="0" w:type="dxa"/>
              <w:right w:w="108" w:type="dxa"/>
            </w:tcMar>
          </w:tcPr>
          <w:p w14:paraId="2BAE5B5B" w14:textId="4641FF65" w:rsidR="004861F3" w:rsidRPr="0025651F" w:rsidRDefault="00AA240F">
            <w:pPr>
              <w:rPr>
                <w:lang w:val="es-PR"/>
              </w:rPr>
            </w:pPr>
            <w:r w:rsidRPr="0025651F">
              <w:rPr>
                <w:lang w:val="es-PR"/>
              </w:rPr>
              <w:t>Ejemplo de preguntas de seguimiento:</w:t>
            </w:r>
          </w:p>
          <w:p w14:paraId="6CEF92DD" w14:textId="77777777" w:rsidR="005D0941" w:rsidRPr="0025651F" w:rsidRDefault="005D0941">
            <w:pPr>
              <w:rPr>
                <w:lang w:val="es-PR"/>
              </w:rPr>
            </w:pPr>
          </w:p>
          <w:p w14:paraId="4A455F81" w14:textId="182C16C3" w:rsidR="004861F3" w:rsidRPr="0025651F" w:rsidRDefault="005D0941">
            <w:pPr>
              <w:rPr>
                <w:lang w:val="es-PR"/>
              </w:rPr>
            </w:pPr>
            <w:r w:rsidRPr="0025651F">
              <w:rPr>
                <w:lang w:val="es-PR"/>
              </w:rPr>
              <w:t>¿Cómo usaría esta palabra/frase "manso y humilde" en lengua coloquial?</w:t>
            </w:r>
          </w:p>
          <w:p w14:paraId="6E72007E" w14:textId="77777777" w:rsidR="005D0941" w:rsidRPr="0025651F" w:rsidRDefault="005D0941">
            <w:pPr>
              <w:rPr>
                <w:lang w:val="es-PR"/>
              </w:rPr>
            </w:pPr>
          </w:p>
          <w:p w14:paraId="626DBE23" w14:textId="33A5441A" w:rsidR="004861F3" w:rsidRPr="0025651F" w:rsidRDefault="005D0941">
            <w:pPr>
              <w:rPr>
                <w:lang w:val="es-PR"/>
              </w:rPr>
            </w:pPr>
            <w:r w:rsidRPr="627942FF">
              <w:rPr>
                <w:lang w:val="es-PR"/>
              </w:rPr>
              <w:t>¿Hay otra palabra/frase en su idioma que podría usar</w:t>
            </w:r>
            <w:r w:rsidR="7652933F" w:rsidRPr="627942FF">
              <w:rPr>
                <w:lang w:val="es-PR"/>
              </w:rPr>
              <w:t>se</w:t>
            </w:r>
            <w:r w:rsidRPr="627942FF">
              <w:rPr>
                <w:lang w:val="es-PR"/>
              </w:rPr>
              <w:t xml:space="preserve"> para "manso y humilde"?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08" w:type="dxa"/>
              <w:bottom w:w="0" w:type="dxa"/>
              <w:right w:w="108" w:type="dxa"/>
            </w:tcMar>
          </w:tcPr>
          <w:p w14:paraId="351BA10E" w14:textId="7A558092" w:rsidR="004861F3" w:rsidRPr="0025651F" w:rsidRDefault="005D0941">
            <w:pPr>
              <w:rPr>
                <w:lang w:val="es-PR"/>
              </w:rPr>
            </w:pPr>
            <w:r w:rsidRPr="0025651F">
              <w:rPr>
                <w:lang w:val="es-PR"/>
              </w:rPr>
              <w:t>Si es posible, determinar si:</w:t>
            </w:r>
          </w:p>
          <w:p w14:paraId="3D326D61" w14:textId="77777777" w:rsidR="005D0941" w:rsidRPr="002431ED" w:rsidRDefault="005D0941">
            <w:pPr>
              <w:rPr>
                <w:lang w:val="es-PR"/>
              </w:rPr>
            </w:pPr>
          </w:p>
          <w:p w14:paraId="41762FAA" w14:textId="77777777" w:rsidR="005D0941" w:rsidRPr="002431ED" w:rsidRDefault="005D0941" w:rsidP="003A5DEB">
            <w:pPr>
              <w:numPr>
                <w:ilvl w:val="0"/>
                <w:numId w:val="8"/>
              </w:numPr>
              <w:ind w:left="360"/>
              <w:rPr>
                <w:lang w:val="es-PR"/>
              </w:rPr>
            </w:pPr>
            <w:r w:rsidRPr="002431ED">
              <w:rPr>
                <w:lang w:val="es-PR"/>
              </w:rPr>
              <w:t>La palabra o la frase no fue traducida exactamente.</w:t>
            </w:r>
          </w:p>
          <w:p w14:paraId="5C8A3357" w14:textId="3347E3F7" w:rsidR="005D0941" w:rsidRPr="002431ED" w:rsidRDefault="005D0941" w:rsidP="003A5DEB">
            <w:pPr>
              <w:numPr>
                <w:ilvl w:val="0"/>
                <w:numId w:val="8"/>
              </w:numPr>
              <w:ind w:left="360"/>
              <w:rPr>
                <w:lang w:val="es-PR"/>
              </w:rPr>
            </w:pPr>
            <w:r w:rsidRPr="002431ED">
              <w:rPr>
                <w:lang w:val="es-PR"/>
              </w:rPr>
              <w:t xml:space="preserve">Hay algo más en el pasaje que confunde </w:t>
            </w:r>
            <w:r w:rsidR="74F4B847" w:rsidRPr="002431ED">
              <w:rPr>
                <w:lang w:val="es-PR"/>
              </w:rPr>
              <w:t xml:space="preserve">al </w:t>
            </w:r>
            <w:r w:rsidRPr="002431ED">
              <w:rPr>
                <w:lang w:val="es-PR"/>
              </w:rPr>
              <w:t>lector.</w:t>
            </w:r>
          </w:p>
          <w:p w14:paraId="3B3D49EC" w14:textId="18F5F83A" w:rsidR="005D0941" w:rsidRPr="002431ED" w:rsidRDefault="005D0941" w:rsidP="003A5DEB">
            <w:pPr>
              <w:numPr>
                <w:ilvl w:val="0"/>
                <w:numId w:val="8"/>
              </w:numPr>
              <w:ind w:left="360"/>
              <w:rPr>
                <w:lang w:val="es-PR"/>
              </w:rPr>
            </w:pPr>
            <w:r w:rsidRPr="002431ED">
              <w:rPr>
                <w:lang w:val="es-PR"/>
              </w:rPr>
              <w:t>La traducción es correcta, pero el lector no comprende el término o concepto.</w:t>
            </w:r>
          </w:p>
          <w:p w14:paraId="0F36D84D" w14:textId="77777777" w:rsidR="004861F3" w:rsidRPr="002431ED" w:rsidRDefault="004861F3">
            <w:pPr>
              <w:rPr>
                <w:lang w:val="es-PR"/>
              </w:rPr>
            </w:pPr>
          </w:p>
          <w:p w14:paraId="4614B958" w14:textId="77777777" w:rsidR="004861F3" w:rsidRPr="0025651F" w:rsidRDefault="004861F3">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08" w:type="dxa"/>
              <w:bottom w:w="0" w:type="dxa"/>
              <w:right w:w="108" w:type="dxa"/>
            </w:tcMar>
          </w:tcPr>
          <w:p w14:paraId="241747BA" w14:textId="68015398" w:rsidR="004861F3" w:rsidRPr="0025651F" w:rsidRDefault="005D0941">
            <w:pPr>
              <w:rPr>
                <w:color w:val="0000FF"/>
                <w:lang w:val="es-PR"/>
              </w:rPr>
            </w:pPr>
            <w:r w:rsidRPr="627942FF">
              <w:rPr>
                <w:color w:val="0000FF"/>
                <w:lang w:val="es-PR"/>
              </w:rPr>
              <w:t>Est</w:t>
            </w:r>
            <w:r w:rsidR="0DA34487" w:rsidRPr="627942FF">
              <w:rPr>
                <w:color w:val="0000FF"/>
                <w:lang w:val="es-PR"/>
              </w:rPr>
              <w:t>o</w:t>
            </w:r>
            <w:r w:rsidRPr="627942FF">
              <w:rPr>
                <w:color w:val="0000FF"/>
                <w:lang w:val="es-PR"/>
              </w:rPr>
              <w:t xml:space="preserve"> fue bien entendido, por eso no preguntó esta pregunta.</w:t>
            </w:r>
          </w:p>
        </w:tc>
      </w:tr>
    </w:tbl>
    <w:p w14:paraId="7F9FE963" w14:textId="77777777" w:rsidR="004861F3" w:rsidRPr="0025651F" w:rsidRDefault="004861F3">
      <w:pPr>
        <w:rPr>
          <w:sz w:val="20"/>
          <w:szCs w:val="20"/>
          <w:lang w:val="es-PR"/>
        </w:rPr>
      </w:pPr>
    </w:p>
    <w:sectPr w:rsidR="004861F3" w:rsidRPr="0025651F">
      <w:headerReference w:type="default" r:id="rId11"/>
      <w:head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C1D17" w14:textId="77777777" w:rsidR="00ED022B" w:rsidRDefault="00ED022B">
      <w:pPr>
        <w:spacing w:line="240" w:lineRule="auto"/>
      </w:pPr>
      <w:r>
        <w:separator/>
      </w:r>
    </w:p>
  </w:endnote>
  <w:endnote w:type="continuationSeparator" w:id="0">
    <w:p w14:paraId="233F1FD8" w14:textId="77777777" w:rsidR="00ED022B" w:rsidRDefault="00ED0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BFF4E" w14:textId="77777777" w:rsidR="00ED022B" w:rsidRDefault="00ED022B">
      <w:pPr>
        <w:spacing w:line="240" w:lineRule="auto"/>
      </w:pPr>
      <w:r>
        <w:separator/>
      </w:r>
    </w:p>
  </w:footnote>
  <w:footnote w:type="continuationSeparator" w:id="0">
    <w:p w14:paraId="0E305AA1" w14:textId="77777777" w:rsidR="00ED022B" w:rsidRDefault="00ED02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5F44C" w14:textId="77777777" w:rsidR="001F23E8" w:rsidRDefault="001F23E8">
    <w:pPr>
      <w:jc w:val="right"/>
    </w:pPr>
  </w:p>
  <w:p w14:paraId="7D19E7AA" w14:textId="77777777" w:rsidR="001F23E8" w:rsidRDefault="001F23E8">
    <w:pPr>
      <w:jc w:val="right"/>
    </w:pPr>
  </w:p>
  <w:p w14:paraId="65D95FB7" w14:textId="77777777" w:rsidR="001F23E8" w:rsidRDefault="001F23E8">
    <w:pPr>
      <w:jc w:val="right"/>
    </w:pPr>
  </w:p>
  <w:p w14:paraId="5F39CC2A" w14:textId="77777777" w:rsidR="001F23E8" w:rsidRDefault="001F23E8">
    <w:pPr>
      <w:jc w:val="right"/>
    </w:pPr>
    <w:r>
      <w:fldChar w:fldCharType="begin"/>
    </w:r>
    <w:r>
      <w:instrText>PAGE</w:instrText>
    </w:r>
    <w:r>
      <w:fldChar w:fldCharType="separate"/>
    </w:r>
    <w:r>
      <w:rPr>
        <w:noProof/>
      </w:rPr>
      <w:t>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6E019" w14:textId="77777777" w:rsidR="001F23E8" w:rsidRDefault="001F23E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27B7"/>
    <w:multiLevelType w:val="multilevel"/>
    <w:tmpl w:val="BDC81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77E05"/>
    <w:multiLevelType w:val="multilevel"/>
    <w:tmpl w:val="929C1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8D7E29"/>
    <w:multiLevelType w:val="multilevel"/>
    <w:tmpl w:val="7DBAA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323642"/>
    <w:multiLevelType w:val="multilevel"/>
    <w:tmpl w:val="92043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A27C61"/>
    <w:multiLevelType w:val="multilevel"/>
    <w:tmpl w:val="F0F0B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3B4DF6"/>
    <w:multiLevelType w:val="multilevel"/>
    <w:tmpl w:val="4A3EA2E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BF0C20"/>
    <w:multiLevelType w:val="multilevel"/>
    <w:tmpl w:val="B67C5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EB18EA"/>
    <w:multiLevelType w:val="multilevel"/>
    <w:tmpl w:val="20FA9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073FB6"/>
    <w:multiLevelType w:val="multilevel"/>
    <w:tmpl w:val="CA1AE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9F0CB3"/>
    <w:multiLevelType w:val="multilevel"/>
    <w:tmpl w:val="A66C0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3A192F"/>
    <w:multiLevelType w:val="multilevel"/>
    <w:tmpl w:val="AB566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7630BD"/>
    <w:multiLevelType w:val="multilevel"/>
    <w:tmpl w:val="2E74988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F03AC2"/>
    <w:multiLevelType w:val="multilevel"/>
    <w:tmpl w:val="D35E4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C0624E"/>
    <w:multiLevelType w:val="multilevel"/>
    <w:tmpl w:val="36C0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8"/>
  </w:num>
  <w:num w:numId="3">
    <w:abstractNumId w:val="4"/>
  </w:num>
  <w:num w:numId="4">
    <w:abstractNumId w:val="6"/>
  </w:num>
  <w:num w:numId="5">
    <w:abstractNumId w:val="13"/>
  </w:num>
  <w:num w:numId="6">
    <w:abstractNumId w:val="1"/>
  </w:num>
  <w:num w:numId="7">
    <w:abstractNumId w:val="7"/>
  </w:num>
  <w:num w:numId="8">
    <w:abstractNumId w:val="5"/>
  </w:num>
  <w:num w:numId="9">
    <w:abstractNumId w:val="0"/>
  </w:num>
  <w:num w:numId="10">
    <w:abstractNumId w:val="11"/>
  </w:num>
  <w:num w:numId="11">
    <w:abstractNumId w:val="9"/>
  </w:num>
  <w:num w:numId="12">
    <w:abstractNumId w:val="3"/>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F3"/>
    <w:rsid w:val="00026FFB"/>
    <w:rsid w:val="000C68A7"/>
    <w:rsid w:val="000D1090"/>
    <w:rsid w:val="00151B12"/>
    <w:rsid w:val="001A3484"/>
    <w:rsid w:val="001B7D01"/>
    <w:rsid w:val="001E6C8A"/>
    <w:rsid w:val="001E74C9"/>
    <w:rsid w:val="001F23E8"/>
    <w:rsid w:val="0021208D"/>
    <w:rsid w:val="00216014"/>
    <w:rsid w:val="00236498"/>
    <w:rsid w:val="002431ED"/>
    <w:rsid w:val="0025651F"/>
    <w:rsid w:val="002E10B8"/>
    <w:rsid w:val="00321968"/>
    <w:rsid w:val="003325F6"/>
    <w:rsid w:val="003A5DEB"/>
    <w:rsid w:val="003F3E48"/>
    <w:rsid w:val="0042671E"/>
    <w:rsid w:val="00431DB9"/>
    <w:rsid w:val="004861F3"/>
    <w:rsid w:val="00487B4C"/>
    <w:rsid w:val="004A7B7E"/>
    <w:rsid w:val="004F5AE8"/>
    <w:rsid w:val="00502F0B"/>
    <w:rsid w:val="00566018"/>
    <w:rsid w:val="00567059"/>
    <w:rsid w:val="005D0941"/>
    <w:rsid w:val="005D2C6D"/>
    <w:rsid w:val="00602216"/>
    <w:rsid w:val="00627F49"/>
    <w:rsid w:val="006864A3"/>
    <w:rsid w:val="006F4159"/>
    <w:rsid w:val="00727BE7"/>
    <w:rsid w:val="00761B79"/>
    <w:rsid w:val="007A6B42"/>
    <w:rsid w:val="007B7A5B"/>
    <w:rsid w:val="00830C46"/>
    <w:rsid w:val="0083287D"/>
    <w:rsid w:val="00843641"/>
    <w:rsid w:val="00871CA3"/>
    <w:rsid w:val="008733B6"/>
    <w:rsid w:val="0089020D"/>
    <w:rsid w:val="008947BB"/>
    <w:rsid w:val="008D4378"/>
    <w:rsid w:val="0091027A"/>
    <w:rsid w:val="009232AA"/>
    <w:rsid w:val="009875FA"/>
    <w:rsid w:val="009A07D5"/>
    <w:rsid w:val="009E08A5"/>
    <w:rsid w:val="00A029AE"/>
    <w:rsid w:val="00A34FD6"/>
    <w:rsid w:val="00A8452A"/>
    <w:rsid w:val="00AA240F"/>
    <w:rsid w:val="00B06003"/>
    <w:rsid w:val="00BA2AAF"/>
    <w:rsid w:val="00BC4114"/>
    <w:rsid w:val="00C06BF3"/>
    <w:rsid w:val="00C22814"/>
    <w:rsid w:val="00C2341D"/>
    <w:rsid w:val="00C62CF7"/>
    <w:rsid w:val="00CA759E"/>
    <w:rsid w:val="00D664B3"/>
    <w:rsid w:val="00DA679F"/>
    <w:rsid w:val="00DB6292"/>
    <w:rsid w:val="00DF7C8E"/>
    <w:rsid w:val="00E116A2"/>
    <w:rsid w:val="00E13755"/>
    <w:rsid w:val="00EA500E"/>
    <w:rsid w:val="00EC5187"/>
    <w:rsid w:val="00ED022B"/>
    <w:rsid w:val="00F52629"/>
    <w:rsid w:val="00F57BA3"/>
    <w:rsid w:val="00FA1CFC"/>
    <w:rsid w:val="00FB12A2"/>
    <w:rsid w:val="00FE26A7"/>
    <w:rsid w:val="01742ABE"/>
    <w:rsid w:val="0175A5E8"/>
    <w:rsid w:val="01BDBF7B"/>
    <w:rsid w:val="01EEC976"/>
    <w:rsid w:val="020D47DD"/>
    <w:rsid w:val="021AD950"/>
    <w:rsid w:val="026DE898"/>
    <w:rsid w:val="02BE1C84"/>
    <w:rsid w:val="02D2659D"/>
    <w:rsid w:val="02FE340A"/>
    <w:rsid w:val="0320AA2F"/>
    <w:rsid w:val="0332BF7A"/>
    <w:rsid w:val="0382642D"/>
    <w:rsid w:val="038CE90F"/>
    <w:rsid w:val="03B46C76"/>
    <w:rsid w:val="03DD7174"/>
    <w:rsid w:val="03DEF597"/>
    <w:rsid w:val="0454D56E"/>
    <w:rsid w:val="0471B491"/>
    <w:rsid w:val="04E1C387"/>
    <w:rsid w:val="050A7838"/>
    <w:rsid w:val="052881EE"/>
    <w:rsid w:val="05586890"/>
    <w:rsid w:val="0579A189"/>
    <w:rsid w:val="0596FFAE"/>
    <w:rsid w:val="059F47AC"/>
    <w:rsid w:val="05EB6A85"/>
    <w:rsid w:val="0619BFED"/>
    <w:rsid w:val="063224C9"/>
    <w:rsid w:val="0684D195"/>
    <w:rsid w:val="06D8A485"/>
    <w:rsid w:val="06DEA75D"/>
    <w:rsid w:val="075C1B1E"/>
    <w:rsid w:val="080D32C7"/>
    <w:rsid w:val="081295C9"/>
    <w:rsid w:val="0839DDF8"/>
    <w:rsid w:val="08B965FB"/>
    <w:rsid w:val="091DBCDB"/>
    <w:rsid w:val="09A0EB80"/>
    <w:rsid w:val="0A3384B4"/>
    <w:rsid w:val="0A664670"/>
    <w:rsid w:val="0A735002"/>
    <w:rsid w:val="0A8D7B6B"/>
    <w:rsid w:val="0AC52A21"/>
    <w:rsid w:val="0ADB1E6E"/>
    <w:rsid w:val="0B1785C7"/>
    <w:rsid w:val="0B272E11"/>
    <w:rsid w:val="0B67D731"/>
    <w:rsid w:val="0B74CB20"/>
    <w:rsid w:val="0C0BCB93"/>
    <w:rsid w:val="0C53A5D2"/>
    <w:rsid w:val="0C6E4E48"/>
    <w:rsid w:val="0C993D3F"/>
    <w:rsid w:val="0CA13C0D"/>
    <w:rsid w:val="0CE76D9E"/>
    <w:rsid w:val="0D3F8243"/>
    <w:rsid w:val="0D4B9DAE"/>
    <w:rsid w:val="0D4E6994"/>
    <w:rsid w:val="0D6FA51B"/>
    <w:rsid w:val="0D91DE45"/>
    <w:rsid w:val="0DA34487"/>
    <w:rsid w:val="0E018C59"/>
    <w:rsid w:val="0E0F82DE"/>
    <w:rsid w:val="0E23E52F"/>
    <w:rsid w:val="0E360827"/>
    <w:rsid w:val="0E3B80D1"/>
    <w:rsid w:val="0E6FDE63"/>
    <w:rsid w:val="0E7A0ED4"/>
    <w:rsid w:val="0F40FA67"/>
    <w:rsid w:val="0F51FC4C"/>
    <w:rsid w:val="0F85B232"/>
    <w:rsid w:val="0F9B9F05"/>
    <w:rsid w:val="0FCABB56"/>
    <w:rsid w:val="0FF4C3FA"/>
    <w:rsid w:val="100F4A4E"/>
    <w:rsid w:val="1079390E"/>
    <w:rsid w:val="10B518C9"/>
    <w:rsid w:val="10C6F8C7"/>
    <w:rsid w:val="117C045B"/>
    <w:rsid w:val="11BF15EF"/>
    <w:rsid w:val="11D3D0E3"/>
    <w:rsid w:val="11DCBD24"/>
    <w:rsid w:val="11EFBD6B"/>
    <w:rsid w:val="124A832A"/>
    <w:rsid w:val="12B5398B"/>
    <w:rsid w:val="12DC1329"/>
    <w:rsid w:val="12F5504C"/>
    <w:rsid w:val="1330DBDE"/>
    <w:rsid w:val="1332102F"/>
    <w:rsid w:val="1353641E"/>
    <w:rsid w:val="135A009F"/>
    <w:rsid w:val="13F0520E"/>
    <w:rsid w:val="145A8FDB"/>
    <w:rsid w:val="149B0C95"/>
    <w:rsid w:val="14B123BA"/>
    <w:rsid w:val="14C342DC"/>
    <w:rsid w:val="14C591C5"/>
    <w:rsid w:val="14C93CAB"/>
    <w:rsid w:val="15019FFA"/>
    <w:rsid w:val="1518DB52"/>
    <w:rsid w:val="15D65366"/>
    <w:rsid w:val="1603AEA8"/>
    <w:rsid w:val="164E8ED0"/>
    <w:rsid w:val="16738A7A"/>
    <w:rsid w:val="16FAFEA8"/>
    <w:rsid w:val="17AF4935"/>
    <w:rsid w:val="17CE30F4"/>
    <w:rsid w:val="17D612EB"/>
    <w:rsid w:val="181147AF"/>
    <w:rsid w:val="1836985E"/>
    <w:rsid w:val="18915F62"/>
    <w:rsid w:val="189C6611"/>
    <w:rsid w:val="18ACF26A"/>
    <w:rsid w:val="19258047"/>
    <w:rsid w:val="19D5D539"/>
    <w:rsid w:val="1A031916"/>
    <w:rsid w:val="1A0C7201"/>
    <w:rsid w:val="1A3817E3"/>
    <w:rsid w:val="1A5E1CDB"/>
    <w:rsid w:val="1A687C55"/>
    <w:rsid w:val="1A713B51"/>
    <w:rsid w:val="1AB77614"/>
    <w:rsid w:val="1ADC54CF"/>
    <w:rsid w:val="1B87AB07"/>
    <w:rsid w:val="1BA58C41"/>
    <w:rsid w:val="1BF19772"/>
    <w:rsid w:val="1C6F54CC"/>
    <w:rsid w:val="1CB1BC34"/>
    <w:rsid w:val="1CE5002F"/>
    <w:rsid w:val="1D64F4D3"/>
    <w:rsid w:val="1D739797"/>
    <w:rsid w:val="1D80E161"/>
    <w:rsid w:val="1DB4AD64"/>
    <w:rsid w:val="1DD563F2"/>
    <w:rsid w:val="1DEE9C6B"/>
    <w:rsid w:val="1E24E7F8"/>
    <w:rsid w:val="1ED21464"/>
    <w:rsid w:val="1F32AE9E"/>
    <w:rsid w:val="1F67F165"/>
    <w:rsid w:val="1F7AFF8C"/>
    <w:rsid w:val="200FD06D"/>
    <w:rsid w:val="201202D9"/>
    <w:rsid w:val="20522846"/>
    <w:rsid w:val="2117A919"/>
    <w:rsid w:val="215932F0"/>
    <w:rsid w:val="217215E8"/>
    <w:rsid w:val="2189BE4E"/>
    <w:rsid w:val="21999AF4"/>
    <w:rsid w:val="220DBDA9"/>
    <w:rsid w:val="22407D17"/>
    <w:rsid w:val="23002CC8"/>
    <w:rsid w:val="23AF32F2"/>
    <w:rsid w:val="23F75C8C"/>
    <w:rsid w:val="23FDA862"/>
    <w:rsid w:val="24761F6D"/>
    <w:rsid w:val="24895124"/>
    <w:rsid w:val="2495D128"/>
    <w:rsid w:val="249D7C97"/>
    <w:rsid w:val="24E65C67"/>
    <w:rsid w:val="24F88DC7"/>
    <w:rsid w:val="2540D9FF"/>
    <w:rsid w:val="25454B61"/>
    <w:rsid w:val="2564CC74"/>
    <w:rsid w:val="25818358"/>
    <w:rsid w:val="25EACC05"/>
    <w:rsid w:val="2600901C"/>
    <w:rsid w:val="262B6CA6"/>
    <w:rsid w:val="266B2F7A"/>
    <w:rsid w:val="2698E9F3"/>
    <w:rsid w:val="26D21882"/>
    <w:rsid w:val="27AFB0D7"/>
    <w:rsid w:val="27B283D3"/>
    <w:rsid w:val="27D89C0E"/>
    <w:rsid w:val="27F65849"/>
    <w:rsid w:val="280C43CD"/>
    <w:rsid w:val="281779FB"/>
    <w:rsid w:val="28817323"/>
    <w:rsid w:val="288B5BB9"/>
    <w:rsid w:val="28A7E65F"/>
    <w:rsid w:val="2918A55F"/>
    <w:rsid w:val="292BFAD1"/>
    <w:rsid w:val="296161A4"/>
    <w:rsid w:val="296C41AC"/>
    <w:rsid w:val="297BBC02"/>
    <w:rsid w:val="29C144F7"/>
    <w:rsid w:val="29C56792"/>
    <w:rsid w:val="29E2DC4F"/>
    <w:rsid w:val="29FBBDAB"/>
    <w:rsid w:val="2A37AE1C"/>
    <w:rsid w:val="2A8E1FFC"/>
    <w:rsid w:val="2AF0AEB3"/>
    <w:rsid w:val="2AF23BF3"/>
    <w:rsid w:val="2B1581A2"/>
    <w:rsid w:val="2B2A7362"/>
    <w:rsid w:val="2B7107D8"/>
    <w:rsid w:val="2BA62F06"/>
    <w:rsid w:val="2C045CF9"/>
    <w:rsid w:val="2C29E582"/>
    <w:rsid w:val="2C541AE3"/>
    <w:rsid w:val="2D02503C"/>
    <w:rsid w:val="2D14F5E8"/>
    <w:rsid w:val="2D2D2744"/>
    <w:rsid w:val="2D33A943"/>
    <w:rsid w:val="2D3E27CE"/>
    <w:rsid w:val="2D5A8820"/>
    <w:rsid w:val="2D5B919A"/>
    <w:rsid w:val="2D89B2AB"/>
    <w:rsid w:val="2D910A71"/>
    <w:rsid w:val="2DD3F041"/>
    <w:rsid w:val="2DF0F26D"/>
    <w:rsid w:val="2E0948F6"/>
    <w:rsid w:val="2E1416CC"/>
    <w:rsid w:val="2E1E14E7"/>
    <w:rsid w:val="2E505FD2"/>
    <w:rsid w:val="2E7487DC"/>
    <w:rsid w:val="2EE1C2D7"/>
    <w:rsid w:val="2F182633"/>
    <w:rsid w:val="2F238101"/>
    <w:rsid w:val="2F347AEA"/>
    <w:rsid w:val="2F406126"/>
    <w:rsid w:val="2F40ADAD"/>
    <w:rsid w:val="2F44CD13"/>
    <w:rsid w:val="2F47D596"/>
    <w:rsid w:val="2FFE4DF1"/>
    <w:rsid w:val="30036EC5"/>
    <w:rsid w:val="306929CF"/>
    <w:rsid w:val="30702731"/>
    <w:rsid w:val="3074DBC5"/>
    <w:rsid w:val="308E655C"/>
    <w:rsid w:val="30A10A05"/>
    <w:rsid w:val="30A845F4"/>
    <w:rsid w:val="30E99BEE"/>
    <w:rsid w:val="30FD76F0"/>
    <w:rsid w:val="31338B66"/>
    <w:rsid w:val="3171156A"/>
    <w:rsid w:val="31A9BDCE"/>
    <w:rsid w:val="31ACDD17"/>
    <w:rsid w:val="31DA746F"/>
    <w:rsid w:val="32A00B35"/>
    <w:rsid w:val="32C7FB21"/>
    <w:rsid w:val="3324B681"/>
    <w:rsid w:val="332C84FD"/>
    <w:rsid w:val="338EF3F9"/>
    <w:rsid w:val="340599AB"/>
    <w:rsid w:val="349DB732"/>
    <w:rsid w:val="34F5581F"/>
    <w:rsid w:val="356398B4"/>
    <w:rsid w:val="359367B5"/>
    <w:rsid w:val="359A3014"/>
    <w:rsid w:val="35BB79EB"/>
    <w:rsid w:val="3658A84F"/>
    <w:rsid w:val="36E32CF6"/>
    <w:rsid w:val="373F6949"/>
    <w:rsid w:val="374433F6"/>
    <w:rsid w:val="374A907B"/>
    <w:rsid w:val="374D1E55"/>
    <w:rsid w:val="378C6A03"/>
    <w:rsid w:val="37A09350"/>
    <w:rsid w:val="37BED155"/>
    <w:rsid w:val="37E57D74"/>
    <w:rsid w:val="382C5D65"/>
    <w:rsid w:val="38563C20"/>
    <w:rsid w:val="396F0F81"/>
    <w:rsid w:val="39B9E1DF"/>
    <w:rsid w:val="3A233795"/>
    <w:rsid w:val="3A42B5E5"/>
    <w:rsid w:val="3A990159"/>
    <w:rsid w:val="3B6A3020"/>
    <w:rsid w:val="3B9BA38D"/>
    <w:rsid w:val="3BDE2F51"/>
    <w:rsid w:val="3BEC45F0"/>
    <w:rsid w:val="3C73B7C6"/>
    <w:rsid w:val="3CDABE9F"/>
    <w:rsid w:val="3CEA3FAF"/>
    <w:rsid w:val="3CFA9CA7"/>
    <w:rsid w:val="3D1E88F4"/>
    <w:rsid w:val="3D3CB195"/>
    <w:rsid w:val="3D5759D0"/>
    <w:rsid w:val="3D5EB178"/>
    <w:rsid w:val="3D6507DC"/>
    <w:rsid w:val="3D6D7E20"/>
    <w:rsid w:val="3D91B27A"/>
    <w:rsid w:val="3DC4BA65"/>
    <w:rsid w:val="3E0BAEFD"/>
    <w:rsid w:val="3E131AED"/>
    <w:rsid w:val="3E16F8AC"/>
    <w:rsid w:val="3E2D955B"/>
    <w:rsid w:val="3E5492FD"/>
    <w:rsid w:val="3E911C7E"/>
    <w:rsid w:val="3E94C84D"/>
    <w:rsid w:val="3F0B9A50"/>
    <w:rsid w:val="3F4687BE"/>
    <w:rsid w:val="3FC7F249"/>
    <w:rsid w:val="4012C0D5"/>
    <w:rsid w:val="4018A83F"/>
    <w:rsid w:val="405FBF3D"/>
    <w:rsid w:val="4063EFDF"/>
    <w:rsid w:val="41058D7E"/>
    <w:rsid w:val="41883178"/>
    <w:rsid w:val="41CC6490"/>
    <w:rsid w:val="4263844D"/>
    <w:rsid w:val="42A0C3B5"/>
    <w:rsid w:val="42B34493"/>
    <w:rsid w:val="42F52DD2"/>
    <w:rsid w:val="42FB9360"/>
    <w:rsid w:val="43663DE5"/>
    <w:rsid w:val="43988916"/>
    <w:rsid w:val="43AFF71F"/>
    <w:rsid w:val="43CEB1EA"/>
    <w:rsid w:val="4432694D"/>
    <w:rsid w:val="44715EE4"/>
    <w:rsid w:val="447308BF"/>
    <w:rsid w:val="447FD4EE"/>
    <w:rsid w:val="4484FD6C"/>
    <w:rsid w:val="44AA1BB3"/>
    <w:rsid w:val="44D459BB"/>
    <w:rsid w:val="4513354F"/>
    <w:rsid w:val="453B75AE"/>
    <w:rsid w:val="46F764C4"/>
    <w:rsid w:val="4713061B"/>
    <w:rsid w:val="47330E96"/>
    <w:rsid w:val="47507B80"/>
    <w:rsid w:val="476D6D56"/>
    <w:rsid w:val="479C4E97"/>
    <w:rsid w:val="47A4CA33"/>
    <w:rsid w:val="47A79713"/>
    <w:rsid w:val="47B6AD48"/>
    <w:rsid w:val="47BF774D"/>
    <w:rsid w:val="47E68871"/>
    <w:rsid w:val="47ED6833"/>
    <w:rsid w:val="48040E0B"/>
    <w:rsid w:val="4889E523"/>
    <w:rsid w:val="48913BE1"/>
    <w:rsid w:val="489E11EF"/>
    <w:rsid w:val="48B2C9C3"/>
    <w:rsid w:val="48BA51A7"/>
    <w:rsid w:val="495A0FF7"/>
    <w:rsid w:val="4976069A"/>
    <w:rsid w:val="49858643"/>
    <w:rsid w:val="49959365"/>
    <w:rsid w:val="499718BE"/>
    <w:rsid w:val="4A03AC8A"/>
    <w:rsid w:val="4A261DE6"/>
    <w:rsid w:val="4A30AC10"/>
    <w:rsid w:val="4A9B4636"/>
    <w:rsid w:val="4B35231F"/>
    <w:rsid w:val="4B40970B"/>
    <w:rsid w:val="4BC700C3"/>
    <w:rsid w:val="4C0B8141"/>
    <w:rsid w:val="4C3ACDA9"/>
    <w:rsid w:val="4CB73717"/>
    <w:rsid w:val="4CEA60FA"/>
    <w:rsid w:val="4CF17D73"/>
    <w:rsid w:val="4CF899B2"/>
    <w:rsid w:val="4D0C0EEC"/>
    <w:rsid w:val="4D0E120A"/>
    <w:rsid w:val="4D27D8B1"/>
    <w:rsid w:val="4D3ACDAA"/>
    <w:rsid w:val="4DA8BA7C"/>
    <w:rsid w:val="4DC2CB4C"/>
    <w:rsid w:val="4DE64CDC"/>
    <w:rsid w:val="4DF3CFE2"/>
    <w:rsid w:val="4DFBFCA1"/>
    <w:rsid w:val="4E4AF8B3"/>
    <w:rsid w:val="4E62A581"/>
    <w:rsid w:val="4E6C3033"/>
    <w:rsid w:val="4EA5DB52"/>
    <w:rsid w:val="4EAA94BE"/>
    <w:rsid w:val="4EBEE679"/>
    <w:rsid w:val="4EDC07FB"/>
    <w:rsid w:val="4EEF70B9"/>
    <w:rsid w:val="4EFA545E"/>
    <w:rsid w:val="4EFC0A99"/>
    <w:rsid w:val="4F2E02C5"/>
    <w:rsid w:val="4F375A3A"/>
    <w:rsid w:val="4FD708D7"/>
    <w:rsid w:val="4FEE9450"/>
    <w:rsid w:val="500EC127"/>
    <w:rsid w:val="5078A769"/>
    <w:rsid w:val="50B7A71D"/>
    <w:rsid w:val="5120AC9D"/>
    <w:rsid w:val="513944D6"/>
    <w:rsid w:val="5162A4DF"/>
    <w:rsid w:val="5194DD48"/>
    <w:rsid w:val="51A33A9E"/>
    <w:rsid w:val="51CDBDC5"/>
    <w:rsid w:val="51F5A681"/>
    <w:rsid w:val="521034E2"/>
    <w:rsid w:val="524BF5FE"/>
    <w:rsid w:val="52529CF5"/>
    <w:rsid w:val="52848EDF"/>
    <w:rsid w:val="53174E78"/>
    <w:rsid w:val="53A6FB40"/>
    <w:rsid w:val="53D113C0"/>
    <w:rsid w:val="53D3B57F"/>
    <w:rsid w:val="53D71D0B"/>
    <w:rsid w:val="53D94479"/>
    <w:rsid w:val="55022DEF"/>
    <w:rsid w:val="5631D7C9"/>
    <w:rsid w:val="56E76290"/>
    <w:rsid w:val="572BB6FA"/>
    <w:rsid w:val="579C306E"/>
    <w:rsid w:val="57A8B085"/>
    <w:rsid w:val="57B65771"/>
    <w:rsid w:val="583D5C54"/>
    <w:rsid w:val="585B6E34"/>
    <w:rsid w:val="58E5A62F"/>
    <w:rsid w:val="59334B28"/>
    <w:rsid w:val="593E9786"/>
    <w:rsid w:val="59D83661"/>
    <w:rsid w:val="59F81F0B"/>
    <w:rsid w:val="5A1B1FD5"/>
    <w:rsid w:val="5A3A7FC9"/>
    <w:rsid w:val="5A69D16F"/>
    <w:rsid w:val="5A6B5866"/>
    <w:rsid w:val="5A7F4894"/>
    <w:rsid w:val="5A81158E"/>
    <w:rsid w:val="5A92B496"/>
    <w:rsid w:val="5B1CFFD8"/>
    <w:rsid w:val="5B30BF22"/>
    <w:rsid w:val="5B36EF19"/>
    <w:rsid w:val="5BD41F6C"/>
    <w:rsid w:val="5C226E33"/>
    <w:rsid w:val="5C8FBC37"/>
    <w:rsid w:val="5C92C410"/>
    <w:rsid w:val="5CB558B2"/>
    <w:rsid w:val="5CC13EB0"/>
    <w:rsid w:val="5CC1C38F"/>
    <w:rsid w:val="5CE639F1"/>
    <w:rsid w:val="5D3B5B47"/>
    <w:rsid w:val="5D46E67F"/>
    <w:rsid w:val="5DC92F3D"/>
    <w:rsid w:val="5DCD60DA"/>
    <w:rsid w:val="5DD40F4F"/>
    <w:rsid w:val="5DF1CDB3"/>
    <w:rsid w:val="5E446C1E"/>
    <w:rsid w:val="5E48A678"/>
    <w:rsid w:val="5E5249E9"/>
    <w:rsid w:val="5E67C240"/>
    <w:rsid w:val="5EAF3853"/>
    <w:rsid w:val="5EF13908"/>
    <w:rsid w:val="5F4BAD19"/>
    <w:rsid w:val="5F96B93C"/>
    <w:rsid w:val="5F98FB1F"/>
    <w:rsid w:val="600E0A75"/>
    <w:rsid w:val="604E62E2"/>
    <w:rsid w:val="6060D2E9"/>
    <w:rsid w:val="607DC58C"/>
    <w:rsid w:val="60F8A32C"/>
    <w:rsid w:val="615612AB"/>
    <w:rsid w:val="6172A4CB"/>
    <w:rsid w:val="61C7C10D"/>
    <w:rsid w:val="61F9DF29"/>
    <w:rsid w:val="62009C3E"/>
    <w:rsid w:val="62367653"/>
    <w:rsid w:val="6266D27A"/>
    <w:rsid w:val="6273418A"/>
    <w:rsid w:val="627942FF"/>
    <w:rsid w:val="627EE2EE"/>
    <w:rsid w:val="62BC327D"/>
    <w:rsid w:val="62CFA250"/>
    <w:rsid w:val="638DBAC9"/>
    <w:rsid w:val="638DE948"/>
    <w:rsid w:val="63C133BA"/>
    <w:rsid w:val="63D0FC22"/>
    <w:rsid w:val="63F1C6CF"/>
    <w:rsid w:val="64217067"/>
    <w:rsid w:val="643190B0"/>
    <w:rsid w:val="64988C0E"/>
    <w:rsid w:val="649BBBAB"/>
    <w:rsid w:val="64BAD122"/>
    <w:rsid w:val="64C8DBD5"/>
    <w:rsid w:val="64C97530"/>
    <w:rsid w:val="64CE39D2"/>
    <w:rsid w:val="65E230BC"/>
    <w:rsid w:val="66DEA759"/>
    <w:rsid w:val="671A3170"/>
    <w:rsid w:val="671BE619"/>
    <w:rsid w:val="675C1772"/>
    <w:rsid w:val="6819BA9F"/>
    <w:rsid w:val="6877137A"/>
    <w:rsid w:val="6925D0B0"/>
    <w:rsid w:val="695BF87B"/>
    <w:rsid w:val="6987115F"/>
    <w:rsid w:val="699071AE"/>
    <w:rsid w:val="69A1ED1A"/>
    <w:rsid w:val="69CBA87A"/>
    <w:rsid w:val="69EB9D3D"/>
    <w:rsid w:val="69F9A514"/>
    <w:rsid w:val="6A48D2E9"/>
    <w:rsid w:val="6A64726C"/>
    <w:rsid w:val="6A916D1D"/>
    <w:rsid w:val="6AE2285F"/>
    <w:rsid w:val="6AE8EA0A"/>
    <w:rsid w:val="6AFA14FE"/>
    <w:rsid w:val="6B4348B8"/>
    <w:rsid w:val="6B87260A"/>
    <w:rsid w:val="6B90271F"/>
    <w:rsid w:val="6BBE81DD"/>
    <w:rsid w:val="6C0E8AD5"/>
    <w:rsid w:val="6C4D411B"/>
    <w:rsid w:val="6CBED594"/>
    <w:rsid w:val="6CD2E3EF"/>
    <w:rsid w:val="6CD63188"/>
    <w:rsid w:val="6CDBE55E"/>
    <w:rsid w:val="6CDE5033"/>
    <w:rsid w:val="6CE2546F"/>
    <w:rsid w:val="6D1446A9"/>
    <w:rsid w:val="6D171118"/>
    <w:rsid w:val="6D241F71"/>
    <w:rsid w:val="6D29EA87"/>
    <w:rsid w:val="6D2C1BA4"/>
    <w:rsid w:val="6E1990F6"/>
    <w:rsid w:val="6E1C13A4"/>
    <w:rsid w:val="6E50A668"/>
    <w:rsid w:val="6E564BD8"/>
    <w:rsid w:val="6EA5BC7D"/>
    <w:rsid w:val="6F3ACCFE"/>
    <w:rsid w:val="6FC00993"/>
    <w:rsid w:val="6FF9EB6E"/>
    <w:rsid w:val="70199220"/>
    <w:rsid w:val="706FE3E2"/>
    <w:rsid w:val="7078ECD1"/>
    <w:rsid w:val="7091625F"/>
    <w:rsid w:val="70A6FA06"/>
    <w:rsid w:val="711EC7B1"/>
    <w:rsid w:val="7179F762"/>
    <w:rsid w:val="718D2D77"/>
    <w:rsid w:val="71A0888F"/>
    <w:rsid w:val="720C702E"/>
    <w:rsid w:val="722883E9"/>
    <w:rsid w:val="727EDB62"/>
    <w:rsid w:val="72CFAA90"/>
    <w:rsid w:val="72E65CFE"/>
    <w:rsid w:val="72F3F7F9"/>
    <w:rsid w:val="72F4975B"/>
    <w:rsid w:val="730CD73C"/>
    <w:rsid w:val="73E8AD00"/>
    <w:rsid w:val="74564AB6"/>
    <w:rsid w:val="74F4B847"/>
    <w:rsid w:val="74FE6DDF"/>
    <w:rsid w:val="7543C515"/>
    <w:rsid w:val="7558271A"/>
    <w:rsid w:val="7578DCF4"/>
    <w:rsid w:val="758E8B7E"/>
    <w:rsid w:val="75D2D3F0"/>
    <w:rsid w:val="7622D571"/>
    <w:rsid w:val="762FEEBB"/>
    <w:rsid w:val="7652933F"/>
    <w:rsid w:val="7670E609"/>
    <w:rsid w:val="767F56C8"/>
    <w:rsid w:val="76BB0942"/>
    <w:rsid w:val="76CEF634"/>
    <w:rsid w:val="77073780"/>
    <w:rsid w:val="773EC3FB"/>
    <w:rsid w:val="77BE7895"/>
    <w:rsid w:val="77DEE5A5"/>
    <w:rsid w:val="77EE2F3D"/>
    <w:rsid w:val="78296CDB"/>
    <w:rsid w:val="782AF0BF"/>
    <w:rsid w:val="782CCE57"/>
    <w:rsid w:val="78E70554"/>
    <w:rsid w:val="79CBB6AF"/>
    <w:rsid w:val="7A82732A"/>
    <w:rsid w:val="7B3ED4BA"/>
    <w:rsid w:val="7B6D9A2A"/>
    <w:rsid w:val="7BA531EE"/>
    <w:rsid w:val="7BC639AD"/>
    <w:rsid w:val="7C092AE3"/>
    <w:rsid w:val="7C4A9343"/>
    <w:rsid w:val="7C5562D2"/>
    <w:rsid w:val="7C5E0FC8"/>
    <w:rsid w:val="7CABA448"/>
    <w:rsid w:val="7CDC51B2"/>
    <w:rsid w:val="7D269077"/>
    <w:rsid w:val="7DD4DC3A"/>
    <w:rsid w:val="7DFB2F46"/>
    <w:rsid w:val="7EA2A97F"/>
    <w:rsid w:val="7F22CC5A"/>
    <w:rsid w:val="7FAA895F"/>
    <w:rsid w:val="7FB58BDF"/>
    <w:rsid w:val="7FC02FFE"/>
    <w:rsid w:val="7FC72381"/>
    <w:rsid w:val="7FCD3A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5C0D"/>
  <w15:docId w15:val="{D5774025-6086-458D-9A35-ADBC4F024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rsid w:val="001F23E8"/>
    <w:pPr>
      <w:keepNext/>
      <w:keepLines/>
      <w:spacing w:before="240" w:after="120"/>
      <w:outlineLvl w:val="0"/>
    </w:pPr>
    <w:rPr>
      <w:b/>
      <w:color w:val="802F1F"/>
      <w:sz w:val="32"/>
      <w:szCs w:val="40"/>
    </w:rPr>
  </w:style>
  <w:style w:type="paragraph" w:styleId="Heading2">
    <w:name w:val="heading 2"/>
    <w:basedOn w:val="Normal"/>
    <w:next w:val="Normal"/>
    <w:qFormat/>
    <w:rsid w:val="001F23E8"/>
    <w:pPr>
      <w:keepNext/>
      <w:keepLines/>
      <w:spacing w:before="360" w:after="120"/>
      <w:outlineLvl w:val="1"/>
    </w:pPr>
    <w:rPr>
      <w:b/>
      <w:color w:val="802F1F"/>
      <w:sz w:val="28"/>
      <w:szCs w:val="32"/>
    </w:rPr>
  </w:style>
  <w:style w:type="paragraph" w:styleId="Heading3">
    <w:name w:val="heading 3"/>
    <w:basedOn w:val="Normal"/>
    <w:next w:val="Normal"/>
    <w:qFormat/>
    <w:rsid w:val="001F23E8"/>
    <w:pPr>
      <w:keepNext/>
      <w:keepLines/>
      <w:spacing w:before="240" w:after="120"/>
      <w:outlineLvl w:val="2"/>
    </w:pPr>
    <w:rPr>
      <w:b/>
      <w:color w:val="802F1F"/>
      <w:sz w:val="24"/>
      <w:szCs w:val="24"/>
    </w:rPr>
  </w:style>
  <w:style w:type="paragraph" w:styleId="Heading4">
    <w:name w:val="heading 4"/>
    <w:basedOn w:val="Normal"/>
    <w:next w:val="Normal"/>
    <w:pPr>
      <w:keepNext/>
      <w:keepLines/>
      <w:spacing w:before="280" w:line="273" w:lineRule="auto"/>
      <w:outlineLvl w:val="3"/>
    </w:pPr>
    <w:rPr>
      <w:b/>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Pr>
  </w:style>
  <w:style w:type="paragraph" w:styleId="BalloonText">
    <w:name w:val="Balloon Text"/>
    <w:basedOn w:val="Normal"/>
    <w:link w:val="BalloonTextChar"/>
    <w:uiPriority w:val="99"/>
    <w:semiHidden/>
    <w:unhideWhenUsed/>
    <w:rsid w:val="007A6B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B42"/>
    <w:rPr>
      <w:rFonts w:ascii="Tahoma" w:hAnsi="Tahoma" w:cs="Tahoma"/>
      <w:sz w:val="16"/>
      <w:szCs w:val="16"/>
    </w:rPr>
  </w:style>
  <w:style w:type="character" w:styleId="CommentReference">
    <w:name w:val="annotation reference"/>
    <w:basedOn w:val="DefaultParagraphFont"/>
    <w:uiPriority w:val="99"/>
    <w:semiHidden/>
    <w:unhideWhenUsed/>
    <w:rsid w:val="00602216"/>
    <w:rPr>
      <w:sz w:val="16"/>
      <w:szCs w:val="16"/>
    </w:rPr>
  </w:style>
  <w:style w:type="paragraph" w:styleId="CommentText">
    <w:name w:val="annotation text"/>
    <w:basedOn w:val="Normal"/>
    <w:link w:val="CommentTextChar"/>
    <w:uiPriority w:val="99"/>
    <w:semiHidden/>
    <w:unhideWhenUsed/>
    <w:rsid w:val="00602216"/>
    <w:pPr>
      <w:spacing w:line="240" w:lineRule="auto"/>
    </w:pPr>
    <w:rPr>
      <w:sz w:val="20"/>
      <w:szCs w:val="20"/>
    </w:rPr>
  </w:style>
  <w:style w:type="character" w:customStyle="1" w:styleId="CommentTextChar">
    <w:name w:val="Comment Text Char"/>
    <w:basedOn w:val="DefaultParagraphFont"/>
    <w:link w:val="CommentText"/>
    <w:uiPriority w:val="99"/>
    <w:semiHidden/>
    <w:rsid w:val="00602216"/>
    <w:rPr>
      <w:sz w:val="20"/>
      <w:szCs w:val="20"/>
    </w:rPr>
  </w:style>
  <w:style w:type="paragraph" w:styleId="CommentSubject">
    <w:name w:val="annotation subject"/>
    <w:basedOn w:val="CommentText"/>
    <w:next w:val="CommentText"/>
    <w:link w:val="CommentSubjectChar"/>
    <w:uiPriority w:val="99"/>
    <w:semiHidden/>
    <w:unhideWhenUsed/>
    <w:rsid w:val="00602216"/>
    <w:rPr>
      <w:b/>
      <w:bCs/>
    </w:rPr>
  </w:style>
  <w:style w:type="character" w:customStyle="1" w:styleId="CommentSubjectChar">
    <w:name w:val="Comment Subject Char"/>
    <w:basedOn w:val="CommentTextChar"/>
    <w:link w:val="CommentSubject"/>
    <w:uiPriority w:val="99"/>
    <w:semiHidden/>
    <w:rsid w:val="00602216"/>
    <w:rPr>
      <w:b/>
      <w:bCs/>
      <w:sz w:val="20"/>
      <w:szCs w:val="20"/>
    </w:rPr>
  </w:style>
  <w:style w:type="paragraph" w:styleId="TOC2">
    <w:name w:val="toc 2"/>
    <w:basedOn w:val="Normal"/>
    <w:next w:val="Normal"/>
    <w:autoRedefine/>
    <w:uiPriority w:val="39"/>
    <w:unhideWhenUsed/>
    <w:rsid w:val="00843641"/>
    <w:pPr>
      <w:spacing w:after="100"/>
      <w:ind w:left="220"/>
    </w:pPr>
  </w:style>
  <w:style w:type="paragraph" w:styleId="TOC3">
    <w:name w:val="toc 3"/>
    <w:basedOn w:val="Normal"/>
    <w:next w:val="Normal"/>
    <w:autoRedefine/>
    <w:uiPriority w:val="39"/>
    <w:unhideWhenUsed/>
    <w:rsid w:val="00843641"/>
    <w:pPr>
      <w:spacing w:after="100"/>
      <w:ind w:left="440"/>
    </w:pPr>
  </w:style>
  <w:style w:type="character" w:styleId="Hyperlink">
    <w:name w:val="Hyperlink"/>
    <w:basedOn w:val="DefaultParagraphFont"/>
    <w:uiPriority w:val="99"/>
    <w:unhideWhenUsed/>
    <w:rsid w:val="00843641"/>
    <w:rPr>
      <w:color w:val="0000FF" w:themeColor="hyperlink"/>
      <w:u w:val="single"/>
    </w:rPr>
  </w:style>
  <w:style w:type="paragraph" w:styleId="HTMLPreformatted">
    <w:name w:val="HTML Preformatted"/>
    <w:basedOn w:val="Normal"/>
    <w:link w:val="HTMLPreformattedChar"/>
    <w:uiPriority w:val="99"/>
    <w:semiHidden/>
    <w:unhideWhenUsed/>
    <w:rsid w:val="0087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71CA3"/>
    <w:rPr>
      <w:rFonts w:ascii="Courier New" w:eastAsia="Times New Roman" w:hAnsi="Courier New" w:cs="Courier New"/>
      <w:sz w:val="20"/>
      <w:szCs w:val="20"/>
      <w:lang w:val="en-US"/>
    </w:rPr>
  </w:style>
  <w:style w:type="paragraph" w:styleId="TOC1">
    <w:name w:val="toc 1"/>
    <w:basedOn w:val="Normal"/>
    <w:next w:val="Normal"/>
    <w:autoRedefine/>
    <w:uiPriority w:val="39"/>
    <w:unhideWhenUsed/>
    <w:rsid w:val="003A5DEB"/>
    <w:pPr>
      <w:spacing w:after="100"/>
    </w:pPr>
  </w:style>
  <w:style w:type="paragraph" w:styleId="TOCHeading">
    <w:name w:val="TOC Heading"/>
    <w:basedOn w:val="Heading1"/>
    <w:next w:val="Normal"/>
    <w:uiPriority w:val="39"/>
    <w:unhideWhenUsed/>
    <w:qFormat/>
    <w:rsid w:val="0025651F"/>
    <w:pPr>
      <w:spacing w:after="0" w:line="259" w:lineRule="auto"/>
      <w:outlineLvl w:val="9"/>
    </w:pPr>
    <w:rPr>
      <w:rFonts w:asciiTheme="majorHAnsi" w:eastAsiaTheme="majorEastAsia" w:hAnsiTheme="majorHAnsi" w:cstheme="majorBidi"/>
      <w:b w:val="0"/>
      <w:color w:val="365F91" w:themeColor="accent1" w:themeShade="BF"/>
      <w:szCs w:val="32"/>
      <w:lang w:val="en-US"/>
    </w:rPr>
  </w:style>
  <w:style w:type="paragraph" w:styleId="Header">
    <w:name w:val="header"/>
    <w:basedOn w:val="Normal"/>
    <w:link w:val="HeaderChar"/>
    <w:uiPriority w:val="99"/>
    <w:unhideWhenUsed/>
    <w:rsid w:val="007B7A5B"/>
    <w:pPr>
      <w:tabs>
        <w:tab w:val="center" w:pos="4680"/>
        <w:tab w:val="right" w:pos="9360"/>
      </w:tabs>
      <w:spacing w:line="240" w:lineRule="auto"/>
    </w:pPr>
  </w:style>
  <w:style w:type="character" w:customStyle="1" w:styleId="HeaderChar">
    <w:name w:val="Header Char"/>
    <w:basedOn w:val="DefaultParagraphFont"/>
    <w:link w:val="Header"/>
    <w:uiPriority w:val="99"/>
    <w:rsid w:val="007B7A5B"/>
  </w:style>
  <w:style w:type="paragraph" w:styleId="Footer">
    <w:name w:val="footer"/>
    <w:basedOn w:val="Normal"/>
    <w:link w:val="FooterChar"/>
    <w:uiPriority w:val="99"/>
    <w:unhideWhenUsed/>
    <w:rsid w:val="007B7A5B"/>
    <w:pPr>
      <w:tabs>
        <w:tab w:val="center" w:pos="4680"/>
        <w:tab w:val="right" w:pos="9360"/>
      </w:tabs>
      <w:spacing w:line="240" w:lineRule="auto"/>
    </w:pPr>
  </w:style>
  <w:style w:type="character" w:customStyle="1" w:styleId="FooterChar">
    <w:name w:val="Footer Char"/>
    <w:basedOn w:val="DefaultParagraphFont"/>
    <w:link w:val="Footer"/>
    <w:uiPriority w:val="99"/>
    <w:rsid w:val="007B7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405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59729-ACE9-4B3F-927A-021856332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5017</Words>
  <Characters>28599</Characters>
  <Application>Microsoft Office Word</Application>
  <DocSecurity>0</DocSecurity>
  <Lines>238</Lines>
  <Paragraphs>67</Paragraphs>
  <ScaleCrop>false</ScaleCrop>
  <Company/>
  <LinksUpToDate>false</LinksUpToDate>
  <CharactersWithSpaces>33549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Kathy</dc:creator>
  <cp:lastModifiedBy>John Hutchins</cp:lastModifiedBy>
  <cp:revision>4</cp:revision>
  <dcterms:created xsi:type="dcterms:W3CDTF">2021-01-29T13:43:00Z</dcterms:created>
  <dcterms:modified xsi:type="dcterms:W3CDTF">2021-02-01T16:31:00Z</dcterms:modified>
</cp:coreProperties>
</file>