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0F886" w14:textId="77777777"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14:anchorId="147834F2" wp14:editId="07777777">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anchor>
        </w:drawing>
      </w:r>
    </w:p>
    <w:p w14:paraId="672A6659" w14:textId="77777777" w:rsidR="00956855" w:rsidRDefault="00956855">
      <w:pPr>
        <w:jc w:val="center"/>
        <w:rPr>
          <w:rFonts w:ascii="Calibri" w:eastAsia="Calibri" w:hAnsi="Calibri" w:cs="Calibri"/>
          <w:b/>
          <w:sz w:val="60"/>
          <w:szCs w:val="60"/>
        </w:rPr>
      </w:pPr>
    </w:p>
    <w:p w14:paraId="0798F5CD" w14:textId="77777777" w:rsidR="00956855" w:rsidRPr="00EA1BA5" w:rsidRDefault="00E94AA0" w:rsidP="00B22717">
      <w:pPr>
        <w:pStyle w:val="Title"/>
        <w:rPr>
          <w:rFonts w:asciiTheme="majorHAnsi" w:eastAsia="Calibri" w:hAnsiTheme="majorHAnsi" w:cstheme="majorHAnsi"/>
          <w:smallCaps/>
          <w:sz w:val="60"/>
          <w:szCs w:val="60"/>
        </w:rPr>
      </w:pPr>
      <w:r w:rsidRPr="00EA1BA5">
        <w:rPr>
          <w:rFonts w:asciiTheme="majorHAnsi" w:hAnsiTheme="majorHAnsi" w:cstheme="majorHAnsi"/>
          <w:sz w:val="60"/>
          <w:szCs w:val="60"/>
        </w:rPr>
        <w:t>Guide d'application pour les Doctrines</w:t>
      </w:r>
    </w:p>
    <w:p w14:paraId="0A37501D" w14:textId="77777777" w:rsidR="00956855" w:rsidRPr="00B22717" w:rsidRDefault="00956855">
      <w:pPr>
        <w:jc w:val="center"/>
        <w:rPr>
          <w:rFonts w:ascii="Calibri" w:eastAsia="Calibri" w:hAnsi="Calibri" w:cs="Calibri"/>
          <w:smallCaps/>
          <w:color w:val="CF231F"/>
          <w:sz w:val="26"/>
          <w:szCs w:val="26"/>
          <w:lang w:val="fr-FR"/>
        </w:rPr>
      </w:pPr>
    </w:p>
    <w:p w14:paraId="5DAB6C7B" w14:textId="77777777" w:rsidR="00956855" w:rsidRPr="00B22717" w:rsidRDefault="00956855">
      <w:pPr>
        <w:spacing w:after="160" w:line="259" w:lineRule="auto"/>
        <w:jc w:val="center"/>
        <w:rPr>
          <w:rFonts w:ascii="Calibri" w:eastAsia="Calibri" w:hAnsi="Calibri" w:cs="Calibri"/>
          <w:lang w:val="fr-FR"/>
        </w:rPr>
      </w:pPr>
    </w:p>
    <w:p w14:paraId="02EB378F" w14:textId="77777777" w:rsidR="00956855" w:rsidRPr="00B22717" w:rsidRDefault="00956855">
      <w:pPr>
        <w:rPr>
          <w:lang w:val="fr-FR"/>
        </w:rPr>
      </w:pPr>
      <w:bookmarkStart w:id="0" w:name="_lp4s3gvr9dwp" w:colFirst="0" w:colLast="0"/>
      <w:bookmarkEnd w:id="0"/>
    </w:p>
    <w:p w14:paraId="6A05A809" w14:textId="77777777" w:rsidR="00956855" w:rsidRPr="00B22717" w:rsidRDefault="00956855">
      <w:pPr>
        <w:rPr>
          <w:lang w:val="fr-FR"/>
        </w:rPr>
      </w:pPr>
    </w:p>
    <w:p w14:paraId="5A39BBE3" w14:textId="77777777" w:rsidR="00956855" w:rsidRPr="00B22717" w:rsidRDefault="00956855">
      <w:pPr>
        <w:spacing w:line="240" w:lineRule="auto"/>
        <w:jc w:val="center"/>
        <w:rPr>
          <w:rFonts w:ascii="Calibri" w:eastAsia="Calibri" w:hAnsi="Calibri" w:cs="Calibri"/>
          <w:color w:val="CF231F"/>
          <w:sz w:val="26"/>
          <w:szCs w:val="26"/>
          <w:lang w:val="fr-FR"/>
        </w:rPr>
      </w:pPr>
    </w:p>
    <w:p w14:paraId="41C8F396" w14:textId="77777777" w:rsidR="00956855" w:rsidRPr="00B22717" w:rsidRDefault="00956855">
      <w:pPr>
        <w:spacing w:line="240" w:lineRule="auto"/>
        <w:jc w:val="center"/>
        <w:rPr>
          <w:rFonts w:ascii="Calibri" w:eastAsia="Calibri" w:hAnsi="Calibri" w:cs="Calibri"/>
          <w:color w:val="CF231F"/>
          <w:sz w:val="26"/>
          <w:szCs w:val="26"/>
          <w:lang w:val="fr-FR"/>
        </w:rPr>
      </w:pPr>
    </w:p>
    <w:p w14:paraId="72A3D3EC" w14:textId="77777777" w:rsidR="00956855" w:rsidRPr="00B22717" w:rsidRDefault="00956855">
      <w:pPr>
        <w:spacing w:line="240" w:lineRule="auto"/>
        <w:jc w:val="center"/>
        <w:rPr>
          <w:rFonts w:ascii="Calibri" w:eastAsia="Calibri" w:hAnsi="Calibri" w:cs="Calibri"/>
          <w:color w:val="CF231F"/>
          <w:sz w:val="26"/>
          <w:szCs w:val="26"/>
          <w:lang w:val="fr-FR"/>
        </w:rPr>
      </w:pPr>
    </w:p>
    <w:p w14:paraId="0D0B940D" w14:textId="77777777" w:rsidR="00956855" w:rsidRPr="00B22717" w:rsidRDefault="00956855">
      <w:pPr>
        <w:spacing w:line="240" w:lineRule="auto"/>
        <w:jc w:val="center"/>
        <w:rPr>
          <w:rFonts w:ascii="Calibri" w:eastAsia="Calibri" w:hAnsi="Calibri" w:cs="Calibri"/>
          <w:color w:val="CF231F"/>
          <w:sz w:val="26"/>
          <w:szCs w:val="26"/>
          <w:lang w:val="fr-FR"/>
        </w:rPr>
      </w:pPr>
    </w:p>
    <w:p w14:paraId="14A80BB2" w14:textId="26544EFA" w:rsidR="00956855" w:rsidRPr="00E9190C" w:rsidRDefault="009D4968">
      <w:pPr>
        <w:spacing w:line="240" w:lineRule="auto"/>
        <w:jc w:val="center"/>
        <w:rPr>
          <w:rFonts w:ascii="Calibri" w:eastAsia="Calibri" w:hAnsi="Calibri" w:cs="Calibri"/>
          <w:sz w:val="24"/>
          <w:szCs w:val="24"/>
          <w:lang w:val="fr-FR"/>
        </w:rPr>
      </w:pPr>
      <w:r w:rsidRPr="00E9190C">
        <w:rPr>
          <w:rFonts w:ascii="Calibri" w:eastAsia="Calibri" w:hAnsi="Calibri" w:cs="Calibri"/>
          <w:sz w:val="24"/>
          <w:szCs w:val="24"/>
          <w:lang w:val="fr-FR"/>
        </w:rPr>
        <w:t>Timothy F. Neu, Ph.D—</w:t>
      </w:r>
      <w:r w:rsidR="1CC22E18" w:rsidRPr="00E9190C">
        <w:rPr>
          <w:rFonts w:ascii="Calibri" w:eastAsia="Calibri" w:hAnsi="Calibri" w:cs="Calibri"/>
          <w:sz w:val="24"/>
          <w:szCs w:val="24"/>
          <w:lang w:val="fr-FR"/>
        </w:rPr>
        <w:t xml:space="preserve"> Directeur</w:t>
      </w:r>
    </w:p>
    <w:p w14:paraId="364AD5DA" w14:textId="0B66A4F1" w:rsidR="00956855" w:rsidRPr="00E9190C" w:rsidRDefault="009D4968">
      <w:pPr>
        <w:spacing w:line="240" w:lineRule="auto"/>
        <w:jc w:val="center"/>
        <w:rPr>
          <w:rFonts w:ascii="Calibri" w:eastAsia="Calibri" w:hAnsi="Calibri" w:cs="Calibri"/>
          <w:sz w:val="24"/>
          <w:szCs w:val="24"/>
          <w:lang w:val="fr-FR"/>
        </w:rPr>
      </w:pPr>
      <w:r w:rsidRPr="00E9190C">
        <w:rPr>
          <w:rFonts w:ascii="Calibri" w:eastAsia="Calibri" w:hAnsi="Calibri" w:cs="Calibri"/>
          <w:sz w:val="24"/>
          <w:szCs w:val="24"/>
          <w:lang w:val="fr-FR"/>
        </w:rPr>
        <w:t>Tom Warren, D.Min—</w:t>
      </w:r>
      <w:r w:rsidR="6D1CE8C9" w:rsidRPr="00E9190C">
        <w:rPr>
          <w:rFonts w:ascii="Calibri" w:eastAsia="Calibri" w:hAnsi="Calibri" w:cs="Calibri"/>
          <w:sz w:val="24"/>
          <w:szCs w:val="24"/>
          <w:lang w:val="fr-FR"/>
        </w:rPr>
        <w:t xml:space="preserve"> Auteur</w:t>
      </w:r>
    </w:p>
    <w:p w14:paraId="531CE637" w14:textId="7BD2560A" w:rsidR="00956855" w:rsidRPr="00E9190C" w:rsidRDefault="009D4968">
      <w:pPr>
        <w:spacing w:line="240" w:lineRule="auto"/>
        <w:jc w:val="center"/>
        <w:rPr>
          <w:rFonts w:ascii="Calibri" w:eastAsia="Calibri" w:hAnsi="Calibri" w:cs="Calibri"/>
          <w:sz w:val="24"/>
          <w:szCs w:val="24"/>
          <w:lang w:val="fr-FR"/>
        </w:rPr>
      </w:pPr>
      <w:r w:rsidRPr="00E9190C">
        <w:rPr>
          <w:rFonts w:ascii="Calibri" w:eastAsia="Calibri" w:hAnsi="Calibri" w:cs="Calibri"/>
          <w:sz w:val="24"/>
          <w:szCs w:val="24"/>
          <w:lang w:val="fr-FR"/>
        </w:rPr>
        <w:t>John Hutchins, M.A.—</w:t>
      </w:r>
      <w:r w:rsidR="05914942" w:rsidRPr="00E9190C">
        <w:rPr>
          <w:rFonts w:ascii="Calibri" w:eastAsia="Calibri" w:hAnsi="Calibri" w:cs="Calibri"/>
          <w:sz w:val="24"/>
          <w:szCs w:val="24"/>
          <w:lang w:val="fr-FR"/>
        </w:rPr>
        <w:t xml:space="preserve"> Auteur</w:t>
      </w:r>
    </w:p>
    <w:p w14:paraId="6D08166C" w14:textId="3ED25063" w:rsidR="00956855" w:rsidRPr="00E9190C" w:rsidRDefault="009D4968">
      <w:pPr>
        <w:spacing w:line="240" w:lineRule="auto"/>
        <w:jc w:val="center"/>
        <w:rPr>
          <w:rFonts w:ascii="Calibri" w:eastAsia="Calibri" w:hAnsi="Calibri" w:cs="Calibri"/>
          <w:sz w:val="24"/>
          <w:szCs w:val="24"/>
          <w:lang w:val="fr-FR"/>
        </w:rPr>
      </w:pPr>
      <w:r w:rsidRPr="00E9190C">
        <w:rPr>
          <w:rFonts w:ascii="Calibri" w:eastAsia="Calibri" w:hAnsi="Calibri" w:cs="Calibri"/>
          <w:sz w:val="24"/>
          <w:szCs w:val="24"/>
          <w:lang w:val="fr-FR"/>
        </w:rPr>
        <w:t>Tabitha Price, B.A.—</w:t>
      </w:r>
      <w:r w:rsidR="40440F1D" w:rsidRPr="00E9190C">
        <w:rPr>
          <w:rFonts w:ascii="Calibri" w:eastAsia="Calibri" w:hAnsi="Calibri" w:cs="Calibri"/>
          <w:sz w:val="24"/>
          <w:szCs w:val="24"/>
          <w:lang w:val="fr-FR"/>
        </w:rPr>
        <w:t xml:space="preserve"> Auteur &amp; Editeur</w:t>
      </w:r>
    </w:p>
    <w:p w14:paraId="0E27B00A" w14:textId="77777777" w:rsidR="00956855" w:rsidRPr="00E9190C" w:rsidRDefault="00956855">
      <w:pPr>
        <w:spacing w:line="240" w:lineRule="auto"/>
        <w:jc w:val="center"/>
        <w:rPr>
          <w:rFonts w:ascii="Calibri" w:eastAsia="Calibri" w:hAnsi="Calibri" w:cs="Calibri"/>
          <w:color w:val="CF231F"/>
          <w:sz w:val="26"/>
          <w:szCs w:val="26"/>
          <w:lang w:val="fr-FR"/>
        </w:rPr>
      </w:pPr>
    </w:p>
    <w:p w14:paraId="60061E4C" w14:textId="77777777" w:rsidR="00956855" w:rsidRPr="00E9190C" w:rsidRDefault="00956855">
      <w:pPr>
        <w:spacing w:line="240" w:lineRule="auto"/>
        <w:jc w:val="center"/>
        <w:rPr>
          <w:rFonts w:ascii="Calibri" w:eastAsia="Calibri" w:hAnsi="Calibri" w:cs="Calibri"/>
          <w:color w:val="CF231F"/>
          <w:sz w:val="26"/>
          <w:szCs w:val="26"/>
          <w:lang w:val="fr-FR"/>
        </w:rPr>
      </w:pPr>
    </w:p>
    <w:p w14:paraId="44EAFD9C" w14:textId="77777777" w:rsidR="00956855" w:rsidRPr="00E9190C" w:rsidRDefault="00956855">
      <w:pPr>
        <w:spacing w:line="240" w:lineRule="auto"/>
        <w:jc w:val="center"/>
        <w:rPr>
          <w:rFonts w:ascii="Calibri" w:eastAsia="Calibri" w:hAnsi="Calibri" w:cs="Calibri"/>
          <w:color w:val="CF231F"/>
          <w:sz w:val="26"/>
          <w:szCs w:val="26"/>
          <w:lang w:val="fr-FR"/>
        </w:rPr>
      </w:pPr>
    </w:p>
    <w:p w14:paraId="4B94D5A5" w14:textId="77777777" w:rsidR="00956855" w:rsidRPr="00E9190C" w:rsidRDefault="00956855">
      <w:pPr>
        <w:spacing w:line="240" w:lineRule="auto"/>
        <w:jc w:val="center"/>
        <w:rPr>
          <w:rFonts w:ascii="Calibri" w:eastAsia="Calibri" w:hAnsi="Calibri" w:cs="Calibri"/>
          <w:color w:val="CF231F"/>
          <w:sz w:val="28"/>
          <w:szCs w:val="28"/>
          <w:lang w:val="fr-FR"/>
        </w:rPr>
      </w:pPr>
    </w:p>
    <w:p w14:paraId="487F971A" w14:textId="59032C65" w:rsidR="00B22717" w:rsidRPr="00EA1BA5" w:rsidRDefault="00B22717" w:rsidP="6291FB65">
      <w:pPr>
        <w:jc w:val="center"/>
        <w:rPr>
          <w:rFonts w:asciiTheme="majorHAnsi" w:hAnsiTheme="majorHAnsi" w:cstheme="majorBidi"/>
          <w:sz w:val="24"/>
          <w:szCs w:val="24"/>
        </w:rPr>
      </w:pPr>
      <w:r w:rsidRPr="00E9190C">
        <w:rPr>
          <w:rFonts w:asciiTheme="majorHAnsi" w:hAnsiTheme="majorHAnsi" w:cstheme="majorBidi"/>
          <w:sz w:val="24"/>
          <w:szCs w:val="24"/>
          <w:lang w:val="fr-FR"/>
        </w:rPr>
        <w:t xml:space="preserve"> </w:t>
      </w:r>
      <w:r w:rsidR="45126B21" w:rsidRPr="6291FB65">
        <w:rPr>
          <w:rFonts w:asciiTheme="majorHAnsi" w:hAnsiTheme="majorHAnsi" w:cstheme="majorBidi"/>
          <w:sz w:val="24"/>
          <w:szCs w:val="24"/>
        </w:rPr>
        <w:t xml:space="preserve">Anglais- Décembre </w:t>
      </w:r>
      <w:r w:rsidRPr="6291FB65">
        <w:rPr>
          <w:rFonts w:asciiTheme="majorHAnsi" w:hAnsiTheme="majorHAnsi" w:cstheme="majorBidi"/>
          <w:sz w:val="24"/>
          <w:szCs w:val="24"/>
        </w:rPr>
        <w:t>2018</w:t>
      </w:r>
    </w:p>
    <w:p w14:paraId="0E87AA99" w14:textId="77777777" w:rsidR="00B22717" w:rsidRPr="00EA1BA5" w:rsidRDefault="00B22717" w:rsidP="00B22717">
      <w:pPr>
        <w:jc w:val="center"/>
        <w:rPr>
          <w:rFonts w:asciiTheme="majorHAnsi" w:hAnsiTheme="majorHAnsi" w:cstheme="majorHAnsi"/>
          <w:sz w:val="24"/>
          <w:szCs w:val="24"/>
        </w:rPr>
      </w:pPr>
      <w:r w:rsidRPr="00EA1BA5">
        <w:rPr>
          <w:rFonts w:asciiTheme="majorHAnsi" w:hAnsiTheme="majorHAnsi" w:cstheme="majorHAnsi"/>
          <w:sz w:val="24"/>
          <w:szCs w:val="24"/>
        </w:rPr>
        <w:t>Français – Mars 2020</w:t>
      </w:r>
    </w:p>
    <w:p w14:paraId="3DEEC669" w14:textId="77777777" w:rsidR="00956855" w:rsidRDefault="009D4968">
      <w:pPr>
        <w:jc w:val="center"/>
        <w:rPr>
          <w:b/>
          <w:i/>
          <w:color w:val="802F1F"/>
        </w:rPr>
      </w:pPr>
      <w:r>
        <w:br w:type="page"/>
      </w:r>
    </w:p>
    <w:p w14:paraId="3656B9AB" w14:textId="77777777"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14:anchorId="350494C7" wp14:editId="07777777">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14:paraId="45FB0818" w14:textId="77777777" w:rsidR="00B22717" w:rsidRDefault="00B22717">
      <w:pPr>
        <w:rPr>
          <w:rFonts w:ascii="Calibri" w:eastAsia="Calibri" w:hAnsi="Calibri" w:cs="Calibri"/>
        </w:rPr>
      </w:pPr>
    </w:p>
    <w:p w14:paraId="049F31CB" w14:textId="77777777" w:rsidR="00956855" w:rsidRDefault="00956855">
      <w:pPr>
        <w:rPr>
          <w:rFonts w:ascii="Calibri" w:eastAsia="Calibri" w:hAnsi="Calibri" w:cs="Calibri"/>
        </w:rPr>
      </w:pPr>
    </w:p>
    <w:sdt>
      <w:sdtPr>
        <w:rPr>
          <w:rFonts w:ascii="Arial" w:eastAsia="Arial" w:hAnsi="Arial" w:cs="Arial"/>
          <w:color w:val="auto"/>
          <w:sz w:val="22"/>
          <w:szCs w:val="22"/>
          <w:lang w:val="en"/>
        </w:rPr>
        <w:id w:val="-709415392"/>
        <w:docPartObj>
          <w:docPartGallery w:val="Table of Contents"/>
          <w:docPartUnique/>
        </w:docPartObj>
      </w:sdtPr>
      <w:sdtEndPr>
        <w:rPr>
          <w:b/>
          <w:bCs/>
          <w:noProof/>
        </w:rPr>
      </w:sdtEndPr>
      <w:sdtContent>
        <w:p w14:paraId="53128261" w14:textId="77777777" w:rsidR="00EA2EAB" w:rsidRPr="00EA2EAB" w:rsidRDefault="00EA2EAB">
          <w:pPr>
            <w:pStyle w:val="TOCHeading"/>
            <w:rPr>
              <w:b/>
              <w:bCs/>
              <w:color w:val="802F1F"/>
            </w:rPr>
          </w:pPr>
        </w:p>
        <w:p w14:paraId="6F614201" w14:textId="77777777" w:rsidR="00EA1BA5" w:rsidRPr="00621CA7" w:rsidRDefault="00EA2EAB" w:rsidP="00EA1BA5">
          <w:pPr>
            <w:pStyle w:val="TOC1"/>
            <w:rPr>
              <w:rFonts w:asciiTheme="minorHAnsi" w:eastAsiaTheme="minorEastAsia" w:hAnsiTheme="minorHAnsi" w:cstheme="minorBidi"/>
              <w:b/>
              <w:bCs/>
              <w:noProof/>
              <w:sz w:val="24"/>
              <w:szCs w:val="24"/>
              <w:lang w:val="en-US" w:eastAsia="zh-CN"/>
            </w:rPr>
          </w:pPr>
          <w:r w:rsidRPr="00EA1BA5">
            <w:rPr>
              <w:b/>
              <w:bCs/>
              <w:color w:val="802F1F"/>
              <w:sz w:val="24"/>
              <w:szCs w:val="24"/>
            </w:rPr>
            <w:fldChar w:fldCharType="begin"/>
          </w:r>
          <w:r w:rsidRPr="00EA1BA5">
            <w:rPr>
              <w:b/>
              <w:bCs/>
              <w:color w:val="802F1F"/>
              <w:sz w:val="24"/>
              <w:szCs w:val="24"/>
            </w:rPr>
            <w:instrText xml:space="preserve"> TOC \o "1-2" \h \z \u </w:instrText>
          </w:r>
          <w:r w:rsidRPr="00EA1BA5">
            <w:rPr>
              <w:b/>
              <w:bCs/>
              <w:color w:val="802F1F"/>
              <w:sz w:val="24"/>
              <w:szCs w:val="24"/>
            </w:rPr>
            <w:fldChar w:fldCharType="separate"/>
          </w:r>
          <w:hyperlink w:anchor="_Toc35781999" w:history="1">
            <w:r w:rsidR="00EA1BA5" w:rsidRPr="00621CA7">
              <w:rPr>
                <w:rStyle w:val="Hyperlink"/>
                <w:b/>
                <w:bCs/>
                <w:noProof/>
                <w:color w:val="auto"/>
                <w:sz w:val="24"/>
                <w:szCs w:val="24"/>
                <w:lang w:val="fr-FR"/>
              </w:rPr>
              <w:t>Introduction</w:t>
            </w:r>
            <w:r w:rsidR="00EA1BA5" w:rsidRPr="00621CA7">
              <w:rPr>
                <w:b/>
                <w:bCs/>
                <w:noProof/>
                <w:webHidden/>
                <w:sz w:val="24"/>
                <w:szCs w:val="24"/>
              </w:rPr>
              <w:tab/>
            </w:r>
            <w:r w:rsidR="00EA1BA5" w:rsidRPr="00621CA7">
              <w:rPr>
                <w:b/>
                <w:bCs/>
                <w:noProof/>
                <w:webHidden/>
                <w:sz w:val="24"/>
                <w:szCs w:val="24"/>
              </w:rPr>
              <w:fldChar w:fldCharType="begin"/>
            </w:r>
            <w:r w:rsidR="00EA1BA5" w:rsidRPr="00621CA7">
              <w:rPr>
                <w:b/>
                <w:bCs/>
                <w:noProof/>
                <w:webHidden/>
                <w:sz w:val="24"/>
                <w:szCs w:val="24"/>
              </w:rPr>
              <w:instrText xml:space="preserve"> PAGEREF _Toc35781999 \h </w:instrText>
            </w:r>
            <w:r w:rsidR="00EA1BA5" w:rsidRPr="00621CA7">
              <w:rPr>
                <w:b/>
                <w:bCs/>
                <w:noProof/>
                <w:webHidden/>
                <w:sz w:val="24"/>
                <w:szCs w:val="24"/>
              </w:rPr>
            </w:r>
            <w:r w:rsidR="00EA1BA5" w:rsidRPr="00621CA7">
              <w:rPr>
                <w:b/>
                <w:bCs/>
                <w:noProof/>
                <w:webHidden/>
                <w:sz w:val="24"/>
                <w:szCs w:val="24"/>
              </w:rPr>
              <w:fldChar w:fldCharType="separate"/>
            </w:r>
            <w:r w:rsidR="00EA1BA5" w:rsidRPr="00621CA7">
              <w:rPr>
                <w:b/>
                <w:bCs/>
                <w:noProof/>
                <w:webHidden/>
                <w:sz w:val="24"/>
                <w:szCs w:val="24"/>
              </w:rPr>
              <w:t>3</w:t>
            </w:r>
            <w:r w:rsidR="00EA1BA5" w:rsidRPr="00621CA7">
              <w:rPr>
                <w:b/>
                <w:bCs/>
                <w:noProof/>
                <w:webHidden/>
                <w:sz w:val="24"/>
                <w:szCs w:val="24"/>
              </w:rPr>
              <w:fldChar w:fldCharType="end"/>
            </w:r>
          </w:hyperlink>
        </w:p>
        <w:p w14:paraId="7E8228C3"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0" w:history="1">
            <w:r w:rsidR="00EA1BA5" w:rsidRPr="00621CA7">
              <w:rPr>
                <w:rStyle w:val="Hyperlink"/>
                <w:b/>
                <w:bCs/>
                <w:noProof/>
                <w:color w:val="auto"/>
                <w:sz w:val="24"/>
                <w:szCs w:val="24"/>
              </w:rPr>
              <w:t>Les Écritures nous disent à quoi les Écritures sont bonnes et ce qu'elles produisent :</w:t>
            </w:r>
            <w:r w:rsidR="00EA1BA5" w:rsidRPr="00621CA7">
              <w:rPr>
                <w:b/>
                <w:bCs/>
                <w:noProof/>
                <w:webHidden/>
                <w:sz w:val="24"/>
                <w:szCs w:val="24"/>
              </w:rPr>
              <w:tab/>
            </w:r>
            <w:r w:rsidR="00EA1BA5" w:rsidRPr="00621CA7">
              <w:rPr>
                <w:b/>
                <w:bCs/>
                <w:noProof/>
                <w:webHidden/>
                <w:sz w:val="24"/>
                <w:szCs w:val="24"/>
              </w:rPr>
              <w:fldChar w:fldCharType="begin"/>
            </w:r>
            <w:r w:rsidR="00EA1BA5" w:rsidRPr="00621CA7">
              <w:rPr>
                <w:b/>
                <w:bCs/>
                <w:noProof/>
                <w:webHidden/>
                <w:sz w:val="24"/>
                <w:szCs w:val="24"/>
              </w:rPr>
              <w:instrText xml:space="preserve"> PAGEREF _Toc35782000 \h </w:instrText>
            </w:r>
            <w:r w:rsidR="00EA1BA5" w:rsidRPr="00621CA7">
              <w:rPr>
                <w:b/>
                <w:bCs/>
                <w:noProof/>
                <w:webHidden/>
                <w:sz w:val="24"/>
                <w:szCs w:val="24"/>
              </w:rPr>
            </w:r>
            <w:r w:rsidR="00EA1BA5" w:rsidRPr="00621CA7">
              <w:rPr>
                <w:b/>
                <w:bCs/>
                <w:noProof/>
                <w:webHidden/>
                <w:sz w:val="24"/>
                <w:szCs w:val="24"/>
              </w:rPr>
              <w:fldChar w:fldCharType="separate"/>
            </w:r>
            <w:r w:rsidR="00EA1BA5" w:rsidRPr="00621CA7">
              <w:rPr>
                <w:b/>
                <w:bCs/>
                <w:noProof/>
                <w:webHidden/>
                <w:sz w:val="24"/>
                <w:szCs w:val="24"/>
              </w:rPr>
              <w:t>3</w:t>
            </w:r>
            <w:r w:rsidR="00EA1BA5" w:rsidRPr="00621CA7">
              <w:rPr>
                <w:b/>
                <w:bCs/>
                <w:noProof/>
                <w:webHidden/>
                <w:sz w:val="24"/>
                <w:szCs w:val="24"/>
              </w:rPr>
              <w:fldChar w:fldCharType="end"/>
            </w:r>
          </w:hyperlink>
        </w:p>
        <w:p w14:paraId="3476A681"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1" w:history="1">
            <w:r w:rsidR="00EA1BA5" w:rsidRPr="001A122E">
              <w:rPr>
                <w:rStyle w:val="Hyperlink"/>
                <w:b/>
                <w:bCs/>
                <w:noProof/>
                <w:color w:val="auto"/>
                <w:sz w:val="24"/>
                <w:szCs w:val="24"/>
              </w:rPr>
              <w:t>L'objectif de ce guide est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_Toc35782001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3</w:t>
            </w:r>
            <w:r w:rsidR="00EA1BA5" w:rsidRPr="00621CA7">
              <w:rPr>
                <w:b/>
                <w:bCs/>
                <w:noProof/>
                <w:webHidden/>
                <w:sz w:val="24"/>
                <w:szCs w:val="24"/>
              </w:rPr>
              <w:fldChar w:fldCharType="end"/>
            </w:r>
          </w:hyperlink>
        </w:p>
        <w:p w14:paraId="2388A9F3"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2" w:history="1">
            <w:r w:rsidR="00EA1BA5" w:rsidRPr="001A122E">
              <w:rPr>
                <w:rStyle w:val="Hyperlink"/>
                <w:b/>
                <w:bCs/>
                <w:noProof/>
                <w:color w:val="auto"/>
                <w:sz w:val="24"/>
                <w:szCs w:val="24"/>
              </w:rPr>
              <w:t>Les résultats d'utilisation de ce guide sont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_Toc35782002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4</w:t>
            </w:r>
            <w:r w:rsidR="00EA1BA5" w:rsidRPr="00621CA7">
              <w:rPr>
                <w:b/>
                <w:bCs/>
                <w:noProof/>
                <w:webHidden/>
                <w:sz w:val="24"/>
                <w:szCs w:val="24"/>
              </w:rPr>
              <w:fldChar w:fldCharType="end"/>
            </w:r>
          </w:hyperlink>
        </w:p>
        <w:p w14:paraId="526B2B17"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3" w:history="1">
            <w:r w:rsidR="00EA1BA5" w:rsidRPr="001A122E">
              <w:rPr>
                <w:rStyle w:val="Hyperlink"/>
                <w:b/>
                <w:bCs/>
                <w:noProof/>
                <w:color w:val="auto"/>
                <w:sz w:val="24"/>
                <w:szCs w:val="24"/>
              </w:rPr>
              <w:t>L'audience primaire de ce guide est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_Toc35782003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4</w:t>
            </w:r>
            <w:r w:rsidR="00EA1BA5" w:rsidRPr="00621CA7">
              <w:rPr>
                <w:b/>
                <w:bCs/>
                <w:noProof/>
                <w:webHidden/>
                <w:sz w:val="24"/>
                <w:szCs w:val="24"/>
              </w:rPr>
              <w:fldChar w:fldCharType="end"/>
            </w:r>
          </w:hyperlink>
        </w:p>
        <w:p w14:paraId="4C8DE621"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4" w:history="1">
            <w:r w:rsidR="00EA1BA5" w:rsidRPr="001A122E">
              <w:rPr>
                <w:rStyle w:val="Hyperlink"/>
                <w:b/>
                <w:bCs/>
                <w:noProof/>
                <w:color w:val="auto"/>
                <w:sz w:val="24"/>
                <w:szCs w:val="24"/>
              </w:rPr>
              <w:t>Le résultat attendu de ce guide est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_Toc35782004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4</w:t>
            </w:r>
            <w:r w:rsidR="00EA1BA5" w:rsidRPr="00621CA7">
              <w:rPr>
                <w:b/>
                <w:bCs/>
                <w:noProof/>
                <w:webHidden/>
                <w:sz w:val="24"/>
                <w:szCs w:val="24"/>
              </w:rPr>
              <w:fldChar w:fldCharType="end"/>
            </w:r>
          </w:hyperlink>
        </w:p>
        <w:p w14:paraId="759657B8"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5" w:history="1">
            <w:r w:rsidR="00EA1BA5" w:rsidRPr="001A122E">
              <w:rPr>
                <w:rStyle w:val="Hyperlink"/>
                <w:b/>
                <w:bCs/>
                <w:noProof/>
                <w:color w:val="auto"/>
                <w:sz w:val="24"/>
                <w:szCs w:val="24"/>
              </w:rPr>
              <w:t>Ce guide est concu pour être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_Toc35782005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4</w:t>
            </w:r>
            <w:r w:rsidR="00EA1BA5" w:rsidRPr="00621CA7">
              <w:rPr>
                <w:b/>
                <w:bCs/>
                <w:noProof/>
                <w:webHidden/>
                <w:sz w:val="24"/>
                <w:szCs w:val="24"/>
              </w:rPr>
              <w:fldChar w:fldCharType="end"/>
            </w:r>
          </w:hyperlink>
        </w:p>
        <w:p w14:paraId="24E7EDCD" w14:textId="77777777" w:rsidR="00EA1BA5" w:rsidRPr="001A122E" w:rsidRDefault="0070362C">
          <w:pPr>
            <w:pStyle w:val="TOC2"/>
            <w:tabs>
              <w:tab w:val="right" w:leader="dot" w:pos="9350"/>
            </w:tabs>
            <w:rPr>
              <w:rFonts w:asciiTheme="minorHAnsi" w:eastAsiaTheme="minorEastAsia" w:hAnsiTheme="minorHAnsi" w:cstheme="minorBidi"/>
              <w:b/>
              <w:bCs/>
              <w:noProof/>
              <w:sz w:val="24"/>
              <w:szCs w:val="24"/>
              <w:lang w:val="en-US" w:eastAsia="zh-CN"/>
            </w:rPr>
          </w:pPr>
          <w:hyperlink w:anchor="_Toc35782006" w:history="1">
            <w:r w:rsidR="00EA1BA5" w:rsidRPr="001A122E">
              <w:rPr>
                <w:rStyle w:val="Hyperlink"/>
                <w:b/>
                <w:bCs/>
                <w:noProof/>
                <w:color w:val="auto"/>
                <w:sz w:val="24"/>
                <w:szCs w:val="24"/>
              </w:rPr>
              <w:t>Comment utiliser ce guide :</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_Toc35782006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5</w:t>
            </w:r>
            <w:r w:rsidR="00EA1BA5" w:rsidRPr="00621CA7">
              <w:rPr>
                <w:b/>
                <w:bCs/>
                <w:noProof/>
                <w:webHidden/>
                <w:sz w:val="24"/>
                <w:szCs w:val="24"/>
              </w:rPr>
              <w:fldChar w:fldCharType="end"/>
            </w:r>
          </w:hyperlink>
        </w:p>
        <w:p w14:paraId="0C34914E"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07" w:history="1">
            <w:r w:rsidR="00EA1BA5" w:rsidRPr="001A122E">
              <w:rPr>
                <w:rStyle w:val="Hyperlink"/>
                <w:b/>
                <w:bCs/>
                <w:noProof/>
                <w:color w:val="auto"/>
                <w:sz w:val="24"/>
                <w:szCs w:val="24"/>
                <w:lang w:val="fr-FR"/>
              </w:rPr>
              <w:t>Doctrine : Dieu, sa nature aimante/ relationelle</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_Toc35782007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6</w:t>
            </w:r>
            <w:r w:rsidR="00EA1BA5" w:rsidRPr="00621CA7">
              <w:rPr>
                <w:b/>
                <w:bCs/>
                <w:noProof/>
                <w:webHidden/>
                <w:sz w:val="24"/>
                <w:szCs w:val="24"/>
              </w:rPr>
              <w:fldChar w:fldCharType="end"/>
            </w:r>
          </w:hyperlink>
        </w:p>
        <w:p w14:paraId="2137D867"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08" w:history="1">
            <w:r w:rsidR="00EA1BA5" w:rsidRPr="001A122E">
              <w:rPr>
                <w:rStyle w:val="Hyperlink"/>
                <w:b/>
                <w:bCs/>
                <w:noProof/>
                <w:color w:val="auto"/>
                <w:sz w:val="24"/>
                <w:szCs w:val="24"/>
                <w:lang w:val="fr-FR"/>
              </w:rPr>
              <w:t>Doctrine : l'Esprit Saint (son travail et sa personne)</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_Toc35782008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7</w:t>
            </w:r>
            <w:r w:rsidR="00EA1BA5" w:rsidRPr="00621CA7">
              <w:rPr>
                <w:b/>
                <w:bCs/>
                <w:noProof/>
                <w:webHidden/>
                <w:sz w:val="24"/>
                <w:szCs w:val="24"/>
              </w:rPr>
              <w:fldChar w:fldCharType="end"/>
            </w:r>
          </w:hyperlink>
        </w:p>
        <w:p w14:paraId="060E1FE3"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09" w:history="1">
            <w:r w:rsidR="00EA1BA5" w:rsidRPr="001A122E">
              <w:rPr>
                <w:rStyle w:val="Hyperlink"/>
                <w:b/>
                <w:bCs/>
                <w:noProof/>
                <w:color w:val="auto"/>
                <w:sz w:val="24"/>
                <w:szCs w:val="24"/>
                <w:lang w:val="fr-FR"/>
              </w:rPr>
              <w:t>Doctrine : Dieu le Père</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_Toc35782009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8</w:t>
            </w:r>
            <w:r w:rsidR="00EA1BA5" w:rsidRPr="00621CA7">
              <w:rPr>
                <w:b/>
                <w:bCs/>
                <w:noProof/>
                <w:webHidden/>
                <w:sz w:val="24"/>
                <w:szCs w:val="24"/>
              </w:rPr>
              <w:fldChar w:fldCharType="end"/>
            </w:r>
          </w:hyperlink>
        </w:p>
        <w:p w14:paraId="3EBF0496"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0" w:history="1">
            <w:r w:rsidR="00EA1BA5" w:rsidRPr="001A122E">
              <w:rPr>
                <w:rStyle w:val="Hyperlink"/>
                <w:b/>
                <w:bCs/>
                <w:noProof/>
                <w:color w:val="auto"/>
                <w:sz w:val="24"/>
                <w:szCs w:val="24"/>
                <w:lang w:val="fr-FR"/>
              </w:rPr>
              <w:t>Doctrine : Jésus (la résurrection)</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_Toc35782010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9</w:t>
            </w:r>
            <w:r w:rsidR="00EA1BA5" w:rsidRPr="00621CA7">
              <w:rPr>
                <w:b/>
                <w:bCs/>
                <w:noProof/>
                <w:webHidden/>
                <w:sz w:val="24"/>
                <w:szCs w:val="24"/>
              </w:rPr>
              <w:fldChar w:fldCharType="end"/>
            </w:r>
          </w:hyperlink>
        </w:p>
        <w:p w14:paraId="0D592BAE"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1" w:history="1">
            <w:r w:rsidR="00EA1BA5" w:rsidRPr="001A122E">
              <w:rPr>
                <w:rStyle w:val="Hyperlink"/>
                <w:b/>
                <w:bCs/>
                <w:noProof/>
                <w:color w:val="auto"/>
                <w:sz w:val="24"/>
                <w:szCs w:val="24"/>
                <w:lang w:val="fr-FR"/>
              </w:rPr>
              <w:t>Doctrine : Jésus (la divinité du Christ)</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_Toc35782011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10</w:t>
            </w:r>
            <w:r w:rsidR="00EA1BA5" w:rsidRPr="00621CA7">
              <w:rPr>
                <w:b/>
                <w:bCs/>
                <w:noProof/>
                <w:webHidden/>
                <w:sz w:val="24"/>
                <w:szCs w:val="24"/>
              </w:rPr>
              <w:fldChar w:fldCharType="end"/>
            </w:r>
          </w:hyperlink>
        </w:p>
        <w:p w14:paraId="05E34711"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2" w:history="1">
            <w:r w:rsidR="00EA1BA5" w:rsidRPr="001A122E">
              <w:rPr>
                <w:rStyle w:val="Hyperlink"/>
                <w:b/>
                <w:bCs/>
                <w:noProof/>
                <w:color w:val="auto"/>
                <w:sz w:val="24"/>
                <w:szCs w:val="24"/>
                <w:lang w:val="fr-FR"/>
              </w:rPr>
              <w:t>Doctrine : Jésus (le sauveur)</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_Toc35782012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11</w:t>
            </w:r>
            <w:r w:rsidR="00EA1BA5" w:rsidRPr="00621CA7">
              <w:rPr>
                <w:b/>
                <w:bCs/>
                <w:noProof/>
                <w:webHidden/>
                <w:sz w:val="24"/>
                <w:szCs w:val="24"/>
              </w:rPr>
              <w:fldChar w:fldCharType="end"/>
            </w:r>
          </w:hyperlink>
        </w:p>
        <w:p w14:paraId="79A92D33"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3" w:history="1">
            <w:r w:rsidR="00EA1BA5" w:rsidRPr="001A122E">
              <w:rPr>
                <w:rStyle w:val="Hyperlink"/>
                <w:b/>
                <w:bCs/>
                <w:noProof/>
                <w:color w:val="auto"/>
                <w:sz w:val="24"/>
                <w:szCs w:val="24"/>
                <w:lang w:val="fr-FR"/>
              </w:rPr>
              <w:t>Doctrine : le Fils de Dieu</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_Toc35782013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12</w:t>
            </w:r>
            <w:r w:rsidR="00EA1BA5" w:rsidRPr="00621CA7">
              <w:rPr>
                <w:b/>
                <w:bCs/>
                <w:noProof/>
                <w:webHidden/>
                <w:sz w:val="24"/>
                <w:szCs w:val="24"/>
              </w:rPr>
              <w:fldChar w:fldCharType="end"/>
            </w:r>
          </w:hyperlink>
        </w:p>
        <w:p w14:paraId="5DDC1C68"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4" w:history="1">
            <w:r w:rsidR="00EA1BA5" w:rsidRPr="001A122E">
              <w:rPr>
                <w:rStyle w:val="Hyperlink"/>
                <w:b/>
                <w:bCs/>
                <w:noProof/>
                <w:color w:val="auto"/>
                <w:sz w:val="24"/>
                <w:szCs w:val="24"/>
                <w:lang w:val="fr-FR"/>
              </w:rPr>
              <w:t>Doctrine : l'Homme</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_Toc35782014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13</w:t>
            </w:r>
            <w:r w:rsidR="00EA1BA5" w:rsidRPr="00621CA7">
              <w:rPr>
                <w:b/>
                <w:bCs/>
                <w:noProof/>
                <w:webHidden/>
                <w:sz w:val="24"/>
                <w:szCs w:val="24"/>
              </w:rPr>
              <w:fldChar w:fldCharType="end"/>
            </w:r>
          </w:hyperlink>
        </w:p>
        <w:p w14:paraId="67728123"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5" w:history="1">
            <w:r w:rsidR="00EA1BA5" w:rsidRPr="001A122E">
              <w:rPr>
                <w:rStyle w:val="Hyperlink"/>
                <w:b/>
                <w:bCs/>
                <w:noProof/>
                <w:color w:val="auto"/>
                <w:sz w:val="24"/>
                <w:szCs w:val="24"/>
                <w:lang w:val="fr-FR"/>
              </w:rPr>
              <w:t>Doctrine : Salut</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_Toc35782015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14</w:t>
            </w:r>
            <w:r w:rsidR="00EA1BA5" w:rsidRPr="00621CA7">
              <w:rPr>
                <w:b/>
                <w:bCs/>
                <w:noProof/>
                <w:webHidden/>
                <w:sz w:val="24"/>
                <w:szCs w:val="24"/>
              </w:rPr>
              <w:fldChar w:fldCharType="end"/>
            </w:r>
          </w:hyperlink>
        </w:p>
        <w:p w14:paraId="1C580E53"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6" w:history="1">
            <w:r w:rsidR="00EA1BA5" w:rsidRPr="001A122E">
              <w:rPr>
                <w:rStyle w:val="Hyperlink"/>
                <w:b/>
                <w:bCs/>
                <w:noProof/>
                <w:color w:val="auto"/>
                <w:sz w:val="24"/>
                <w:szCs w:val="24"/>
                <w:lang w:val="fr-FR"/>
              </w:rPr>
              <w:t>Doctrine : L'Eglise (le corps du Christ)</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_Toc35782016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15</w:t>
            </w:r>
            <w:r w:rsidR="00EA1BA5" w:rsidRPr="00621CA7">
              <w:rPr>
                <w:b/>
                <w:bCs/>
                <w:noProof/>
                <w:webHidden/>
                <w:sz w:val="24"/>
                <w:szCs w:val="24"/>
              </w:rPr>
              <w:fldChar w:fldCharType="end"/>
            </w:r>
          </w:hyperlink>
        </w:p>
        <w:p w14:paraId="20FD53A1"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7" w:history="1">
            <w:r w:rsidR="00EA1BA5" w:rsidRPr="001A122E">
              <w:rPr>
                <w:rStyle w:val="Hyperlink"/>
                <w:b/>
                <w:bCs/>
                <w:noProof/>
                <w:color w:val="auto"/>
                <w:sz w:val="24"/>
                <w:szCs w:val="24"/>
                <w:lang w:val="fr-FR"/>
              </w:rPr>
              <w:t>Doctrine : la Sainteté du croyant</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_Toc35782017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16</w:t>
            </w:r>
            <w:r w:rsidR="00EA1BA5" w:rsidRPr="00621CA7">
              <w:rPr>
                <w:b/>
                <w:bCs/>
                <w:noProof/>
                <w:webHidden/>
                <w:sz w:val="24"/>
                <w:szCs w:val="24"/>
              </w:rPr>
              <w:fldChar w:fldCharType="end"/>
            </w:r>
          </w:hyperlink>
        </w:p>
        <w:p w14:paraId="6D0BE297"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8" w:history="1">
            <w:r w:rsidR="00EA1BA5" w:rsidRPr="001A122E">
              <w:rPr>
                <w:rStyle w:val="Hyperlink"/>
                <w:b/>
                <w:bCs/>
                <w:noProof/>
                <w:color w:val="auto"/>
                <w:sz w:val="24"/>
                <w:szCs w:val="24"/>
                <w:lang w:val="fr-FR"/>
              </w:rPr>
              <w:t>Doctrine : les Ecritures (divinement inspirées)</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_Toc35782018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17</w:t>
            </w:r>
            <w:r w:rsidR="00EA1BA5" w:rsidRPr="00621CA7">
              <w:rPr>
                <w:b/>
                <w:bCs/>
                <w:noProof/>
                <w:webHidden/>
                <w:sz w:val="24"/>
                <w:szCs w:val="24"/>
              </w:rPr>
              <w:fldChar w:fldCharType="end"/>
            </w:r>
          </w:hyperlink>
        </w:p>
        <w:p w14:paraId="49156432"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19" w:history="1">
            <w:r w:rsidR="00EA1BA5" w:rsidRPr="001A122E">
              <w:rPr>
                <w:rStyle w:val="Hyperlink"/>
                <w:b/>
                <w:bCs/>
                <w:noProof/>
                <w:color w:val="auto"/>
                <w:sz w:val="24"/>
                <w:szCs w:val="24"/>
                <w:lang w:val="fr-FR"/>
              </w:rPr>
              <w:t>Doctrine: Missions</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_Toc35782019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18</w:t>
            </w:r>
            <w:r w:rsidR="00EA1BA5" w:rsidRPr="00621CA7">
              <w:rPr>
                <w:b/>
                <w:bCs/>
                <w:noProof/>
                <w:webHidden/>
                <w:sz w:val="24"/>
                <w:szCs w:val="24"/>
              </w:rPr>
              <w:fldChar w:fldCharType="end"/>
            </w:r>
          </w:hyperlink>
        </w:p>
        <w:p w14:paraId="54AC2E8E" w14:textId="77777777" w:rsidR="00EA1BA5" w:rsidRPr="001A122E" w:rsidRDefault="0070362C" w:rsidP="00EA1BA5">
          <w:pPr>
            <w:pStyle w:val="TOC1"/>
            <w:rPr>
              <w:rFonts w:asciiTheme="minorHAnsi" w:eastAsiaTheme="minorEastAsia" w:hAnsiTheme="minorHAnsi" w:cstheme="minorBidi"/>
              <w:b/>
              <w:bCs/>
              <w:noProof/>
              <w:sz w:val="24"/>
              <w:szCs w:val="24"/>
              <w:lang w:val="en-US" w:eastAsia="zh-CN"/>
            </w:rPr>
          </w:pPr>
          <w:hyperlink w:anchor="_Toc35782020" w:history="1">
            <w:r w:rsidR="00EA1BA5" w:rsidRPr="001A122E">
              <w:rPr>
                <w:rStyle w:val="Hyperlink"/>
                <w:b/>
                <w:bCs/>
                <w:noProof/>
                <w:color w:val="auto"/>
                <w:sz w:val="24"/>
                <w:szCs w:val="24"/>
                <w:lang w:val="fr-FR"/>
              </w:rPr>
              <w:t>Doctrine :  la Famille chrétienne</w:t>
            </w:r>
            <w:r w:rsidR="00EA1BA5" w:rsidRPr="001A122E">
              <w:rPr>
                <w:b/>
                <w:bCs/>
                <w:noProof/>
                <w:webHidden/>
                <w:sz w:val="24"/>
                <w:szCs w:val="24"/>
              </w:rPr>
              <w:tab/>
            </w:r>
            <w:r w:rsidR="00EA1BA5" w:rsidRPr="00621CA7">
              <w:rPr>
                <w:b/>
                <w:bCs/>
                <w:noProof/>
                <w:webHidden/>
                <w:sz w:val="24"/>
                <w:szCs w:val="24"/>
              </w:rPr>
              <w:fldChar w:fldCharType="begin"/>
            </w:r>
            <w:r w:rsidR="00EA1BA5" w:rsidRPr="001A122E">
              <w:rPr>
                <w:b/>
                <w:bCs/>
                <w:noProof/>
                <w:webHidden/>
                <w:sz w:val="24"/>
                <w:szCs w:val="24"/>
              </w:rPr>
              <w:instrText xml:space="preserve"> PAGEREF _Toc35782020 \h </w:instrText>
            </w:r>
            <w:r w:rsidR="00EA1BA5" w:rsidRPr="00621CA7">
              <w:rPr>
                <w:b/>
                <w:bCs/>
                <w:noProof/>
                <w:webHidden/>
                <w:sz w:val="24"/>
                <w:szCs w:val="24"/>
              </w:rPr>
            </w:r>
            <w:r w:rsidR="00EA1BA5" w:rsidRPr="00621CA7">
              <w:rPr>
                <w:b/>
                <w:bCs/>
                <w:noProof/>
                <w:webHidden/>
                <w:sz w:val="24"/>
                <w:szCs w:val="24"/>
              </w:rPr>
              <w:fldChar w:fldCharType="separate"/>
            </w:r>
            <w:r w:rsidR="00EA1BA5" w:rsidRPr="001A122E">
              <w:rPr>
                <w:b/>
                <w:bCs/>
                <w:noProof/>
                <w:webHidden/>
                <w:sz w:val="24"/>
                <w:szCs w:val="24"/>
              </w:rPr>
              <w:t>19</w:t>
            </w:r>
            <w:r w:rsidR="00EA1BA5" w:rsidRPr="00621CA7">
              <w:rPr>
                <w:b/>
                <w:bCs/>
                <w:noProof/>
                <w:webHidden/>
                <w:sz w:val="24"/>
                <w:szCs w:val="24"/>
              </w:rPr>
              <w:fldChar w:fldCharType="end"/>
            </w:r>
          </w:hyperlink>
        </w:p>
        <w:p w14:paraId="62486C05" w14:textId="77777777" w:rsidR="00EA2EAB" w:rsidRDefault="00EA2EAB">
          <w:r w:rsidRPr="00EA1BA5">
            <w:rPr>
              <w:b/>
              <w:bCs/>
              <w:color w:val="802F1F"/>
              <w:sz w:val="24"/>
              <w:szCs w:val="24"/>
            </w:rPr>
            <w:fldChar w:fldCharType="end"/>
          </w:r>
        </w:p>
      </w:sdtContent>
    </w:sdt>
    <w:p w14:paraId="4101652C" w14:textId="77777777" w:rsidR="00956855" w:rsidRDefault="00956855">
      <w:pPr>
        <w:rPr>
          <w:rFonts w:ascii="Calibri" w:eastAsia="Calibri" w:hAnsi="Calibri" w:cs="Calibri"/>
        </w:rPr>
      </w:pPr>
    </w:p>
    <w:p w14:paraId="4B99056E" w14:textId="77777777" w:rsidR="00956855" w:rsidRDefault="009D4968">
      <w:pPr>
        <w:rPr>
          <w:b/>
          <w:i/>
          <w:color w:val="802F1F"/>
        </w:rPr>
      </w:pPr>
      <w:r>
        <w:br w:type="page"/>
      </w:r>
    </w:p>
    <w:p w14:paraId="3E7A9F1C" w14:textId="77777777" w:rsidR="00956855" w:rsidRPr="00B22717" w:rsidRDefault="009D4968">
      <w:pPr>
        <w:pStyle w:val="Heading1"/>
        <w:rPr>
          <w:lang w:val="fr-FR"/>
        </w:rPr>
      </w:pPr>
      <w:bookmarkStart w:id="1" w:name="_Toc35781999"/>
      <w:r w:rsidRPr="00B22717">
        <w:rPr>
          <w:lang w:val="fr-FR"/>
        </w:rPr>
        <w:lastRenderedPageBreak/>
        <w:t>Introduction</w:t>
      </w:r>
      <w:bookmarkEnd w:id="1"/>
    </w:p>
    <w:p w14:paraId="5D3904F1" w14:textId="77777777" w:rsidR="00E94AA0" w:rsidRPr="00EA1BA5" w:rsidRDefault="00E94AA0">
      <w:pPr>
        <w:jc w:val="center"/>
        <w:rPr>
          <w:b/>
          <w:bCs/>
          <w:i/>
          <w:iCs/>
          <w:color w:val="000000"/>
          <w:shd w:val="clear" w:color="auto" w:fill="FFFFFF"/>
          <w:lang w:val="fr-FR"/>
        </w:rPr>
      </w:pPr>
      <w:r w:rsidRPr="00EA1BA5">
        <w:rPr>
          <w:b/>
          <w:bCs/>
          <w:i/>
          <w:iCs/>
          <w:color w:val="000000"/>
          <w:shd w:val="clear" w:color="auto" w:fill="FFFFFF"/>
          <w:lang w:val="fr-FR"/>
        </w:rPr>
        <w:t>2 Timothée 3. 15-17 ULB</w:t>
      </w:r>
    </w:p>
    <w:p w14:paraId="29D6B04F" w14:textId="77777777" w:rsidR="00956855" w:rsidRPr="00B22717" w:rsidRDefault="009D4968">
      <w:pPr>
        <w:jc w:val="center"/>
        <w:rPr>
          <w:lang w:val="fr-FR"/>
        </w:rPr>
      </w:pPr>
      <w:r w:rsidRPr="00B22717">
        <w:rPr>
          <w:lang w:val="fr-FR"/>
        </w:rPr>
        <w:t xml:space="preserve"> </w:t>
      </w:r>
    </w:p>
    <w:p w14:paraId="2EC96C54" w14:textId="77777777" w:rsidR="00956855" w:rsidRPr="00B22717" w:rsidRDefault="00E94AA0" w:rsidP="00E94AA0">
      <w:pPr>
        <w:jc w:val="center"/>
        <w:rPr>
          <w:i/>
          <w:lang w:val="fr-FR"/>
        </w:rPr>
      </w:pPr>
      <w:r w:rsidRPr="00B22717">
        <w:rPr>
          <w:i/>
          <w:iCs/>
          <w:lang w:val="fr-FR"/>
        </w:rPr>
        <w:t>15 Tu sais que depuis ton enfance, tu as connu les écritures sacrées. Celles-ci sont capables de te donner de la sagesse pour le salut à travers de la foi en Jésus Christ. 16 Toute l'écriture est inspirée de Dieu. Elle est utile pour la doctrine, pour la conviction, pour la correction, est pour la formation à la justice. 17 C'est pour que l'homme de Dieu soit compétent et équipé pour tout bon travail.</w:t>
      </w:r>
      <w:r w:rsidRPr="00B22717">
        <w:rPr>
          <w:i/>
          <w:lang w:val="fr-FR"/>
        </w:rPr>
        <w:t xml:space="preserve"> </w:t>
      </w:r>
    </w:p>
    <w:p w14:paraId="1299C43A" w14:textId="77777777" w:rsidR="00956855" w:rsidRPr="00B22717" w:rsidRDefault="00956855">
      <w:pPr>
        <w:rPr>
          <w:lang w:val="fr-FR"/>
        </w:rPr>
      </w:pPr>
    </w:p>
    <w:p w14:paraId="7137D084" w14:textId="3754673E" w:rsidR="00956855" w:rsidRPr="00B22717" w:rsidRDefault="00EB26F7" w:rsidP="00B22717">
      <w:pPr>
        <w:pStyle w:val="Heading2"/>
      </w:pPr>
      <w:bookmarkStart w:id="2" w:name="_Toc35782000"/>
      <w:r>
        <w:t>Les Écritures nous disent à quoi les Écritures sont bonnes et ce qu'elles produisent</w:t>
      </w:r>
      <w:r w:rsidR="547E5E3D">
        <w:t xml:space="preserve"> en nous</w:t>
      </w:r>
      <w:r>
        <w:t> :</w:t>
      </w:r>
      <w:bookmarkEnd w:id="2"/>
    </w:p>
    <w:p w14:paraId="6E371015" w14:textId="77777777" w:rsidR="00B22717" w:rsidRPr="00B22717" w:rsidRDefault="00B22717" w:rsidP="001D20BF">
      <w:pPr>
        <w:pStyle w:val="ListParagraph"/>
        <w:numPr>
          <w:ilvl w:val="0"/>
          <w:numId w:val="2"/>
        </w:numPr>
      </w:pPr>
      <w:r w:rsidRPr="00B22717">
        <w:t>Connaître les Écritures vous aidera à être sage et à comprendre la voie du salut.</w:t>
      </w:r>
    </w:p>
    <w:p w14:paraId="02C2B3D8" w14:textId="77777777" w:rsidR="00B22717" w:rsidRPr="00B22717" w:rsidRDefault="00B22717" w:rsidP="001D20BF">
      <w:pPr>
        <w:pStyle w:val="ListParagraph"/>
        <w:numPr>
          <w:ilvl w:val="0"/>
          <w:numId w:val="2"/>
        </w:numPr>
      </w:pPr>
      <w:r w:rsidRPr="00B22717">
        <w:t xml:space="preserve">Les Écritures nous enseignent comment vivre nos vies. </w:t>
      </w:r>
    </w:p>
    <w:p w14:paraId="54F5855F" w14:textId="77777777" w:rsidR="00B22717" w:rsidRPr="00B22717" w:rsidRDefault="00B22717" w:rsidP="001D20BF">
      <w:pPr>
        <w:pStyle w:val="ListParagraph"/>
        <w:numPr>
          <w:ilvl w:val="0"/>
          <w:numId w:val="2"/>
        </w:numPr>
      </w:pPr>
      <w:r w:rsidRPr="00B22717">
        <w:t xml:space="preserve">Les Écritures nous donnent la norme du bien et du mal. </w:t>
      </w:r>
    </w:p>
    <w:p w14:paraId="56D7F83B" w14:textId="109F7344" w:rsidR="00B22717" w:rsidRPr="00B22717" w:rsidRDefault="00B22717" w:rsidP="001D20BF">
      <w:pPr>
        <w:pStyle w:val="ListParagraph"/>
        <w:numPr>
          <w:ilvl w:val="0"/>
          <w:numId w:val="2"/>
        </w:numPr>
      </w:pPr>
      <w:r>
        <w:t>Le chrétien qui étudie les Écritures sera formé à la piété</w:t>
      </w:r>
      <w:r w:rsidR="20794528">
        <w:t xml:space="preserve"> et</w:t>
      </w:r>
      <w:r>
        <w:t xml:space="preserve"> il</w:t>
      </w:r>
      <w:r w:rsidR="3DAF5FB7">
        <w:t xml:space="preserve"> lui</w:t>
      </w:r>
      <w:r>
        <w:t xml:space="preserve"> sera montré comment vivre, il sera enseigné comment avoir une relation avec Dieu, et comment vivre avec amour envers les autres. </w:t>
      </w:r>
    </w:p>
    <w:p w14:paraId="2BFBD149" w14:textId="77777777" w:rsidR="00956855" w:rsidRPr="00B22717" w:rsidRDefault="00B22717" w:rsidP="001D20BF">
      <w:pPr>
        <w:pStyle w:val="ListParagraph"/>
        <w:numPr>
          <w:ilvl w:val="0"/>
          <w:numId w:val="2"/>
        </w:numPr>
      </w:pPr>
      <w:r w:rsidRPr="00B22717">
        <w:t>Le chrétien qui étudie la Parole de Dieu a toutes les choses nécessaires pour vivre à la gloire de Dieu.</w:t>
      </w:r>
    </w:p>
    <w:p w14:paraId="0D7067E6" w14:textId="77777777" w:rsidR="00956855" w:rsidRPr="00B22717" w:rsidRDefault="00EB26F7" w:rsidP="00B22717">
      <w:pPr>
        <w:pStyle w:val="Heading2"/>
      </w:pPr>
      <w:bookmarkStart w:id="3" w:name="_Toc35782001"/>
      <w:r w:rsidRPr="00B22717">
        <w:t>L'objectif de ce guide est :</w:t>
      </w:r>
      <w:bookmarkEnd w:id="3"/>
    </w:p>
    <w:p w14:paraId="638C3844" w14:textId="77777777" w:rsidR="00B22717" w:rsidRPr="00B22717" w:rsidRDefault="00B22717" w:rsidP="001D20BF">
      <w:pPr>
        <w:pStyle w:val="ListParagraph"/>
        <w:numPr>
          <w:ilvl w:val="0"/>
          <w:numId w:val="1"/>
        </w:numPr>
      </w:pPr>
      <w:r w:rsidRPr="00B22717">
        <w:t xml:space="preserve">Offrir une ressource dans la communauté chrétienne de mesurer l'efficacité des Écritures dans leur vie. </w:t>
      </w:r>
    </w:p>
    <w:p w14:paraId="41005823" w14:textId="77777777" w:rsidR="00B22717" w:rsidRPr="00B22717" w:rsidRDefault="00B22717" w:rsidP="001D20BF">
      <w:pPr>
        <w:pStyle w:val="ListParagraph"/>
        <w:numPr>
          <w:ilvl w:val="0"/>
          <w:numId w:val="1"/>
        </w:numPr>
      </w:pPr>
      <w:r w:rsidRPr="00B22717">
        <w:t xml:space="preserve">Enseigner aux croyants qui peuvent lire les Écritures dans leur propre langue de nouvelles méthodes d'étudier la Bible et de l'appliquer afin qu'ils puissent expérimenter toute la mesure du dessein de Dieu pour leur vie en lui. </w:t>
      </w:r>
    </w:p>
    <w:p w14:paraId="508005F9" w14:textId="052D770A" w:rsidR="00B22717" w:rsidRPr="00B22717" w:rsidRDefault="00B22717" w:rsidP="001D20BF">
      <w:pPr>
        <w:pStyle w:val="ListParagraph"/>
        <w:numPr>
          <w:ilvl w:val="0"/>
          <w:numId w:val="1"/>
        </w:numPr>
      </w:pPr>
      <w:r>
        <w:t>Offrir à la communauté chrétienne un guide de formation transférable et extensible pour amener les chrétiens</w:t>
      </w:r>
      <w:r w:rsidR="2EF2B8F9">
        <w:t xml:space="preserve"> à</w:t>
      </w:r>
      <w:r>
        <w:t xml:space="preserve"> approfondir leur compréhension et leur connaissance de la Bible. </w:t>
      </w:r>
    </w:p>
    <w:p w14:paraId="5E2147EB" w14:textId="38239A3F" w:rsidR="00B22717" w:rsidRPr="00B22717" w:rsidRDefault="00B22717" w:rsidP="001D20BF">
      <w:pPr>
        <w:pStyle w:val="ListParagraph"/>
        <w:numPr>
          <w:ilvl w:val="0"/>
          <w:numId w:val="1"/>
        </w:numPr>
      </w:pPr>
      <w:r>
        <w:t>Expliquer des mots et des idées difficiles qui se trouve</w:t>
      </w:r>
      <w:r w:rsidR="796C1D68">
        <w:t>nt</w:t>
      </w:r>
      <w:r>
        <w:t xml:space="preserve"> dans la Bible, tels que doctrine, enseignement, la loi, mode de vie pratique, l'aide aux </w:t>
      </w:r>
      <w:r w:rsidR="0542012B">
        <w:t>familles</w:t>
      </w:r>
      <w:r>
        <w:t xml:space="preserve">, et à l'église locale. </w:t>
      </w:r>
    </w:p>
    <w:p w14:paraId="77C39339" w14:textId="75DA5405" w:rsidR="00956855" w:rsidRPr="00B22717" w:rsidRDefault="00B22717" w:rsidP="001D20BF">
      <w:pPr>
        <w:pStyle w:val="ListParagraph"/>
        <w:numPr>
          <w:ilvl w:val="0"/>
          <w:numId w:val="1"/>
        </w:numPr>
      </w:pPr>
      <w:r>
        <w:t xml:space="preserve">Aider les chrétiens à </w:t>
      </w:r>
      <w:r w:rsidR="038942B3">
        <w:t>découvrir</w:t>
      </w:r>
      <w:r>
        <w:t xml:space="preserve"> des moyens d'exprimer leur amour pour Dieu dans l'adoration fondé sur l'enseignement de la Parole de Dieu.</w:t>
      </w:r>
    </w:p>
    <w:p w14:paraId="4DDBEF00" w14:textId="77777777" w:rsidR="00956855" w:rsidRPr="00B22717" w:rsidRDefault="009D4968">
      <w:pPr>
        <w:ind w:left="450" w:hanging="360"/>
        <w:rPr>
          <w:b/>
          <w:color w:val="802F1F"/>
          <w:lang w:val="fr-FR"/>
        </w:rPr>
      </w:pPr>
      <w:r w:rsidRPr="00B22717">
        <w:rPr>
          <w:lang w:val="fr-FR"/>
        </w:rPr>
        <w:br w:type="page"/>
      </w:r>
    </w:p>
    <w:p w14:paraId="6F25233C" w14:textId="77777777" w:rsidR="00956855" w:rsidRPr="00B22717" w:rsidRDefault="00EB26F7" w:rsidP="00B22717">
      <w:pPr>
        <w:pStyle w:val="Heading2"/>
      </w:pPr>
      <w:bookmarkStart w:id="4" w:name="_Toc35782002"/>
      <w:r w:rsidRPr="00B22717">
        <w:lastRenderedPageBreak/>
        <w:t>Les résultats d'utilisation de ce guide sont :</w:t>
      </w:r>
      <w:bookmarkEnd w:id="4"/>
    </w:p>
    <w:p w14:paraId="4D59F342" w14:textId="01627A16" w:rsidR="00B22717" w:rsidRDefault="00B22717" w:rsidP="0167EE15">
      <w:pPr>
        <w:pStyle w:val="ListParagraph"/>
        <w:numPr>
          <w:ilvl w:val="0"/>
          <w:numId w:val="3"/>
        </w:numPr>
        <w:rPr>
          <w:b/>
          <w:bCs/>
          <w:color w:val="AC402A"/>
        </w:rPr>
      </w:pPr>
      <w:r>
        <w:t>La communauté des croyants grandira dans leur compréhension de la Bible, et elle apprendra à comprendre</w:t>
      </w:r>
      <w:r w:rsidR="3883E24A">
        <w:t xml:space="preserve"> le</w:t>
      </w:r>
      <w:r>
        <w:t xml:space="preserve"> message</w:t>
      </w:r>
      <w:r w:rsidR="4C998B40">
        <w:t xml:space="preserve"> de Dieu</w:t>
      </w:r>
      <w:r>
        <w:t xml:space="preserve"> et à suivre les instructions </w:t>
      </w:r>
      <w:r w:rsidR="038A8276">
        <w:t>et</w:t>
      </w:r>
      <w:r>
        <w:t xml:space="preserve"> vivre la vie chrétienne et de l'adoration de Dieu.</w:t>
      </w:r>
      <w:r w:rsidR="009D4968" w:rsidRPr="0167EE15">
        <w:rPr>
          <w:b/>
          <w:bCs/>
          <w:color w:val="AC402A"/>
        </w:rPr>
        <w:t xml:space="preserve"> </w:t>
      </w:r>
    </w:p>
    <w:p w14:paraId="7E29533B" w14:textId="77777777" w:rsidR="00B22717" w:rsidRPr="00B22717" w:rsidRDefault="00B22717" w:rsidP="001D20BF">
      <w:pPr>
        <w:pStyle w:val="ListParagraph"/>
        <w:numPr>
          <w:ilvl w:val="0"/>
          <w:numId w:val="3"/>
        </w:numPr>
        <w:rPr>
          <w:b/>
          <w:color w:val="AC402A"/>
        </w:rPr>
      </w:pPr>
      <w:r w:rsidRPr="00B22717">
        <w:t>Les membres des églises apprendront à servir et à aimer les autres de la manière dont Christ les a aimés.</w:t>
      </w:r>
    </w:p>
    <w:p w14:paraId="1CC7F4E7" w14:textId="77777777" w:rsidR="00EB26F7" w:rsidRPr="00B22717" w:rsidRDefault="00B22717" w:rsidP="001D20BF">
      <w:pPr>
        <w:pStyle w:val="ListParagraph"/>
        <w:numPr>
          <w:ilvl w:val="0"/>
          <w:numId w:val="3"/>
        </w:numPr>
        <w:rPr>
          <w:b/>
          <w:color w:val="AC402A"/>
        </w:rPr>
      </w:pPr>
      <w:r w:rsidRPr="00B22717">
        <w:t>Les chrétiens vont connaître une croissance, les disciplines de la vie chrétienne (prière, générosité, pureté, etc.) pendant qu'ils vivront leur foi et grandiront dans la confiance qu'ils ont en Dieu.</w:t>
      </w:r>
    </w:p>
    <w:p w14:paraId="27113D19" w14:textId="77777777" w:rsidR="00956855" w:rsidRPr="00B22717" w:rsidRDefault="00EB26F7" w:rsidP="00B22717">
      <w:pPr>
        <w:pStyle w:val="Heading2"/>
      </w:pPr>
      <w:bookmarkStart w:id="5" w:name="_Toc35782003"/>
      <w:r w:rsidRPr="00B22717">
        <w:t>L'audience primaire de ce guide est :</w:t>
      </w:r>
      <w:bookmarkEnd w:id="5"/>
    </w:p>
    <w:p w14:paraId="445734BB" w14:textId="77777777" w:rsidR="004F47B2" w:rsidRPr="004F47B2" w:rsidRDefault="004F47B2" w:rsidP="001D20BF">
      <w:pPr>
        <w:pStyle w:val="ListParagraph"/>
        <w:numPr>
          <w:ilvl w:val="0"/>
          <w:numId w:val="4"/>
        </w:numPr>
        <w:rPr>
          <w:rFonts w:eastAsia="Arial"/>
        </w:rPr>
      </w:pPr>
      <w:r w:rsidRPr="004F47B2">
        <w:t>Les chrétiens qui veulent comprendre le message de la Bible et qui veulent suivre l'enseignement de la Bible, afin que Dieu soit honoré et que les chrétiens grandissent dans la maturité spirituelle.</w:t>
      </w:r>
      <w:r w:rsidRPr="004F47B2">
        <w:rPr>
          <w:sz w:val="24"/>
          <w:szCs w:val="24"/>
        </w:rPr>
        <w:t xml:space="preserve"> </w:t>
      </w:r>
    </w:p>
    <w:p w14:paraId="0C9FB7BC" w14:textId="77777777" w:rsidR="00956855" w:rsidRPr="004F47B2" w:rsidRDefault="004F47B2" w:rsidP="001D20BF">
      <w:pPr>
        <w:pStyle w:val="ListParagraph"/>
        <w:numPr>
          <w:ilvl w:val="0"/>
          <w:numId w:val="4"/>
        </w:numPr>
      </w:pPr>
      <w:r w:rsidRPr="00B22717">
        <w:t>Les chefs spirituels dans les communautés qui ont appris à enseigner le message de la Bible, afin de pouvoir, par leur enseignement, encourager une croissance spirituelle dans l'église qui conduirait à la maturité spirituelle de ceux qui adorent et servent ensemble dans l'église locale.</w:t>
      </w:r>
    </w:p>
    <w:p w14:paraId="6D83367A" w14:textId="77777777" w:rsidR="00EB26F7" w:rsidRPr="00B22717" w:rsidRDefault="00EB26F7" w:rsidP="004F47B2">
      <w:pPr>
        <w:pStyle w:val="Heading2"/>
      </w:pPr>
      <w:bookmarkStart w:id="6" w:name="_Toc35782004"/>
      <w:r w:rsidRPr="00B22717">
        <w:t>Le résultat attendu de ce guide est :</w:t>
      </w:r>
      <w:bookmarkEnd w:id="6"/>
    </w:p>
    <w:p w14:paraId="45BBEF30" w14:textId="77777777" w:rsidR="004F47B2" w:rsidRPr="004F47B2" w:rsidRDefault="004F47B2" w:rsidP="001D20BF">
      <w:pPr>
        <w:pStyle w:val="ListParagraph"/>
        <w:numPr>
          <w:ilvl w:val="0"/>
          <w:numId w:val="5"/>
        </w:numPr>
        <w:rPr>
          <w:rFonts w:eastAsia="Arial"/>
        </w:rPr>
      </w:pPr>
      <w:r w:rsidRPr="004F47B2">
        <w:t xml:space="preserve">Les chrétiens et les personnes intéressées par la foi chrétienne trouveront une compréhension du sens de la Bible plus profonde et seront encouragés à appliquer le message à leur propre vie. </w:t>
      </w:r>
    </w:p>
    <w:p w14:paraId="54D062E7" w14:textId="77777777" w:rsidR="004F47B2" w:rsidRPr="004F47B2" w:rsidRDefault="004F47B2" w:rsidP="001D20BF">
      <w:pPr>
        <w:pStyle w:val="ListParagraph"/>
        <w:numPr>
          <w:ilvl w:val="0"/>
          <w:numId w:val="5"/>
        </w:numPr>
        <w:rPr>
          <w:rFonts w:eastAsia="Arial"/>
        </w:rPr>
      </w:pPr>
      <w:r w:rsidRPr="00B22717">
        <w:t>Ceux qui l'utilisent comprendront et appliqueront le message de la Bible individuellement dans leur vie pour Dieu, et dans la grande communauté de leurs voisins, et surtout avec les autres chrétiens dans la communauté de culte.</w:t>
      </w:r>
      <w:r w:rsidRPr="004F47B2">
        <w:t xml:space="preserve"> </w:t>
      </w:r>
    </w:p>
    <w:p w14:paraId="43B0FE4C" w14:textId="77777777" w:rsidR="004F47B2" w:rsidRPr="004F47B2" w:rsidRDefault="004F47B2" w:rsidP="001D20BF">
      <w:pPr>
        <w:pStyle w:val="ListParagraph"/>
        <w:numPr>
          <w:ilvl w:val="0"/>
          <w:numId w:val="5"/>
        </w:numPr>
        <w:rPr>
          <w:rFonts w:eastAsia="Arial"/>
        </w:rPr>
      </w:pPr>
      <w:r w:rsidRPr="00B22717">
        <w:t>Ceux qui l'utilisent trouveront la confiance dans la traduction des Écritures et seront audacieux de la partager avec les autres.</w:t>
      </w:r>
      <w:r w:rsidRPr="004F47B2">
        <w:t xml:space="preserve"> </w:t>
      </w:r>
    </w:p>
    <w:p w14:paraId="016A1968" w14:textId="77777777" w:rsidR="004F47B2" w:rsidRPr="004F47B2" w:rsidRDefault="004F47B2" w:rsidP="001D20BF">
      <w:pPr>
        <w:pStyle w:val="ListParagraph"/>
        <w:numPr>
          <w:ilvl w:val="0"/>
          <w:numId w:val="5"/>
        </w:numPr>
        <w:rPr>
          <w:rFonts w:eastAsia="Arial"/>
        </w:rPr>
      </w:pPr>
      <w:r w:rsidRPr="00B22717">
        <w:t>Ceux qui l'utilisent aideront les autres à comprendre et à appliquer la Parole de Dieu à leur vie.</w:t>
      </w:r>
      <w:r w:rsidRPr="004F47B2">
        <w:t xml:space="preserve"> </w:t>
      </w:r>
    </w:p>
    <w:p w14:paraId="67C9E133" w14:textId="77777777" w:rsidR="00956855" w:rsidRPr="004F47B2" w:rsidRDefault="004F47B2" w:rsidP="001D20BF">
      <w:pPr>
        <w:pStyle w:val="ListParagraph"/>
        <w:numPr>
          <w:ilvl w:val="0"/>
          <w:numId w:val="5"/>
        </w:numPr>
      </w:pPr>
      <w:r w:rsidRPr="00B22717">
        <w:t>Ceux qui l'utilisent seront inspirés et provoqués d'aider les autres groupes linguistiques à obtenir les Écritures dans leur propre langue.</w:t>
      </w:r>
    </w:p>
    <w:p w14:paraId="22691362" w14:textId="39C312E7" w:rsidR="00956855" w:rsidRPr="00B22717" w:rsidRDefault="00EB26F7" w:rsidP="004F47B2">
      <w:pPr>
        <w:pStyle w:val="Heading2"/>
      </w:pPr>
      <w:bookmarkStart w:id="7" w:name="_Toc35782005"/>
      <w:r>
        <w:t xml:space="preserve">Ce guide est </w:t>
      </w:r>
      <w:r w:rsidR="51465AFD">
        <w:t>conçu</w:t>
      </w:r>
      <w:r>
        <w:t xml:space="preserve"> pour être :</w:t>
      </w:r>
      <w:bookmarkEnd w:id="7"/>
    </w:p>
    <w:p w14:paraId="529063C2" w14:textId="77777777" w:rsidR="004F47B2" w:rsidRPr="004F47B2" w:rsidRDefault="004F47B2" w:rsidP="004F47B2">
      <w:pPr>
        <w:pStyle w:val="ListParagraph"/>
      </w:pPr>
      <w:r w:rsidRPr="004F47B2">
        <w:t xml:space="preserve">Le Guide d'application pour le livre de Philippiens est une ressource qui accompagne et soutient l'enseignement trouvé dans le Guide des Réviseurs. </w:t>
      </w:r>
    </w:p>
    <w:p w14:paraId="5BEC8F65" w14:textId="77777777" w:rsidR="004F47B2" w:rsidRPr="004F47B2" w:rsidRDefault="004F47B2" w:rsidP="004F47B2">
      <w:pPr>
        <w:pStyle w:val="ListParagraph"/>
      </w:pPr>
      <w:r w:rsidRPr="004F47B2">
        <w:t xml:space="preserve">Une série de questions basées sur les passages utilisés dans le guide des réviseurs qui demandent aux participants d'appliquer ce qu'ils ont lu à leur propre expérience et à leur vie. </w:t>
      </w:r>
    </w:p>
    <w:p w14:paraId="748CE90A" w14:textId="77777777" w:rsidR="00F61258" w:rsidRPr="004F47B2" w:rsidRDefault="004F47B2" w:rsidP="004F47B2">
      <w:pPr>
        <w:pStyle w:val="ListParagraph"/>
      </w:pPr>
      <w:r w:rsidRPr="004F47B2">
        <w:t>Un processus de groupe ou de communauté supervisé par un chef d'équipe.</w:t>
      </w:r>
      <w:r w:rsidR="00F61258" w:rsidRPr="004F47B2">
        <w:rPr>
          <w:i/>
          <w:color w:val="AC402A"/>
        </w:rPr>
        <w:br w:type="page"/>
      </w:r>
    </w:p>
    <w:p w14:paraId="4EB59CCF" w14:textId="5387A8B4" w:rsidR="00956855" w:rsidRPr="0025129A" w:rsidRDefault="005B07E8" w:rsidP="0167EE15">
      <w:pPr>
        <w:rPr>
          <w:i/>
          <w:iCs/>
          <w:lang w:val="fr-FR"/>
        </w:rPr>
      </w:pPr>
      <w:r w:rsidRPr="0167EE15">
        <w:rPr>
          <w:i/>
          <w:iCs/>
          <w:lang w:val="fr-FR"/>
        </w:rPr>
        <w:lastRenderedPageBreak/>
        <w:t xml:space="preserve">Pour utiliser ce guide, un groupe de chrétiens avec un nouvel accès aux Écritures dans leur langue de cœur pourrait s'accorder pour lire et étudier la Bible ensemble, et pour discuter ensemble des questions incluses dans ce guide d'étude. Un chef </w:t>
      </w:r>
      <w:r w:rsidR="40AD2CA4" w:rsidRPr="0167EE15">
        <w:rPr>
          <w:i/>
          <w:iCs/>
          <w:lang w:val="fr-FR"/>
        </w:rPr>
        <w:t>spirituel</w:t>
      </w:r>
      <w:r w:rsidRPr="0167EE15">
        <w:rPr>
          <w:i/>
          <w:iCs/>
          <w:lang w:val="fr-FR"/>
        </w:rPr>
        <w:t xml:space="preserve"> d'une église chrétienne (un pasteur, un enseignant, ou un dirigeant, ou peut-être un des traducteurs, etc.) devrait diriger le groupe afin que le guide d'Applications soit étudié en groupe.</w:t>
      </w:r>
    </w:p>
    <w:p w14:paraId="286258FE" w14:textId="77777777" w:rsidR="00956855" w:rsidRDefault="005B07E8" w:rsidP="0025129A">
      <w:pPr>
        <w:pStyle w:val="Heading2"/>
      </w:pPr>
      <w:bookmarkStart w:id="8" w:name="_Toc35782006"/>
      <w:r>
        <w:t>Comment utiliser ce guide :</w:t>
      </w:r>
      <w:bookmarkEnd w:id="8"/>
      <w:r w:rsidR="009D4968">
        <w:t xml:space="preserve"> </w:t>
      </w:r>
    </w:p>
    <w:p w14:paraId="3E30CE57" w14:textId="65D2655E" w:rsidR="0025129A" w:rsidRPr="0025129A" w:rsidRDefault="0025129A" w:rsidP="001D20BF">
      <w:pPr>
        <w:pStyle w:val="ListParagraph"/>
        <w:numPr>
          <w:ilvl w:val="0"/>
          <w:numId w:val="7"/>
        </w:numPr>
      </w:pPr>
      <w:r>
        <w:t xml:space="preserve">Les passages d'Écritures sont énumérés avant une série de questions.  </w:t>
      </w:r>
      <w:r w:rsidR="004C7285">
        <w:t>Ces</w:t>
      </w:r>
      <w:r>
        <w:t xml:space="preserve"> passages dans les Écritures qui sont nouvellement traduites. </w:t>
      </w:r>
    </w:p>
    <w:p w14:paraId="1FC99DBB" w14:textId="77777777" w:rsidR="0025129A" w:rsidRPr="0025129A" w:rsidRDefault="0025129A" w:rsidP="0025129A">
      <w:pPr>
        <w:pStyle w:val="ListParagraph"/>
      </w:pPr>
      <w:r w:rsidRPr="0025129A">
        <w:t xml:space="preserve">Le chef de groupe va poser ensuite au groupe les questions qui suivent les passages. </w:t>
      </w:r>
    </w:p>
    <w:p w14:paraId="1CAE960C" w14:textId="77777777" w:rsidR="0025129A" w:rsidRPr="0025129A" w:rsidRDefault="0025129A" w:rsidP="0025129A">
      <w:pPr>
        <w:pStyle w:val="ListParagraph"/>
      </w:pPr>
      <w:r w:rsidRPr="0025129A">
        <w:t xml:space="preserve">Si possible (dans des endroits très alphabétisés), un individu devrait être désigné d'enregistrer les réponses aux questions, en particulier les questions pour lesquelles les personnes sont en désaccord ou pour lesquelles une réponse est inconnue. </w:t>
      </w:r>
    </w:p>
    <w:p w14:paraId="5ACBD2C4" w14:textId="77777777" w:rsidR="0025129A" w:rsidRPr="0025129A" w:rsidRDefault="0025129A" w:rsidP="0025129A">
      <w:pPr>
        <w:pStyle w:val="ListParagraph"/>
      </w:pPr>
      <w:r w:rsidRPr="0025129A">
        <w:t xml:space="preserve">Ne vous pressez pas de répondre aux questions -- permettez à chacun le temps de réfléchir aux passages et de répondre s'il le souhaite. </w:t>
      </w:r>
    </w:p>
    <w:p w14:paraId="638F656D" w14:textId="77777777" w:rsidR="005B07E8" w:rsidRPr="0025129A" w:rsidRDefault="0025129A" w:rsidP="0025129A">
      <w:pPr>
        <w:pStyle w:val="ListParagraph"/>
      </w:pPr>
      <w:r w:rsidRPr="0025129A">
        <w:t>À la fin de chaque section de questions se trouve une série de questions de conclusion. Les réponses à ces questions doivent être enregistrées lorsque cela est possible, afin de les partager avec un public plus large.</w:t>
      </w:r>
    </w:p>
    <w:p w14:paraId="3461D779" w14:textId="77777777" w:rsidR="0025129A" w:rsidRDefault="0025129A">
      <w:pPr>
        <w:jc w:val="center"/>
        <w:rPr>
          <w:rFonts w:eastAsia="Times New Roman"/>
          <w:sz w:val="24"/>
          <w:szCs w:val="24"/>
          <w:u w:val="single"/>
          <w:lang w:val="fr-FR"/>
        </w:rPr>
      </w:pPr>
    </w:p>
    <w:p w14:paraId="3CF2D8B6" w14:textId="77777777" w:rsidR="0025129A" w:rsidRDefault="0025129A">
      <w:pPr>
        <w:jc w:val="center"/>
        <w:rPr>
          <w:rFonts w:eastAsia="Times New Roman"/>
          <w:sz w:val="24"/>
          <w:szCs w:val="24"/>
          <w:u w:val="single"/>
          <w:lang w:val="fr-FR"/>
        </w:rPr>
      </w:pPr>
    </w:p>
    <w:p w14:paraId="0FB78278" w14:textId="77777777" w:rsidR="0025129A" w:rsidRDefault="0025129A">
      <w:pPr>
        <w:jc w:val="center"/>
        <w:rPr>
          <w:rFonts w:eastAsia="Times New Roman"/>
          <w:sz w:val="24"/>
          <w:szCs w:val="24"/>
          <w:u w:val="single"/>
          <w:lang w:val="fr-FR"/>
        </w:rPr>
      </w:pPr>
    </w:p>
    <w:p w14:paraId="66F5F274" w14:textId="77777777" w:rsidR="001C39C7" w:rsidRDefault="0025129A" w:rsidP="001C39C7">
      <w:pPr>
        <w:jc w:val="center"/>
        <w:rPr>
          <w:color w:val="000000"/>
          <w:highlight w:val="white"/>
          <w:lang w:val="fr-FR"/>
        </w:rPr>
      </w:pPr>
      <w:r>
        <w:rPr>
          <w:lang w:val="fr-FR"/>
        </w:rPr>
        <w:br w:type="column"/>
      </w:r>
      <w:r w:rsidR="001C39C7" w:rsidRPr="009A614D">
        <w:rPr>
          <w:color w:val="000000"/>
          <w:highlight w:val="white"/>
          <w:lang w:val="fr-FR"/>
        </w:rPr>
        <w:lastRenderedPageBreak/>
        <w:t>Si vous avez des questions ou des commentaires sur ce guide,</w:t>
      </w:r>
    </w:p>
    <w:p w14:paraId="04633E2F" w14:textId="77777777" w:rsidR="001C39C7" w:rsidRPr="009A614D" w:rsidRDefault="001C39C7" w:rsidP="001C39C7">
      <w:pPr>
        <w:jc w:val="center"/>
        <w:rPr>
          <w:color w:val="AC402A"/>
          <w:lang w:val="fr-FR"/>
        </w:rPr>
      </w:pPr>
      <w:r w:rsidRPr="009A614D">
        <w:rPr>
          <w:color w:val="000000"/>
          <w:highlight w:val="white"/>
          <w:lang w:val="fr-FR"/>
        </w:rPr>
        <w:t>veuillez nous envoyer un email à</w:t>
      </w:r>
      <w:r>
        <w:rPr>
          <w:color w:val="000000"/>
          <w:highlight w:val="white"/>
          <w:lang w:val="fr-FR"/>
        </w:rPr>
        <w:t> </w:t>
      </w:r>
      <w:r>
        <w:rPr>
          <w:color w:val="000000"/>
          <w:lang w:val="fr-FR"/>
        </w:rPr>
        <w:t>:</w:t>
      </w:r>
    </w:p>
    <w:p w14:paraId="6E555615" w14:textId="77777777" w:rsidR="001C39C7" w:rsidRPr="0003046F" w:rsidRDefault="001C39C7" w:rsidP="001C39C7">
      <w:pPr>
        <w:jc w:val="center"/>
        <w:rPr>
          <w:lang w:val="fr-FR"/>
        </w:rPr>
      </w:pPr>
      <w:hyperlink r:id="rId10">
        <w:r w:rsidRPr="0003046F">
          <w:rPr>
            <w:color w:val="1155CC"/>
            <w:u w:val="single"/>
            <w:lang w:val="fr-FR"/>
          </w:rPr>
          <w:t>translation_services@wycliffeassociates.org</w:t>
        </w:r>
      </w:hyperlink>
    </w:p>
    <w:p w14:paraId="18D7E8F9" w14:textId="24A56846" w:rsidR="00956855" w:rsidRPr="00283024" w:rsidRDefault="005B07E8" w:rsidP="00283024">
      <w:pPr>
        <w:pStyle w:val="Heading1"/>
        <w:rPr>
          <w:lang w:val="fr-FR"/>
        </w:rPr>
      </w:pPr>
      <w:bookmarkStart w:id="9" w:name="_Toc35782007"/>
      <w:r w:rsidRPr="00283024">
        <w:rPr>
          <w:lang w:val="fr-FR"/>
        </w:rPr>
        <w:t xml:space="preserve">Doctrine : Dieu, sa nature aimante/ </w:t>
      </w:r>
      <w:bookmarkEnd w:id="9"/>
      <w:r w:rsidR="00923671" w:rsidRPr="00283024">
        <w:rPr>
          <w:lang w:val="fr-FR"/>
        </w:rPr>
        <w:t>relationnelle</w:t>
      </w:r>
    </w:p>
    <w:p w14:paraId="72E97C77" w14:textId="77777777" w:rsidR="00956855" w:rsidRDefault="005B07E8" w:rsidP="0025129A">
      <w:pPr>
        <w:pStyle w:val="Heading3"/>
        <w:rPr>
          <w:lang w:val="fr-FR"/>
        </w:rPr>
      </w:pPr>
      <w:r w:rsidRPr="0025129A">
        <w:rPr>
          <w:lang w:val="fr-FR"/>
        </w:rPr>
        <w:t>Lisez : Matthieu 11. 28-30 ; Hébreux 4. 14-16</w:t>
      </w:r>
    </w:p>
    <w:p w14:paraId="1FC39945" w14:textId="77777777" w:rsidR="005C320A" w:rsidRPr="005C320A" w:rsidRDefault="005C320A" w:rsidP="005C320A">
      <w:pPr>
        <w:rPr>
          <w:lang w:val="fr-FR"/>
        </w:rPr>
      </w:pPr>
    </w:p>
    <w:p w14:paraId="035F1DB3" w14:textId="77777777" w:rsidR="0025129A" w:rsidRPr="003869C2" w:rsidRDefault="0025129A" w:rsidP="001D20BF">
      <w:pPr>
        <w:pStyle w:val="ListParagraph"/>
        <w:numPr>
          <w:ilvl w:val="0"/>
          <w:numId w:val="8"/>
        </w:numPr>
      </w:pPr>
      <w:r w:rsidRPr="003869C2">
        <w:t xml:space="preserve">Comment savez-vous que Dieu vous aime ? </w:t>
      </w:r>
    </w:p>
    <w:p w14:paraId="59F27418" w14:textId="77777777" w:rsidR="0025129A" w:rsidRPr="003869C2" w:rsidRDefault="0025129A" w:rsidP="003869C2">
      <w:pPr>
        <w:pStyle w:val="ListParagraph"/>
      </w:pPr>
      <w:r w:rsidRPr="003869C2">
        <w:t xml:space="preserve">Comment avez-vous expérimenté l’amour de Christ maintenant que vous en êtes arrivés à croire en lui ? </w:t>
      </w:r>
    </w:p>
    <w:p w14:paraId="4F039C9F" w14:textId="77777777" w:rsidR="0025129A" w:rsidRPr="003869C2" w:rsidRDefault="0025129A" w:rsidP="003869C2">
      <w:pPr>
        <w:pStyle w:val="ListParagraph"/>
      </w:pPr>
      <w:r w:rsidRPr="003869C2">
        <w:t xml:space="preserve">Comment était votre vie avant de venir au Christ ? </w:t>
      </w:r>
    </w:p>
    <w:p w14:paraId="10DAF221" w14:textId="77777777" w:rsidR="0025129A" w:rsidRPr="003869C2" w:rsidRDefault="0025129A" w:rsidP="003869C2">
      <w:pPr>
        <w:pStyle w:val="ListParagraph"/>
      </w:pPr>
      <w:r w:rsidRPr="003869C2">
        <w:t>De quels fardeaux vous êtes-vous débarrassé depuis que vous avez suivi le Christ ?</w:t>
      </w:r>
    </w:p>
    <w:p w14:paraId="52F5EA66" w14:textId="77777777" w:rsidR="0025129A" w:rsidRPr="003869C2" w:rsidRDefault="0025129A" w:rsidP="003869C2">
      <w:pPr>
        <w:pStyle w:val="ListParagraph"/>
      </w:pPr>
      <w:r w:rsidRPr="003869C2">
        <w:t>Quelles mesures avez-vous prises pour vous débarrasser de votre fardeau ?</w:t>
      </w:r>
    </w:p>
    <w:p w14:paraId="4E3EA04C" w14:textId="77777777" w:rsidR="0025129A" w:rsidRPr="003869C2" w:rsidRDefault="0025129A" w:rsidP="003869C2">
      <w:pPr>
        <w:pStyle w:val="ListParagraph"/>
      </w:pPr>
      <w:r w:rsidRPr="003869C2">
        <w:t xml:space="preserve">Selon la nature aimante de Dieu le Père et de Jésus, comment devriez-vous traiter les autres ? </w:t>
      </w:r>
    </w:p>
    <w:p w14:paraId="0532E3C5" w14:textId="77777777" w:rsidR="0025129A" w:rsidRPr="003869C2" w:rsidRDefault="0025129A" w:rsidP="003869C2">
      <w:pPr>
        <w:pStyle w:val="ListParagraph"/>
      </w:pPr>
      <w:r w:rsidRPr="003869C2">
        <w:t xml:space="preserve">Comment l'amour de Dieu peut-il vous aider à supporter des fardeaux de cette vie ? </w:t>
      </w:r>
    </w:p>
    <w:p w14:paraId="22923C02" w14:textId="77777777" w:rsidR="0025129A" w:rsidRPr="003869C2" w:rsidRDefault="0025129A" w:rsidP="003869C2">
      <w:pPr>
        <w:pStyle w:val="ListParagraph"/>
      </w:pPr>
      <w:r w:rsidRPr="003869C2">
        <w:t xml:space="preserve">Qu'y a-t-il dans ces passages qui vous encourage à approcher le Christ pour renforcement lorsque vous êtes tenté et pour le pardon lorsque vous tombez dans la tentation ? </w:t>
      </w:r>
    </w:p>
    <w:p w14:paraId="730D80D8" w14:textId="77777777" w:rsidR="0025129A" w:rsidRPr="003869C2" w:rsidRDefault="0025129A" w:rsidP="003869C2">
      <w:pPr>
        <w:pStyle w:val="ListParagraph"/>
      </w:pPr>
      <w:r w:rsidRPr="003869C2">
        <w:t xml:space="preserve">Compte tenu de ce que dit ce passage sur l'attitude du Christ envers nous, comment devriez-vous traiter les autres lorsqu'ils sont faibles spirituellement ou lorsqu'ils ont péché ? </w:t>
      </w:r>
    </w:p>
    <w:p w14:paraId="1D206936" w14:textId="77EB8F86" w:rsidR="0025129A" w:rsidRPr="003869C2" w:rsidRDefault="0025129A" w:rsidP="003869C2">
      <w:pPr>
        <w:pStyle w:val="ListParagraph"/>
      </w:pPr>
      <w:r>
        <w:t xml:space="preserve">Si vous connaissez quelqu'un qui a péché et qui a honte de prier  Jésus, comment pourriez-vous utiliser ce passage pour l'encourager ? </w:t>
      </w:r>
    </w:p>
    <w:p w14:paraId="2695F3E4" w14:textId="77777777" w:rsidR="003869C2" w:rsidRPr="003869C2" w:rsidRDefault="0025129A" w:rsidP="003869C2">
      <w:pPr>
        <w:pStyle w:val="ListParagraph"/>
      </w:pPr>
      <w:r w:rsidRPr="003869C2">
        <w:t>Où allez-vous quand vous « allez au trône de la grâce » ?</w:t>
      </w:r>
      <w:r w:rsidR="003869C2" w:rsidRPr="003869C2">
        <w:t xml:space="preserve"> </w:t>
      </w:r>
    </w:p>
    <w:p w14:paraId="08E5DEAF" w14:textId="48D95871" w:rsidR="00956855" w:rsidRDefault="003869C2" w:rsidP="003869C2">
      <w:pPr>
        <w:pStyle w:val="ListParagraph"/>
      </w:pPr>
      <w:r>
        <w:t xml:space="preserve">Où est le trône de la grâce ? Comment y allez? </w:t>
      </w:r>
      <w:r w:rsidR="004C7285">
        <w:t>Que flaireriez</w:t>
      </w:r>
      <w:r>
        <w:t>-vous quand vous y</w:t>
      </w:r>
      <w:r w:rsidR="6C5FB26E">
        <w:t xml:space="preserve"> </w:t>
      </w:r>
      <w:r w:rsidR="004C7285">
        <w:t>arriviez</w:t>
      </w:r>
      <w:r>
        <w:t> ?</w:t>
      </w:r>
    </w:p>
    <w:p w14:paraId="0562CB0E" w14:textId="77777777" w:rsidR="003869C2" w:rsidRPr="00EA2EAB" w:rsidRDefault="003869C2" w:rsidP="003869C2">
      <w:pPr>
        <w:rPr>
          <w:lang w:val="fr-FR"/>
        </w:rPr>
      </w:pPr>
    </w:p>
    <w:p w14:paraId="392B4835" w14:textId="72DD5354" w:rsidR="003869C2" w:rsidRDefault="009F5E54" w:rsidP="003869C2">
      <w:pPr>
        <w:pStyle w:val="Heading3"/>
        <w:rPr>
          <w:lang w:val="fr-FR"/>
        </w:rPr>
      </w:pPr>
      <w:r w:rsidRPr="003869C2">
        <w:rPr>
          <w:lang w:val="fr-FR"/>
        </w:rPr>
        <w:t>Conclusion :</w:t>
      </w:r>
      <w:r w:rsidR="009D4968" w:rsidRPr="003869C2">
        <w:rPr>
          <w:lang w:val="fr-FR"/>
        </w:rPr>
        <w:t xml:space="preserve"> </w:t>
      </w:r>
    </w:p>
    <w:p w14:paraId="34CE0A41" w14:textId="77777777" w:rsidR="005C320A" w:rsidRPr="005C320A" w:rsidRDefault="005C320A" w:rsidP="005C320A">
      <w:pPr>
        <w:rPr>
          <w:lang w:val="fr-FR"/>
        </w:rPr>
      </w:pPr>
    </w:p>
    <w:p w14:paraId="26C08C36" w14:textId="77777777" w:rsidR="003869C2" w:rsidRDefault="003869C2" w:rsidP="001D20BF">
      <w:pPr>
        <w:pStyle w:val="ListParagraph"/>
        <w:numPr>
          <w:ilvl w:val="0"/>
          <w:numId w:val="9"/>
        </w:numPr>
      </w:pPr>
      <w:r w:rsidRPr="00B22717">
        <w:t>Que comprenez-vous mieux de Dieu, de vous-même, et des autres en étudiant ces passages ?</w:t>
      </w:r>
    </w:p>
    <w:p w14:paraId="2A3611F3" w14:textId="77777777" w:rsidR="003869C2" w:rsidRDefault="003869C2" w:rsidP="003869C2">
      <w:pPr>
        <w:pStyle w:val="ListParagraph"/>
      </w:pPr>
      <w:r w:rsidRPr="00B22717">
        <w:t xml:space="preserve"> Pouvez-vous énumérer cinq manières d'appliquer le message de ces passages à votre vie ?</w:t>
      </w:r>
      <w:r w:rsidRPr="003869C2">
        <w:t xml:space="preserve"> </w:t>
      </w:r>
    </w:p>
    <w:p w14:paraId="2F89F501" w14:textId="77777777" w:rsidR="003869C2" w:rsidRDefault="003869C2" w:rsidP="003869C2">
      <w:pPr>
        <w:pStyle w:val="ListParagraph"/>
      </w:pPr>
      <w:r w:rsidRPr="00B22717">
        <w:t>Quand vous priez, y a-t-il quelque chose dans ces passages pour laquelle vous pouvez remercier Dieu ?</w:t>
      </w:r>
    </w:p>
    <w:p w14:paraId="7CC021F2" w14:textId="77777777" w:rsidR="00956855" w:rsidRPr="003869C2" w:rsidRDefault="003869C2" w:rsidP="003869C2">
      <w:pPr>
        <w:pStyle w:val="ListParagraph"/>
        <w:rPr>
          <w:b/>
        </w:rPr>
      </w:pPr>
      <w:r w:rsidRPr="00B22717">
        <w:rPr>
          <w:color w:val="000000"/>
        </w:rPr>
        <w:t xml:space="preserve"> Selon ces passages, pouvez-vous penser à quelque chose dont vous avez besoin de vous repentir devant Dieu ?</w:t>
      </w:r>
    </w:p>
    <w:p w14:paraId="62EBF3C5" w14:textId="77777777" w:rsidR="00956855" w:rsidRPr="00B22717" w:rsidRDefault="009D4968">
      <w:pPr>
        <w:rPr>
          <w:b/>
          <w:lang w:val="fr-FR"/>
        </w:rPr>
      </w:pPr>
      <w:r w:rsidRPr="00B22717">
        <w:rPr>
          <w:lang w:val="fr-FR"/>
        </w:rPr>
        <w:br w:type="page"/>
      </w:r>
    </w:p>
    <w:p w14:paraId="6EB6F744" w14:textId="2FD2B10E" w:rsidR="00956855" w:rsidRPr="00EA2EAB" w:rsidRDefault="005B07E8" w:rsidP="00283024">
      <w:pPr>
        <w:pStyle w:val="Heading1"/>
        <w:rPr>
          <w:lang w:val="fr-FR"/>
        </w:rPr>
      </w:pPr>
      <w:bookmarkStart w:id="10" w:name="_Toc35782008"/>
      <w:r w:rsidRPr="0167EE15">
        <w:rPr>
          <w:lang w:val="fr-FR"/>
        </w:rPr>
        <w:lastRenderedPageBreak/>
        <w:t xml:space="preserve">Doctrine : l'Esprit Saint (son </w:t>
      </w:r>
      <w:r w:rsidR="19988C0B" w:rsidRPr="0167EE15">
        <w:rPr>
          <w:lang w:val="fr-FR"/>
        </w:rPr>
        <w:t>œuvre</w:t>
      </w:r>
      <w:r w:rsidRPr="0167EE15">
        <w:rPr>
          <w:lang w:val="fr-FR"/>
        </w:rPr>
        <w:t xml:space="preserve"> et sa personne)</w:t>
      </w:r>
      <w:bookmarkEnd w:id="10"/>
    </w:p>
    <w:p w14:paraId="77555FF1" w14:textId="77777777" w:rsidR="00956855" w:rsidRDefault="005B07E8" w:rsidP="00283024">
      <w:pPr>
        <w:pStyle w:val="Heading3"/>
        <w:rPr>
          <w:lang w:val="fr-FR"/>
        </w:rPr>
      </w:pPr>
      <w:r w:rsidRPr="00B22717">
        <w:rPr>
          <w:lang w:val="fr-FR"/>
        </w:rPr>
        <w:t>Lisez : Jean 14. 16-17 ; Jean 16. 12-14 ; Romains 8. 9-11 ; 1 Cor 2. </w:t>
      </w:r>
      <w:r w:rsidRPr="00283024">
        <w:rPr>
          <w:lang w:val="fr-FR"/>
        </w:rPr>
        <w:t>9-12</w:t>
      </w:r>
    </w:p>
    <w:p w14:paraId="6D98A12B" w14:textId="77777777" w:rsidR="005C320A" w:rsidRPr="005C320A" w:rsidRDefault="005C320A" w:rsidP="005C320A">
      <w:pPr>
        <w:rPr>
          <w:lang w:val="fr-FR"/>
        </w:rPr>
      </w:pPr>
    </w:p>
    <w:p w14:paraId="2AA7505C" w14:textId="175691B6" w:rsidR="00283024" w:rsidRPr="00283024" w:rsidRDefault="00283024" w:rsidP="001D20BF">
      <w:pPr>
        <w:pStyle w:val="ListParagraph"/>
        <w:numPr>
          <w:ilvl w:val="0"/>
          <w:numId w:val="11"/>
        </w:numPr>
      </w:pPr>
      <w:r>
        <w:t xml:space="preserve">De quelles </w:t>
      </w:r>
      <w:r w:rsidR="009F5E54">
        <w:t>manières le</w:t>
      </w:r>
      <w:r>
        <w:t xml:space="preserve"> Saint-Esprit confirme-t-il qu'il vit </w:t>
      </w:r>
      <w:r w:rsidR="1ECA0DF1">
        <w:t xml:space="preserve"> au</w:t>
      </w:r>
      <w:r>
        <w:t xml:space="preserve"> dedans de vous ? </w:t>
      </w:r>
    </w:p>
    <w:p w14:paraId="37CD1E6D" w14:textId="74B31ED4" w:rsidR="00283024" w:rsidRPr="00283024" w:rsidRDefault="00283024" w:rsidP="00283024">
      <w:pPr>
        <w:pStyle w:val="ListParagraph"/>
      </w:pPr>
      <w:r>
        <w:t xml:space="preserve">Décrivez un moment où le Saint-Esprit vous a enseigné une </w:t>
      </w:r>
      <w:r w:rsidR="2B83A66C">
        <w:t>vérité</w:t>
      </w:r>
      <w:r>
        <w:t xml:space="preserve"> spirituelle ou vous a révélé le don spirituel que Dieu voulait vous donner. </w:t>
      </w:r>
    </w:p>
    <w:p w14:paraId="48DCEF7E" w14:textId="77777777" w:rsidR="00283024" w:rsidRPr="00283024" w:rsidRDefault="00283024" w:rsidP="00283024">
      <w:pPr>
        <w:pStyle w:val="ListParagraph"/>
      </w:pPr>
      <w:r w:rsidRPr="00283024">
        <w:t xml:space="preserve">De quelles manières le Saint-Esprit communique-t-il avec vous ? </w:t>
      </w:r>
    </w:p>
    <w:p w14:paraId="640BC711" w14:textId="77777777" w:rsidR="00283024" w:rsidRPr="00283024" w:rsidRDefault="00283024" w:rsidP="00283024">
      <w:pPr>
        <w:pStyle w:val="ListParagraph"/>
      </w:pPr>
      <w:r w:rsidRPr="00283024">
        <w:t xml:space="preserve">Comment le Saint-Esprit vous a-t-il appris à glorifier Dieu ? </w:t>
      </w:r>
    </w:p>
    <w:p w14:paraId="55A96BC3" w14:textId="77777777" w:rsidR="00283024" w:rsidRPr="00283024" w:rsidRDefault="00283024" w:rsidP="00283024">
      <w:pPr>
        <w:pStyle w:val="ListParagraph"/>
      </w:pPr>
      <w:r w:rsidRPr="00283024">
        <w:t xml:space="preserve">Quelles mesures pourriez-vous prendre pour vous aider à suivre le Saint-Esprit lorsque vous donnez la gloire à Dieu dans votre vie ? </w:t>
      </w:r>
    </w:p>
    <w:p w14:paraId="5B4664F5" w14:textId="77777777" w:rsidR="00283024" w:rsidRPr="00283024" w:rsidRDefault="00283024" w:rsidP="00283024">
      <w:pPr>
        <w:pStyle w:val="ListParagraph"/>
      </w:pPr>
      <w:r w:rsidRPr="00283024">
        <w:t xml:space="preserve">Décrivez un moment où le Saint-Esprit vous a aidé à résister à la tentation. </w:t>
      </w:r>
    </w:p>
    <w:p w14:paraId="78CC329E" w14:textId="16B29CAF" w:rsidR="00283024" w:rsidRPr="00283024" w:rsidRDefault="00283024" w:rsidP="00283024">
      <w:pPr>
        <w:pStyle w:val="ListParagraph"/>
      </w:pPr>
      <w:r>
        <w:t xml:space="preserve">Quelles promesses le Saint-Esprit vous fait-il concernant votre avenir (la vie, la mort) ? De quelles manières spécifiques le Saint-Esprit vous </w:t>
      </w:r>
      <w:r w:rsidR="7B3B02D9">
        <w:t>réconforte - t -il ?</w:t>
      </w:r>
      <w:r>
        <w:t xml:space="preserve"> </w:t>
      </w:r>
    </w:p>
    <w:p w14:paraId="24ED021D" w14:textId="77777777" w:rsidR="00283024" w:rsidRPr="00283024" w:rsidRDefault="00283024" w:rsidP="00283024">
      <w:pPr>
        <w:pStyle w:val="ListParagraph"/>
      </w:pPr>
      <w:r w:rsidRPr="00283024">
        <w:t xml:space="preserve">Que devez-vous faire pour recevoir le réconfort du Saint-Esprit ? </w:t>
      </w:r>
    </w:p>
    <w:p w14:paraId="69F399FE" w14:textId="77777777" w:rsidR="00956855" w:rsidRPr="00283024" w:rsidRDefault="00283024" w:rsidP="00283024">
      <w:pPr>
        <w:pStyle w:val="ListParagraph"/>
      </w:pPr>
      <w:r w:rsidRPr="00283024">
        <w:t>De quelles manières le Saint-Esprit confirme-t-il que ce qu'il vous enseigne est vrai ?</w:t>
      </w:r>
    </w:p>
    <w:p w14:paraId="2946DB82" w14:textId="77777777" w:rsidR="00586D67" w:rsidRPr="00B22717" w:rsidRDefault="00586D67">
      <w:pPr>
        <w:rPr>
          <w:b/>
          <w:color w:val="802F1F"/>
          <w:lang w:val="fr-FR"/>
        </w:rPr>
      </w:pPr>
    </w:p>
    <w:p w14:paraId="578CB5FC" w14:textId="77777777" w:rsidR="00956855" w:rsidRDefault="009D4968" w:rsidP="00283024">
      <w:pPr>
        <w:pStyle w:val="Heading3"/>
      </w:pPr>
      <w:r>
        <w:t xml:space="preserve">Conclusion: </w:t>
      </w:r>
    </w:p>
    <w:p w14:paraId="5997CC1D" w14:textId="77777777" w:rsidR="005C320A" w:rsidRPr="005C320A" w:rsidRDefault="005C320A" w:rsidP="005C320A"/>
    <w:p w14:paraId="4522001E" w14:textId="77777777" w:rsidR="00283024" w:rsidRDefault="00283024" w:rsidP="001D20BF">
      <w:pPr>
        <w:pStyle w:val="ListParagraph"/>
        <w:numPr>
          <w:ilvl w:val="0"/>
          <w:numId w:val="10"/>
        </w:numPr>
      </w:pPr>
      <w:r w:rsidRPr="00B22717">
        <w:t>Que comprenez-vous mieux de Dieu, de vous-même, et des autres en étudiant ces passages ?</w:t>
      </w:r>
      <w:r w:rsidRPr="00283024">
        <w:t xml:space="preserve"> </w:t>
      </w:r>
    </w:p>
    <w:p w14:paraId="305C413E" w14:textId="77777777" w:rsidR="00283024" w:rsidRDefault="00283024" w:rsidP="00283024">
      <w:pPr>
        <w:pStyle w:val="ListParagraph"/>
      </w:pPr>
      <w:r w:rsidRPr="00B22717">
        <w:t>Pouvez-vous énumérer cinq manières d'appliquer le message de ces passages à votre vie ?</w:t>
      </w:r>
      <w:r w:rsidRPr="00283024">
        <w:t xml:space="preserve"> </w:t>
      </w:r>
    </w:p>
    <w:p w14:paraId="07965058" w14:textId="77777777" w:rsidR="00283024" w:rsidRDefault="00283024" w:rsidP="00283024">
      <w:pPr>
        <w:pStyle w:val="ListParagraph"/>
        <w:rPr>
          <w:color w:val="000000"/>
        </w:rPr>
      </w:pPr>
      <w:r w:rsidRPr="00B22717">
        <w:t>Quand vous priez, y a-t-il quelque chose dans ces passages pour laquelle vous pouvez remercier Dieu ?</w:t>
      </w:r>
      <w:r w:rsidRPr="00283024">
        <w:rPr>
          <w:color w:val="000000"/>
        </w:rPr>
        <w:t xml:space="preserve"> </w:t>
      </w:r>
    </w:p>
    <w:p w14:paraId="69AC800A" w14:textId="77777777" w:rsidR="00283024" w:rsidRPr="00283024" w:rsidRDefault="00283024" w:rsidP="00283024">
      <w:pPr>
        <w:pStyle w:val="ListParagraph"/>
      </w:pPr>
      <w:r w:rsidRPr="00B22717">
        <w:rPr>
          <w:color w:val="000000"/>
        </w:rPr>
        <w:t>Selon ces passages, pouvez-vous penser à quelque chose dont vous avez besoin de vous repentir devant Dieu ?</w:t>
      </w:r>
    </w:p>
    <w:p w14:paraId="110FFD37" w14:textId="77777777" w:rsidR="00956855" w:rsidRPr="00B22717" w:rsidRDefault="009D4968" w:rsidP="00283024">
      <w:pPr>
        <w:pStyle w:val="ListParagraph"/>
        <w:rPr>
          <w:b/>
        </w:rPr>
      </w:pPr>
      <w:r w:rsidRPr="00B22717">
        <w:br w:type="page"/>
      </w:r>
    </w:p>
    <w:p w14:paraId="6EBF3FB9" w14:textId="77777777" w:rsidR="00956855" w:rsidRPr="00EA2EAB" w:rsidRDefault="00586D67" w:rsidP="00453D7C">
      <w:pPr>
        <w:pStyle w:val="Heading1"/>
        <w:rPr>
          <w:lang w:val="fr-FR"/>
        </w:rPr>
      </w:pPr>
      <w:bookmarkStart w:id="11" w:name="_Toc35782009"/>
      <w:r w:rsidRPr="00EA2EAB">
        <w:rPr>
          <w:lang w:val="fr-FR"/>
        </w:rPr>
        <w:lastRenderedPageBreak/>
        <w:t>Doctrine : Dieu le Père</w:t>
      </w:r>
      <w:bookmarkEnd w:id="11"/>
    </w:p>
    <w:p w14:paraId="663082F6" w14:textId="77777777" w:rsidR="00956855" w:rsidRDefault="00586D67" w:rsidP="00453D7C">
      <w:pPr>
        <w:pStyle w:val="Heading3"/>
        <w:rPr>
          <w:lang w:val="fr-FR"/>
        </w:rPr>
      </w:pPr>
      <w:r w:rsidRPr="00B22717">
        <w:rPr>
          <w:lang w:val="fr-FR"/>
        </w:rPr>
        <w:t>Lisez : Matthieu 6. </w:t>
      </w:r>
      <w:r w:rsidRPr="00453D7C">
        <w:rPr>
          <w:lang w:val="fr-FR"/>
        </w:rPr>
        <w:t>1-13 ; 11. 25-27 ; Marc 14. 32-39 ; Jean 5. 17-18 ; 5. 36-47 ; 6. 32-40 ; 20. 16-17 ; Apocalypse 1. 4-6</w:t>
      </w:r>
    </w:p>
    <w:p w14:paraId="6B699379" w14:textId="77777777" w:rsidR="005C320A" w:rsidRPr="005C320A" w:rsidRDefault="005C320A" w:rsidP="005C320A">
      <w:pPr>
        <w:rPr>
          <w:lang w:val="fr-FR"/>
        </w:rPr>
      </w:pPr>
    </w:p>
    <w:p w14:paraId="6114D977" w14:textId="77777777" w:rsidR="00453D7C" w:rsidRDefault="00453D7C" w:rsidP="001D20BF">
      <w:pPr>
        <w:pStyle w:val="ListParagraph"/>
        <w:numPr>
          <w:ilvl w:val="0"/>
          <w:numId w:val="12"/>
        </w:numPr>
      </w:pPr>
      <w:r w:rsidRPr="00B22717">
        <w:t>Comment Jésus vous a-t-il révélé à quoi ressemble le Père ?</w:t>
      </w:r>
      <w:r w:rsidRPr="00453D7C">
        <w:t xml:space="preserve"> </w:t>
      </w:r>
    </w:p>
    <w:p w14:paraId="0F9D195B" w14:textId="77777777" w:rsidR="00453D7C" w:rsidRDefault="00453D7C" w:rsidP="00453D7C">
      <w:pPr>
        <w:pStyle w:val="ListParagraph"/>
      </w:pPr>
      <w:r w:rsidRPr="00B22717">
        <w:t>Qu'est-ce que cela signifie pour vous que vous puissiez appeler Dieu « Père » lorsque vous priez ?</w:t>
      </w:r>
      <w:r w:rsidRPr="00453D7C">
        <w:t xml:space="preserve"> </w:t>
      </w:r>
    </w:p>
    <w:p w14:paraId="49FD4BC9" w14:textId="77777777" w:rsidR="00453D7C" w:rsidRDefault="00453D7C" w:rsidP="00453D7C">
      <w:pPr>
        <w:pStyle w:val="ListParagraph"/>
      </w:pPr>
      <w:r w:rsidRPr="00B22717">
        <w:t>Sachant que Dieu est le Père de Jésus, comment cela vous aide-t-il à faire confiance en Jésus et à le prier ?</w:t>
      </w:r>
      <w:r w:rsidRPr="00453D7C">
        <w:t xml:space="preserve"> </w:t>
      </w:r>
    </w:p>
    <w:p w14:paraId="1394B4D6" w14:textId="77777777" w:rsidR="00453D7C" w:rsidRDefault="00453D7C" w:rsidP="00453D7C">
      <w:pPr>
        <w:pStyle w:val="ListParagraph"/>
      </w:pPr>
      <w:r w:rsidRPr="00B22717">
        <w:t>Donnez des exemples de manières de louer Dieu, le Père de Jésus-Christ</w:t>
      </w:r>
      <w:r w:rsidRPr="00453D7C">
        <w:t xml:space="preserve"> </w:t>
      </w:r>
    </w:p>
    <w:p w14:paraId="1FC62D64" w14:textId="77777777" w:rsidR="00453D7C" w:rsidRDefault="00453D7C" w:rsidP="00453D7C">
      <w:pPr>
        <w:pStyle w:val="ListParagraph"/>
      </w:pPr>
      <w:r w:rsidRPr="00B22717">
        <w:t>De quelles manières pouvons-nous louer Dieu, le Père de Jésus-Christ</w:t>
      </w:r>
      <w:r>
        <w:t> ?</w:t>
      </w:r>
      <w:r w:rsidRPr="00B22717">
        <w:t> </w:t>
      </w:r>
    </w:p>
    <w:p w14:paraId="351AFBC1" w14:textId="77777777" w:rsidR="00956855" w:rsidRPr="00453D7C" w:rsidRDefault="00453D7C" w:rsidP="00453D7C">
      <w:pPr>
        <w:pStyle w:val="ListParagraph"/>
        <w:rPr>
          <w:color w:val="AC402A"/>
        </w:rPr>
      </w:pPr>
      <w:r w:rsidRPr="00B22717">
        <w:t>Quelles sont les bénédictions spirituelles que Dieu vous a accordées</w:t>
      </w:r>
      <w:r>
        <w:t> ?</w:t>
      </w:r>
    </w:p>
    <w:p w14:paraId="3FE9F23F" w14:textId="77777777" w:rsidR="00453D7C" w:rsidRPr="00453D7C" w:rsidRDefault="00453D7C">
      <w:pPr>
        <w:rPr>
          <w:color w:val="AC402A"/>
          <w:lang w:val="fr-FR"/>
        </w:rPr>
      </w:pPr>
    </w:p>
    <w:p w14:paraId="1F72F646" w14:textId="77777777" w:rsidR="00956855" w:rsidRPr="00B22717" w:rsidRDefault="00956855">
      <w:pPr>
        <w:rPr>
          <w:color w:val="FF0000"/>
          <w:lang w:val="fr-FR"/>
        </w:rPr>
      </w:pPr>
    </w:p>
    <w:p w14:paraId="1AAB6C17" w14:textId="123EBB01" w:rsidR="00956855" w:rsidRDefault="009F5E54" w:rsidP="00674B3F">
      <w:pPr>
        <w:pStyle w:val="Heading3"/>
        <w:rPr>
          <w:lang w:val="fr-FR"/>
        </w:rPr>
      </w:pPr>
      <w:r w:rsidRPr="00674B3F">
        <w:rPr>
          <w:lang w:val="fr-FR"/>
        </w:rPr>
        <w:t>Conclusion :</w:t>
      </w:r>
      <w:r w:rsidR="009D4968" w:rsidRPr="00674B3F">
        <w:rPr>
          <w:lang w:val="fr-FR"/>
        </w:rPr>
        <w:t xml:space="preserve"> </w:t>
      </w:r>
    </w:p>
    <w:p w14:paraId="08CE6F91" w14:textId="77777777" w:rsidR="005C320A" w:rsidRPr="005C320A" w:rsidRDefault="005C320A" w:rsidP="005C320A">
      <w:pPr>
        <w:rPr>
          <w:lang w:val="fr-FR"/>
        </w:rPr>
      </w:pPr>
    </w:p>
    <w:p w14:paraId="055AB97C" w14:textId="77777777" w:rsidR="00674B3F" w:rsidRDefault="00674B3F" w:rsidP="001D20BF">
      <w:pPr>
        <w:pStyle w:val="ListParagraph"/>
        <w:numPr>
          <w:ilvl w:val="0"/>
          <w:numId w:val="13"/>
        </w:numPr>
      </w:pPr>
      <w:r w:rsidRPr="00B22717">
        <w:t>Que comprenez-vous mieux de Dieu, de vous-même, et des autres en étudiant ces passages ?</w:t>
      </w:r>
      <w:r w:rsidRPr="00674B3F">
        <w:t xml:space="preserve"> </w:t>
      </w:r>
    </w:p>
    <w:p w14:paraId="5F07A56E" w14:textId="77777777" w:rsidR="00674B3F" w:rsidRDefault="00674B3F" w:rsidP="00674B3F">
      <w:pPr>
        <w:pStyle w:val="ListParagraph"/>
      </w:pPr>
      <w:r w:rsidRPr="00B22717">
        <w:t>Pouvez-vous énumérer cinq manières d'appliquer le message de ces passages à votre vie ?</w:t>
      </w:r>
      <w:r w:rsidRPr="00674B3F">
        <w:t xml:space="preserve"> </w:t>
      </w:r>
    </w:p>
    <w:p w14:paraId="60A862C9" w14:textId="77777777" w:rsidR="00674B3F" w:rsidRDefault="00674B3F" w:rsidP="00674B3F">
      <w:pPr>
        <w:pStyle w:val="ListParagraph"/>
        <w:rPr>
          <w:color w:val="000000"/>
        </w:rPr>
      </w:pPr>
      <w:r w:rsidRPr="00B22717">
        <w:t>Quand vous priez, y a-t-il quelque chose dans ces passages pour laquelle vous pouvez remercier Dieu ?</w:t>
      </w:r>
      <w:r w:rsidRPr="00674B3F">
        <w:rPr>
          <w:color w:val="000000"/>
        </w:rPr>
        <w:t xml:space="preserve"> </w:t>
      </w:r>
    </w:p>
    <w:p w14:paraId="70E499A9" w14:textId="77777777" w:rsidR="00586D67" w:rsidRDefault="00674B3F" w:rsidP="00674B3F">
      <w:pPr>
        <w:pStyle w:val="ListParagraph"/>
        <w:rPr>
          <w:color w:val="000000"/>
        </w:rPr>
      </w:pPr>
      <w:r w:rsidRPr="00B22717">
        <w:rPr>
          <w:color w:val="000000"/>
        </w:rPr>
        <w:t>Selon ces passages, pouvez-vous penser à quelque chose dont vous avez besoin de vous repentir devant Dieu ?</w:t>
      </w:r>
    </w:p>
    <w:p w14:paraId="61CDCEAD" w14:textId="77777777" w:rsidR="00674B3F" w:rsidRPr="00674B3F" w:rsidRDefault="00674B3F" w:rsidP="00586D67">
      <w:pPr>
        <w:rPr>
          <w:color w:val="AC402A"/>
          <w:lang w:val="fr-FR"/>
        </w:rPr>
      </w:pPr>
    </w:p>
    <w:p w14:paraId="6BB9E253" w14:textId="77777777" w:rsidR="00956855" w:rsidRPr="00B22717" w:rsidRDefault="00956855">
      <w:pPr>
        <w:rPr>
          <w:color w:val="AC402A"/>
          <w:lang w:val="fr-FR"/>
        </w:rPr>
      </w:pPr>
    </w:p>
    <w:p w14:paraId="23DE523C" w14:textId="77777777" w:rsidR="00956855" w:rsidRPr="00B22717" w:rsidRDefault="009D4968">
      <w:pPr>
        <w:pStyle w:val="Heading1"/>
        <w:rPr>
          <w:lang w:val="fr-FR"/>
        </w:rPr>
      </w:pPr>
      <w:bookmarkStart w:id="12" w:name="_y7wp5u8obdb7" w:colFirst="0" w:colLast="0"/>
      <w:bookmarkEnd w:id="12"/>
      <w:r w:rsidRPr="00B22717">
        <w:rPr>
          <w:lang w:val="fr-FR"/>
        </w:rPr>
        <w:br w:type="page"/>
      </w:r>
    </w:p>
    <w:p w14:paraId="374B50FC" w14:textId="77777777" w:rsidR="00586D67" w:rsidRPr="00EA2EAB" w:rsidRDefault="00586D67" w:rsidP="00223372">
      <w:pPr>
        <w:pStyle w:val="Heading1"/>
        <w:rPr>
          <w:lang w:val="fr-FR"/>
        </w:rPr>
      </w:pPr>
      <w:bookmarkStart w:id="13" w:name="_Toc35782010"/>
      <w:r w:rsidRPr="00EA2EAB">
        <w:rPr>
          <w:lang w:val="fr-FR"/>
        </w:rPr>
        <w:lastRenderedPageBreak/>
        <w:t>Doctrine : Jésus (la résurrection)</w:t>
      </w:r>
      <w:bookmarkEnd w:id="13"/>
    </w:p>
    <w:p w14:paraId="14C6C665" w14:textId="77777777" w:rsidR="00956855" w:rsidRDefault="00586D67" w:rsidP="00223372">
      <w:pPr>
        <w:pStyle w:val="Heading3"/>
        <w:rPr>
          <w:lang w:val="fr-FR"/>
        </w:rPr>
      </w:pPr>
      <w:r w:rsidRPr="00B22717">
        <w:rPr>
          <w:lang w:val="fr-FR"/>
        </w:rPr>
        <w:t>Lisez : Matthieu 28. </w:t>
      </w:r>
      <w:r w:rsidRPr="00223372">
        <w:rPr>
          <w:lang w:val="fr-FR"/>
        </w:rPr>
        <w:t>5-7; Actes 2. 22-32; Romains 6. 8-10; 1 Corinthiens 15. 12-20</w:t>
      </w:r>
    </w:p>
    <w:p w14:paraId="52E56223" w14:textId="77777777" w:rsidR="005C320A" w:rsidRPr="005C320A" w:rsidRDefault="005C320A" w:rsidP="005C320A">
      <w:pPr>
        <w:rPr>
          <w:lang w:val="fr-FR"/>
        </w:rPr>
      </w:pPr>
    </w:p>
    <w:p w14:paraId="0B01654B" w14:textId="77777777" w:rsidR="00223372" w:rsidRDefault="00223372" w:rsidP="001D20BF">
      <w:pPr>
        <w:pStyle w:val="ListParagraph"/>
        <w:numPr>
          <w:ilvl w:val="0"/>
          <w:numId w:val="14"/>
        </w:numPr>
      </w:pPr>
      <w:r w:rsidRPr="00B22717">
        <w:t>En quoi la résurrection vous donne-t-elle confiance en votre avenir et celui des autres chrétiens ?</w:t>
      </w:r>
      <w:r w:rsidRPr="00223372">
        <w:t xml:space="preserve"> </w:t>
      </w:r>
    </w:p>
    <w:p w14:paraId="2B7DAF3B" w14:textId="77777777" w:rsidR="00223372" w:rsidRDefault="00223372" w:rsidP="00223372">
      <w:pPr>
        <w:pStyle w:val="ListParagraph"/>
      </w:pPr>
      <w:r w:rsidRPr="00B22717">
        <w:t>Quelle différence y a-t-il dans votre vie aujourd'hui, maintenant que vous savez que le Christ est mort mais qu'il est maintenant en vie ?</w:t>
      </w:r>
      <w:r w:rsidRPr="00223372">
        <w:t xml:space="preserve"> </w:t>
      </w:r>
    </w:p>
    <w:p w14:paraId="192C06F4" w14:textId="77777777" w:rsidR="00223372" w:rsidRDefault="00223372" w:rsidP="00223372">
      <w:pPr>
        <w:pStyle w:val="ListParagraph"/>
      </w:pPr>
      <w:r w:rsidRPr="00B22717">
        <w:t>En général, quand pensons-nous de la résurrection du Christ ?</w:t>
      </w:r>
      <w:r w:rsidRPr="00223372">
        <w:t xml:space="preserve"> </w:t>
      </w:r>
    </w:p>
    <w:p w14:paraId="5BF48443" w14:textId="77777777" w:rsidR="00223372" w:rsidRDefault="00223372" w:rsidP="00223372">
      <w:pPr>
        <w:pStyle w:val="ListParagraph"/>
      </w:pPr>
      <w:r w:rsidRPr="00B22717">
        <w:t>Tout comme les femmes ont parlé de la résurrection aux autres, à qui avez-vous parlé de la résurrection du Christ ?</w:t>
      </w:r>
      <w:r w:rsidRPr="00223372">
        <w:t xml:space="preserve"> </w:t>
      </w:r>
    </w:p>
    <w:p w14:paraId="299C197E" w14:textId="77777777" w:rsidR="00B53A57" w:rsidRPr="00223372" w:rsidRDefault="00223372" w:rsidP="00223372">
      <w:pPr>
        <w:pStyle w:val="ListParagraph"/>
        <w:rPr>
          <w:color w:val="AC402A"/>
        </w:rPr>
      </w:pPr>
      <w:r w:rsidRPr="00B22717">
        <w:t>Les premières disciples ont vu le Christ réssuscité. De quelle manière les chrétiens sont-ils tous des témoins de la résurrection ? Comment savez-vous que Jésus est réssuscité d'entre les morts ?</w:t>
      </w:r>
    </w:p>
    <w:p w14:paraId="404AF22A" w14:textId="77777777" w:rsidR="00223372" w:rsidRDefault="00223372" w:rsidP="00223372">
      <w:pPr>
        <w:pStyle w:val="ListParagraph"/>
      </w:pPr>
      <w:r w:rsidRPr="00B22717">
        <w:t>Qu'est-ce qui est vrai chez vous et chez tous les croyants à cause de la résurrection du Christ ?</w:t>
      </w:r>
    </w:p>
    <w:p w14:paraId="66A09101" w14:textId="77777777" w:rsidR="00223372" w:rsidRPr="00223372" w:rsidRDefault="00223372" w:rsidP="00223372">
      <w:pPr>
        <w:pStyle w:val="ListParagraph"/>
        <w:rPr>
          <w:color w:val="AC402A"/>
        </w:rPr>
      </w:pPr>
      <w:r w:rsidRPr="00B22717">
        <w:t>Décrivez comment la résurrection du Christ est unique</w:t>
      </w:r>
    </w:p>
    <w:p w14:paraId="07547A01" w14:textId="77777777" w:rsidR="00B53A57" w:rsidRPr="00B22717" w:rsidRDefault="00B53A57">
      <w:pPr>
        <w:rPr>
          <w:b/>
          <w:color w:val="802F1F"/>
          <w:lang w:val="fr-FR"/>
        </w:rPr>
      </w:pPr>
    </w:p>
    <w:p w14:paraId="0A0D7E16" w14:textId="77777777" w:rsidR="00956855" w:rsidRDefault="009D4968" w:rsidP="00223372">
      <w:pPr>
        <w:pStyle w:val="Heading3"/>
      </w:pPr>
      <w:r>
        <w:t xml:space="preserve">Conclusion: </w:t>
      </w:r>
    </w:p>
    <w:p w14:paraId="5043CB0F" w14:textId="77777777" w:rsidR="005C320A" w:rsidRPr="005C320A" w:rsidRDefault="005C320A" w:rsidP="005C320A"/>
    <w:p w14:paraId="218E29C6" w14:textId="77777777" w:rsidR="00223372" w:rsidRDefault="003C194B" w:rsidP="001D20BF">
      <w:pPr>
        <w:pStyle w:val="ListParagraph"/>
        <w:numPr>
          <w:ilvl w:val="0"/>
          <w:numId w:val="15"/>
        </w:numPr>
      </w:pPr>
      <w:r w:rsidRPr="00B22717">
        <w:t>Que comprenez-vous mieux de Dieu, de vous-même, et des autres en étudiant ces passages ?</w:t>
      </w:r>
    </w:p>
    <w:p w14:paraId="509E98B2" w14:textId="77777777" w:rsidR="003C194B" w:rsidRDefault="003C194B" w:rsidP="003C194B">
      <w:pPr>
        <w:pStyle w:val="ListParagraph"/>
      </w:pPr>
      <w:r w:rsidRPr="00B22717">
        <w:t>Pouvez-vous énumérer cinq manières d'appliquer le message de ces passages à votre vie ?</w:t>
      </w:r>
    </w:p>
    <w:p w14:paraId="3FC579DD" w14:textId="77777777" w:rsidR="003C194B" w:rsidRDefault="003C194B" w:rsidP="003C194B">
      <w:pPr>
        <w:pStyle w:val="ListParagraph"/>
      </w:pPr>
      <w:r w:rsidRPr="00B22717">
        <w:t>Quand vous priez, y a-t-il quelque chose dans ces passages pour laquelle vous pouvez remercier Dieu ?</w:t>
      </w:r>
    </w:p>
    <w:p w14:paraId="3EFE4391" w14:textId="77777777" w:rsidR="003C194B" w:rsidRDefault="003C194B" w:rsidP="003C194B">
      <w:pPr>
        <w:pStyle w:val="ListParagraph"/>
        <w:rPr>
          <w:color w:val="000000"/>
        </w:rPr>
      </w:pPr>
      <w:r w:rsidRPr="00B22717">
        <w:rPr>
          <w:color w:val="000000"/>
        </w:rPr>
        <w:t>Selon ces passages, pouvez-vous penser à quelque chose dont vous avez besoin de vous repentir devant Dieu ?</w:t>
      </w:r>
    </w:p>
    <w:p w14:paraId="07459315" w14:textId="77777777" w:rsidR="003C194B" w:rsidRPr="003C194B" w:rsidRDefault="003C194B" w:rsidP="00223372">
      <w:pPr>
        <w:rPr>
          <w:lang w:val="fr-FR"/>
        </w:rPr>
      </w:pPr>
    </w:p>
    <w:p w14:paraId="6537F28F" w14:textId="77777777" w:rsidR="00956855" w:rsidRPr="00B22717" w:rsidRDefault="00956855">
      <w:pPr>
        <w:rPr>
          <w:b/>
          <w:color w:val="AC402A"/>
          <w:lang w:val="fr-FR"/>
        </w:rPr>
      </w:pPr>
    </w:p>
    <w:p w14:paraId="6DFB9E20" w14:textId="77777777" w:rsidR="00956855" w:rsidRPr="00B22717" w:rsidRDefault="00956855">
      <w:pPr>
        <w:rPr>
          <w:color w:val="AC402A"/>
          <w:lang w:val="fr-FR"/>
        </w:rPr>
      </w:pPr>
    </w:p>
    <w:p w14:paraId="70DF9E56" w14:textId="77777777" w:rsidR="00956855" w:rsidRPr="00B22717" w:rsidRDefault="00956855">
      <w:pPr>
        <w:rPr>
          <w:lang w:val="fr-FR"/>
        </w:rPr>
      </w:pPr>
    </w:p>
    <w:p w14:paraId="44E871BC" w14:textId="77777777" w:rsidR="00956855" w:rsidRPr="00B22717" w:rsidRDefault="009D4968">
      <w:pPr>
        <w:rPr>
          <w:b/>
          <w:lang w:val="fr-FR"/>
        </w:rPr>
      </w:pPr>
      <w:r w:rsidRPr="00B22717">
        <w:rPr>
          <w:lang w:val="fr-FR"/>
        </w:rPr>
        <w:br w:type="page"/>
      </w:r>
    </w:p>
    <w:p w14:paraId="4E71E1FB" w14:textId="77777777" w:rsidR="00956855" w:rsidRPr="00EA2EAB" w:rsidRDefault="00B53A57" w:rsidP="00DB53D6">
      <w:pPr>
        <w:pStyle w:val="Heading1"/>
        <w:rPr>
          <w:lang w:val="fr-FR"/>
        </w:rPr>
      </w:pPr>
      <w:bookmarkStart w:id="14" w:name="_Toc35782011"/>
      <w:r w:rsidRPr="00EA2EAB">
        <w:rPr>
          <w:lang w:val="fr-FR"/>
        </w:rPr>
        <w:lastRenderedPageBreak/>
        <w:t>Doctrine : Jésus (la divinité du Christ)</w:t>
      </w:r>
      <w:bookmarkEnd w:id="14"/>
    </w:p>
    <w:p w14:paraId="59A0136E" w14:textId="77777777" w:rsidR="00956855" w:rsidRDefault="00B53A57" w:rsidP="00DB53D6">
      <w:pPr>
        <w:pStyle w:val="Heading3"/>
        <w:rPr>
          <w:lang w:val="fr-FR"/>
        </w:rPr>
      </w:pPr>
      <w:r w:rsidRPr="00B22717">
        <w:rPr>
          <w:lang w:val="fr-FR"/>
        </w:rPr>
        <w:t>Lisez : Jean 1. 1-4 ; 14-18 ; Jean 20. 26-29 ; Philippiens 2. 5-8 ; Colossiens 1. </w:t>
      </w:r>
      <w:r w:rsidRPr="00DB53D6">
        <w:rPr>
          <w:lang w:val="fr-FR"/>
        </w:rPr>
        <w:t>15-20</w:t>
      </w:r>
    </w:p>
    <w:p w14:paraId="144A5D23" w14:textId="77777777" w:rsidR="005C320A" w:rsidRPr="005C320A" w:rsidRDefault="005C320A" w:rsidP="005C320A">
      <w:pPr>
        <w:rPr>
          <w:lang w:val="fr-FR"/>
        </w:rPr>
      </w:pPr>
    </w:p>
    <w:p w14:paraId="4D580F99" w14:textId="77777777" w:rsidR="00DB53D6" w:rsidRPr="00DB53D6" w:rsidRDefault="00DB53D6" w:rsidP="001D20BF">
      <w:pPr>
        <w:pStyle w:val="ListParagraph"/>
        <w:numPr>
          <w:ilvl w:val="0"/>
          <w:numId w:val="16"/>
        </w:numPr>
      </w:pPr>
      <w:r w:rsidRPr="00DB53D6">
        <w:t xml:space="preserve">De quelles manières votre adoration est-elle différente lorsque vous vivez une vie d'obéissance au dessein de Dieu ? </w:t>
      </w:r>
    </w:p>
    <w:p w14:paraId="5C3B0A43" w14:textId="77777777" w:rsidR="00DB53D6" w:rsidRPr="00DB53D6" w:rsidRDefault="00DB53D6" w:rsidP="00DB53D6">
      <w:pPr>
        <w:pStyle w:val="ListParagraph"/>
      </w:pPr>
      <w:r w:rsidRPr="00DB53D6">
        <w:t xml:space="preserve">Comment la vie du Christ (la Parole) éclaire-t-elle votre vie ? </w:t>
      </w:r>
    </w:p>
    <w:p w14:paraId="550277EB" w14:textId="77777777" w:rsidR="00DB53D6" w:rsidRPr="00DB53D6" w:rsidRDefault="00DB53D6" w:rsidP="00DB53D6">
      <w:pPr>
        <w:pStyle w:val="ListParagraph"/>
      </w:pPr>
      <w:r w:rsidRPr="00DB53D6">
        <w:t xml:space="preserve">Lorsque le Christ (la Parole) vous donne de la lumière, comment cela vous donne-t-il une direction (à propos de ce que vous devriez faire et où vous devriez aller) ? </w:t>
      </w:r>
    </w:p>
    <w:p w14:paraId="2CB3BA80" w14:textId="77777777" w:rsidR="00DB53D6" w:rsidRPr="00DB53D6" w:rsidRDefault="00DB53D6" w:rsidP="00DB53D6">
      <w:pPr>
        <w:pStyle w:val="ListParagraph"/>
      </w:pPr>
      <w:r w:rsidRPr="00DB53D6">
        <w:t xml:space="preserve">Sachant que toutes choses ont été crées par le Christ (la Parole), comment cela vous enseigne-t-il à adorer et à louer le Christ ? </w:t>
      </w:r>
    </w:p>
    <w:p w14:paraId="53792386" w14:textId="77777777" w:rsidR="00DB53D6" w:rsidRPr="00DB53D6" w:rsidRDefault="00DB53D6" w:rsidP="00DB53D6">
      <w:pPr>
        <w:pStyle w:val="ListParagraph"/>
      </w:pPr>
      <w:r w:rsidRPr="00DB53D6">
        <w:t xml:space="preserve">Pour quelles choses spécifiques adorez-vous le Christ ? </w:t>
      </w:r>
    </w:p>
    <w:p w14:paraId="569859FD" w14:textId="77777777" w:rsidR="00DB53D6" w:rsidRPr="00DB53D6" w:rsidRDefault="00DB53D6" w:rsidP="00DB53D6">
      <w:pPr>
        <w:pStyle w:val="ListParagraph"/>
      </w:pPr>
      <w:r w:rsidRPr="00DB53D6">
        <w:t xml:space="preserve">En quoi avez-vous vu la gloire du Christ (la Parole) ? </w:t>
      </w:r>
    </w:p>
    <w:p w14:paraId="29E5E093" w14:textId="77777777" w:rsidR="00DB53D6" w:rsidRPr="00DB53D6" w:rsidRDefault="00DB53D6" w:rsidP="00DB53D6">
      <w:pPr>
        <w:pStyle w:val="ListParagraph"/>
      </w:pPr>
      <w:r w:rsidRPr="00DB53D6">
        <w:t xml:space="preserve">De quelles manières apprendre davantage au sujet du Christ à partir des Écritures vous donne-t-il de nouvelles façons d'adorer ? </w:t>
      </w:r>
    </w:p>
    <w:p w14:paraId="13A9FF58" w14:textId="77777777" w:rsidR="00DB53D6" w:rsidRPr="00DB53D6" w:rsidRDefault="00DB53D6" w:rsidP="00DB53D6">
      <w:pPr>
        <w:pStyle w:val="ListParagraph"/>
      </w:pPr>
      <w:r w:rsidRPr="00DB53D6">
        <w:t xml:space="preserve">Comment avez-vous été béni de la plénitude de la grâce du Christ ? </w:t>
      </w:r>
    </w:p>
    <w:p w14:paraId="745B91B7" w14:textId="77777777" w:rsidR="00DB53D6" w:rsidRPr="00DB53D6" w:rsidRDefault="00DB53D6" w:rsidP="00DB53D6">
      <w:pPr>
        <w:pStyle w:val="ListParagraph"/>
      </w:pPr>
      <w:r w:rsidRPr="00DB53D6">
        <w:t xml:space="preserve">Quel est le signe que vous avez reçu la plénitude de la grâce du Christ ? </w:t>
      </w:r>
    </w:p>
    <w:p w14:paraId="760F307C" w14:textId="77777777" w:rsidR="00DB53D6" w:rsidRPr="00DB53D6" w:rsidRDefault="00DB53D6" w:rsidP="00DB53D6">
      <w:pPr>
        <w:pStyle w:val="ListParagraph"/>
      </w:pPr>
      <w:r w:rsidRPr="00DB53D6">
        <w:t xml:space="preserve">Que vous révèle Jésus-Christ à propos du Père ? Que vous révèle le Père à propos de Jésus-Christ ? </w:t>
      </w:r>
    </w:p>
    <w:p w14:paraId="5A6FD975" w14:textId="77777777" w:rsidR="00DB53D6" w:rsidRPr="00DB53D6" w:rsidRDefault="00DB53D6" w:rsidP="00DB53D6">
      <w:pPr>
        <w:pStyle w:val="ListParagraph"/>
      </w:pPr>
      <w:r w:rsidRPr="00DB53D6">
        <w:t xml:space="preserve">Tout comme Jésus a aidé Thomas à croire, quand est-ce que Jésus vous a aidé quand vous avez lutté à croire en lui ? </w:t>
      </w:r>
    </w:p>
    <w:p w14:paraId="7122385C" w14:textId="77777777" w:rsidR="00DB53D6" w:rsidRPr="00DB53D6" w:rsidRDefault="00DB53D6" w:rsidP="00DB53D6">
      <w:pPr>
        <w:pStyle w:val="ListParagraph"/>
      </w:pPr>
      <w:r w:rsidRPr="00DB53D6">
        <w:t xml:space="preserve">Pourquoi est-il important que notre foi soit en Jésus et non en nous-même ? </w:t>
      </w:r>
    </w:p>
    <w:p w14:paraId="0C5E41EA" w14:textId="77777777" w:rsidR="00956855" w:rsidRPr="00DB53D6" w:rsidRDefault="00DB53D6" w:rsidP="00DB53D6">
      <w:pPr>
        <w:pStyle w:val="ListParagraph"/>
      </w:pPr>
      <w:r w:rsidRPr="00DB53D6">
        <w:t>Comment la décision de Jésus d'abandonner ses qualités divines et de s'humilier en tant qu'un être-humain vous enseigne-t-elle comment les chrétiens devraient vivre leur vie ?</w:t>
      </w:r>
    </w:p>
    <w:p w14:paraId="738610EB" w14:textId="77777777" w:rsidR="00DB53D6" w:rsidRPr="00DB53D6" w:rsidRDefault="00DB53D6" w:rsidP="00DB53D6">
      <w:pPr>
        <w:rPr>
          <w:lang w:val="fr-FR"/>
        </w:rPr>
      </w:pPr>
    </w:p>
    <w:p w14:paraId="31A3F87D" w14:textId="77777777" w:rsidR="00956855" w:rsidRDefault="009D4968" w:rsidP="00DB53D6">
      <w:pPr>
        <w:pStyle w:val="Heading3"/>
        <w:rPr>
          <w:lang w:val="fr-FR"/>
        </w:rPr>
      </w:pPr>
      <w:r w:rsidRPr="00DB53D6">
        <w:rPr>
          <w:lang w:val="fr-FR"/>
        </w:rPr>
        <w:t xml:space="preserve">Conclusion: </w:t>
      </w:r>
    </w:p>
    <w:p w14:paraId="637805D2" w14:textId="77777777" w:rsidR="005C320A" w:rsidRPr="005C320A" w:rsidRDefault="005C320A" w:rsidP="005C320A">
      <w:pPr>
        <w:rPr>
          <w:lang w:val="fr-FR"/>
        </w:rPr>
      </w:pPr>
    </w:p>
    <w:p w14:paraId="1F174F9E" w14:textId="77777777" w:rsidR="00DB53D6" w:rsidRPr="00DB53D6" w:rsidRDefault="00DB53D6" w:rsidP="001D20BF">
      <w:pPr>
        <w:pStyle w:val="ListParagraph"/>
        <w:numPr>
          <w:ilvl w:val="0"/>
          <w:numId w:val="17"/>
        </w:numPr>
      </w:pPr>
      <w:r w:rsidRPr="00DB53D6">
        <w:t xml:space="preserve">Que comprenez-vous mieux de Dieu, de vous-même, et des autres en étudiant ces passages ? </w:t>
      </w:r>
    </w:p>
    <w:p w14:paraId="6CCEBEA8" w14:textId="77777777" w:rsidR="00DB53D6" w:rsidRPr="00DB53D6" w:rsidRDefault="00DB53D6" w:rsidP="00DB53D6">
      <w:pPr>
        <w:pStyle w:val="ListParagraph"/>
      </w:pPr>
      <w:r w:rsidRPr="00DB53D6">
        <w:t xml:space="preserve">Pouvez-vous énumérer cinq manières d'appliquer le message de ces passages à votre vie ? </w:t>
      </w:r>
    </w:p>
    <w:p w14:paraId="597150C3" w14:textId="77777777" w:rsidR="00DB53D6" w:rsidRPr="00DB53D6" w:rsidRDefault="00DB53D6" w:rsidP="00DB53D6">
      <w:pPr>
        <w:pStyle w:val="ListParagraph"/>
      </w:pPr>
      <w:r w:rsidRPr="00DB53D6">
        <w:t xml:space="preserve">Quand vous priez, y a-t-il quelque chose dans ces passages pour laquelle vous pouvez remercier Dieu ? </w:t>
      </w:r>
    </w:p>
    <w:p w14:paraId="6CC37BA7" w14:textId="77777777" w:rsidR="00DB53D6" w:rsidRPr="00DB53D6" w:rsidRDefault="00DB53D6" w:rsidP="00DB53D6">
      <w:pPr>
        <w:pStyle w:val="ListParagraph"/>
      </w:pPr>
      <w:r w:rsidRPr="00DB53D6">
        <w:t>Selon ces passages, pouvez-vous penser à quelque chose dont vous avez besoin de vous repentir devant Dieu ?</w:t>
      </w:r>
    </w:p>
    <w:p w14:paraId="463F29E8" w14:textId="77777777" w:rsidR="00DB53D6" w:rsidRPr="00DB53D6" w:rsidRDefault="00DB53D6">
      <w:pPr>
        <w:rPr>
          <w:b/>
          <w:color w:val="802F1F"/>
          <w:lang w:val="fr-FR"/>
        </w:rPr>
      </w:pPr>
    </w:p>
    <w:p w14:paraId="3B7B4B86" w14:textId="77777777" w:rsidR="00956855" w:rsidRPr="00B22717" w:rsidRDefault="00956855">
      <w:pPr>
        <w:rPr>
          <w:lang w:val="fr-FR"/>
        </w:rPr>
      </w:pPr>
    </w:p>
    <w:p w14:paraId="3A0FF5F2" w14:textId="77777777" w:rsidR="00956855" w:rsidRPr="00B22717" w:rsidRDefault="009D4968">
      <w:pPr>
        <w:rPr>
          <w:b/>
          <w:lang w:val="fr-FR"/>
        </w:rPr>
      </w:pPr>
      <w:r w:rsidRPr="00B22717">
        <w:rPr>
          <w:lang w:val="fr-FR"/>
        </w:rPr>
        <w:br w:type="page"/>
      </w:r>
    </w:p>
    <w:p w14:paraId="19321B7A" w14:textId="77777777" w:rsidR="00956855" w:rsidRPr="00EA2EAB" w:rsidRDefault="00B53A57" w:rsidP="00DB53D6">
      <w:pPr>
        <w:pStyle w:val="Heading1"/>
        <w:rPr>
          <w:lang w:val="fr-FR"/>
        </w:rPr>
      </w:pPr>
      <w:bookmarkStart w:id="15" w:name="_Toc35782012"/>
      <w:r w:rsidRPr="00EA2EAB">
        <w:rPr>
          <w:lang w:val="fr-FR"/>
        </w:rPr>
        <w:lastRenderedPageBreak/>
        <w:t>Doctrine : Jésus (le sauveur)</w:t>
      </w:r>
      <w:bookmarkEnd w:id="15"/>
    </w:p>
    <w:p w14:paraId="77EFA5B3" w14:textId="77777777" w:rsidR="00956855" w:rsidRPr="00EA1BA5" w:rsidRDefault="00B53A57" w:rsidP="00DB53D6">
      <w:pPr>
        <w:pStyle w:val="Heading3"/>
        <w:rPr>
          <w:lang w:val="fr-FR"/>
        </w:rPr>
      </w:pPr>
      <w:r w:rsidRPr="00B22717">
        <w:rPr>
          <w:lang w:val="fr-FR"/>
        </w:rPr>
        <w:t>Lisez : Luc 2. </w:t>
      </w:r>
      <w:r w:rsidRPr="00EA1BA5">
        <w:rPr>
          <w:lang w:val="fr-FR"/>
        </w:rPr>
        <w:t>8-14 ; 1 Timothée 1. 15-16 ; 1 Jean 4. 14-15</w:t>
      </w:r>
      <w:r w:rsidR="009D4968" w:rsidRPr="00EA1BA5">
        <w:rPr>
          <w:lang w:val="fr-FR"/>
        </w:rPr>
        <w:t xml:space="preserve"> </w:t>
      </w:r>
    </w:p>
    <w:p w14:paraId="5630AD66" w14:textId="77777777" w:rsidR="005C320A" w:rsidRPr="00EA1BA5" w:rsidRDefault="005C320A" w:rsidP="005C320A">
      <w:pPr>
        <w:rPr>
          <w:lang w:val="fr-FR"/>
        </w:rPr>
      </w:pPr>
    </w:p>
    <w:p w14:paraId="4CAEABA8" w14:textId="77777777" w:rsidR="00DB53D6" w:rsidRPr="00DB53D6" w:rsidRDefault="00DB53D6" w:rsidP="001D20BF">
      <w:pPr>
        <w:pStyle w:val="ListParagraph"/>
        <w:numPr>
          <w:ilvl w:val="0"/>
          <w:numId w:val="18"/>
        </w:numPr>
      </w:pPr>
      <w:r w:rsidRPr="00DB53D6">
        <w:t xml:space="preserve">Comment avez-vous changé spirituellement maintenant que vous avez cru en Jésus-Christ comme votre sauveur ? </w:t>
      </w:r>
    </w:p>
    <w:p w14:paraId="3C7F5C6F" w14:textId="77777777" w:rsidR="00DB53D6" w:rsidRPr="00DB53D6" w:rsidRDefault="00DB53D6" w:rsidP="00DB53D6">
      <w:pPr>
        <w:pStyle w:val="ListParagraph"/>
      </w:pPr>
      <w:r w:rsidRPr="00DB53D6">
        <w:t xml:space="preserve">De quelles manières est-ce que vous partagez aux autres la joie de la venue du Sauveur à la terre ? </w:t>
      </w:r>
    </w:p>
    <w:p w14:paraId="4A736AC8" w14:textId="77777777" w:rsidR="00DB53D6" w:rsidRPr="00DB53D6" w:rsidRDefault="00DB53D6" w:rsidP="00DB53D6">
      <w:pPr>
        <w:pStyle w:val="ListParagraph"/>
      </w:pPr>
      <w:r w:rsidRPr="00DB53D6">
        <w:t xml:space="preserve">Qu'apprenez-vous sur le caractère du Christ, sachant qu'il est né dans un lieu où des animaux étaient gardés ? </w:t>
      </w:r>
    </w:p>
    <w:p w14:paraId="37086413" w14:textId="77777777" w:rsidR="00DB53D6" w:rsidRPr="00DB53D6" w:rsidRDefault="00DB53D6" w:rsidP="00DB53D6">
      <w:pPr>
        <w:pStyle w:val="ListParagraph"/>
      </w:pPr>
      <w:r w:rsidRPr="00DB53D6">
        <w:t xml:space="preserve">De quelles manières célébrez-vous la venue de Jésus comme notre sauveur ? </w:t>
      </w:r>
    </w:p>
    <w:p w14:paraId="181F3457" w14:textId="77777777" w:rsidR="00DB53D6" w:rsidRPr="00DB53D6" w:rsidRDefault="00DB53D6" w:rsidP="00DB53D6">
      <w:pPr>
        <w:pStyle w:val="ListParagraph"/>
      </w:pPr>
      <w:r w:rsidRPr="00DB53D6">
        <w:t xml:space="preserve">À quoi Dieu attend-t-il quant à nos actions, nos paroles, nos pensées, maintenant que nous croyons que le Christ est mort pour nos péchés ? </w:t>
      </w:r>
    </w:p>
    <w:p w14:paraId="0FCA4AF1" w14:textId="77777777" w:rsidR="00DB53D6" w:rsidRPr="00DB53D6" w:rsidRDefault="00DB53D6" w:rsidP="00DB53D6">
      <w:pPr>
        <w:pStyle w:val="ListParagraph"/>
      </w:pPr>
      <w:r w:rsidRPr="00DB53D6">
        <w:t xml:space="preserve">Comment votre salut démontre-t-il aux autres la grande patience de Dieu envers les hommes ? </w:t>
      </w:r>
    </w:p>
    <w:p w14:paraId="40C33C97" w14:textId="77777777" w:rsidR="00DB53D6" w:rsidRPr="00DB53D6" w:rsidRDefault="00DB53D6" w:rsidP="00DB53D6">
      <w:pPr>
        <w:pStyle w:val="ListParagraph"/>
      </w:pPr>
      <w:r w:rsidRPr="00DB53D6">
        <w:t>Comment temoignez-vous que Dieu a envoyé Jésus comme le sauveur du monde ?</w:t>
      </w:r>
    </w:p>
    <w:p w14:paraId="61829076" w14:textId="77777777" w:rsidR="00B53A57" w:rsidRPr="00B22717" w:rsidRDefault="00B53A57">
      <w:pPr>
        <w:rPr>
          <w:b/>
          <w:color w:val="802F1F"/>
          <w:lang w:val="fr-FR"/>
        </w:rPr>
      </w:pPr>
    </w:p>
    <w:p w14:paraId="1CABD555" w14:textId="77777777" w:rsidR="00956855" w:rsidRDefault="009D4968" w:rsidP="00DB53D6">
      <w:pPr>
        <w:pStyle w:val="Heading3"/>
      </w:pPr>
      <w:r>
        <w:t xml:space="preserve">Conclusion: </w:t>
      </w:r>
    </w:p>
    <w:p w14:paraId="2BA226A1" w14:textId="77777777" w:rsidR="005C320A" w:rsidRPr="005C320A" w:rsidRDefault="005C320A" w:rsidP="005C320A"/>
    <w:p w14:paraId="19F1271B" w14:textId="77777777" w:rsidR="00DB53D6" w:rsidRDefault="00DB53D6" w:rsidP="001D20BF">
      <w:pPr>
        <w:pStyle w:val="ListParagraph"/>
        <w:numPr>
          <w:ilvl w:val="0"/>
          <w:numId w:val="19"/>
        </w:numPr>
      </w:pPr>
      <w:r w:rsidRPr="00B22717">
        <w:t>Que comprenez-vous mieux de Dieu, de vous-même, et des autres en étudiant ces passages ?</w:t>
      </w:r>
      <w:r w:rsidRPr="00DB53D6">
        <w:t xml:space="preserve"> </w:t>
      </w:r>
    </w:p>
    <w:p w14:paraId="1B2FBE5E" w14:textId="77777777" w:rsidR="00DB53D6" w:rsidRDefault="00DB53D6" w:rsidP="00DB53D6">
      <w:pPr>
        <w:pStyle w:val="ListParagraph"/>
      </w:pPr>
      <w:r w:rsidRPr="00B22717">
        <w:t>Pouvez-vous énumérer cinq manières d'appliquer le message de ces passages à votre vie ?</w:t>
      </w:r>
      <w:r w:rsidRPr="00DB53D6">
        <w:t xml:space="preserve"> </w:t>
      </w:r>
    </w:p>
    <w:p w14:paraId="2946F60D" w14:textId="77777777" w:rsidR="00DB53D6" w:rsidRDefault="00DB53D6" w:rsidP="00DB53D6">
      <w:pPr>
        <w:pStyle w:val="ListParagraph"/>
        <w:rPr>
          <w:color w:val="000000"/>
        </w:rPr>
      </w:pPr>
      <w:r w:rsidRPr="00B22717">
        <w:t>Quand vous priez, y a-t-il quelque chose dans ces passages pour laquelle vous pouvez remercier Dieu ?</w:t>
      </w:r>
      <w:r w:rsidRPr="00DB53D6">
        <w:rPr>
          <w:color w:val="000000"/>
        </w:rPr>
        <w:t xml:space="preserve"> </w:t>
      </w:r>
    </w:p>
    <w:p w14:paraId="394D04D8" w14:textId="77777777" w:rsidR="00DB53D6" w:rsidRPr="00DB53D6" w:rsidRDefault="00DB53D6" w:rsidP="00DB53D6">
      <w:pPr>
        <w:pStyle w:val="ListParagraph"/>
      </w:pPr>
      <w:r w:rsidRPr="00B22717">
        <w:rPr>
          <w:color w:val="000000"/>
        </w:rPr>
        <w:t>Selon ces passages, pouvez-vous penser à quelque chose dont vous avez besoin de vous repentir devant Dieu ?</w:t>
      </w:r>
    </w:p>
    <w:p w14:paraId="17AD93B2" w14:textId="77777777" w:rsidR="00956855" w:rsidRPr="00B22717" w:rsidRDefault="009D4968">
      <w:pPr>
        <w:rPr>
          <w:b/>
          <w:lang w:val="fr-FR"/>
        </w:rPr>
      </w:pPr>
      <w:r w:rsidRPr="00B22717">
        <w:rPr>
          <w:lang w:val="fr-FR"/>
        </w:rPr>
        <w:br w:type="page"/>
      </w:r>
    </w:p>
    <w:p w14:paraId="03F40BAF" w14:textId="77777777" w:rsidR="00956855" w:rsidRPr="00EA2EAB" w:rsidRDefault="00B53A57" w:rsidP="00DB53D6">
      <w:pPr>
        <w:pStyle w:val="Heading1"/>
        <w:rPr>
          <w:lang w:val="fr-FR"/>
        </w:rPr>
      </w:pPr>
      <w:bookmarkStart w:id="16" w:name="_Toc35782013"/>
      <w:r w:rsidRPr="00EA2EAB">
        <w:rPr>
          <w:lang w:val="fr-FR"/>
        </w:rPr>
        <w:lastRenderedPageBreak/>
        <w:t>Doctrine : le Fils de Dieu</w:t>
      </w:r>
      <w:bookmarkEnd w:id="16"/>
    </w:p>
    <w:p w14:paraId="572CC8A5" w14:textId="77777777" w:rsidR="00956855" w:rsidRPr="00DB53D6" w:rsidRDefault="00B53A57" w:rsidP="00DB53D6">
      <w:pPr>
        <w:pStyle w:val="Heading3"/>
        <w:rPr>
          <w:lang w:val="fr-FR"/>
        </w:rPr>
      </w:pPr>
      <w:r w:rsidRPr="00B22717">
        <w:rPr>
          <w:lang w:val="fr-FR"/>
        </w:rPr>
        <w:t>Lisez : Matthieu 3. 16-17 ; 4. 1-7 ; 14. 22-33 ; 17. 2-7 ; Luc 1. 26-38 ; 10. 21-22 ; Jean 3. 16-18 ; 5. 16-23 ; 10. 25-39 ; Romains 1. 1-4 ; 5. 8-10 ; 1 Corinthiens 15. 20-28 ; Colossiens 1. </w:t>
      </w:r>
      <w:r w:rsidRPr="00DB53D6">
        <w:rPr>
          <w:lang w:val="fr-FR"/>
        </w:rPr>
        <w:t>13-20; 1 Jean 2. 22-24; 5. 5-13.</w:t>
      </w:r>
    </w:p>
    <w:p w14:paraId="0DE4B5B7" w14:textId="77777777" w:rsidR="00DB53D6" w:rsidRPr="00DB53D6" w:rsidRDefault="00DB53D6" w:rsidP="00DB53D6">
      <w:pPr>
        <w:rPr>
          <w:lang w:val="fr-FR"/>
        </w:rPr>
      </w:pPr>
    </w:p>
    <w:p w14:paraId="4FAB2B6B" w14:textId="77777777" w:rsidR="00DB53D6" w:rsidRDefault="00DB53D6" w:rsidP="001D20BF">
      <w:pPr>
        <w:pStyle w:val="ListParagraph"/>
        <w:numPr>
          <w:ilvl w:val="0"/>
          <w:numId w:val="20"/>
        </w:numPr>
      </w:pPr>
      <w:r w:rsidRPr="00B22717">
        <w:t>De quelles manières le Père a-t-il montré son amour pour Jésus ?</w:t>
      </w:r>
      <w:r w:rsidRPr="00DB53D6">
        <w:t xml:space="preserve"> </w:t>
      </w:r>
    </w:p>
    <w:p w14:paraId="5B916108" w14:textId="77777777" w:rsidR="00DB53D6" w:rsidRDefault="00DB53D6" w:rsidP="00A70344">
      <w:pPr>
        <w:pStyle w:val="ListParagraph"/>
      </w:pPr>
      <w:r w:rsidRPr="00B22717">
        <w:t>Comment l'amour du Père pour le Fils nous enseigne-t-il comment nous devrions aimer le Fils ?</w:t>
      </w:r>
      <w:r w:rsidRPr="00DB53D6">
        <w:t xml:space="preserve"> </w:t>
      </w:r>
    </w:p>
    <w:p w14:paraId="21EE0179" w14:textId="77777777" w:rsidR="00DB53D6" w:rsidRDefault="00DB53D6" w:rsidP="00A70344">
      <w:pPr>
        <w:pStyle w:val="ListParagraph"/>
      </w:pPr>
      <w:r w:rsidRPr="00B22717">
        <w:t>Qu'est-ce qui nous aide à faire confiance dans le Fils de Dieu ?</w:t>
      </w:r>
      <w:r w:rsidRPr="00DB53D6">
        <w:t xml:space="preserve"> </w:t>
      </w:r>
    </w:p>
    <w:p w14:paraId="29FDF734" w14:textId="77777777" w:rsidR="00A70344" w:rsidRDefault="00DB53D6" w:rsidP="00A70344">
      <w:pPr>
        <w:pStyle w:val="ListParagraph"/>
      </w:pPr>
      <w:r w:rsidRPr="00B22717">
        <w:t>Faites une liste des manières dont Dieu vous aide à faire confiance au Fils de Dieu.</w:t>
      </w:r>
    </w:p>
    <w:p w14:paraId="51B144C3" w14:textId="77777777" w:rsidR="00DB53D6" w:rsidRDefault="00DB53D6" w:rsidP="00A70344">
      <w:pPr>
        <w:pStyle w:val="ListParagraph"/>
      </w:pPr>
      <w:r w:rsidRPr="00B22717">
        <w:t>Qu'est-ce que ça veut dire de faire confiance dans le Fils de Dieu ?</w:t>
      </w:r>
      <w:r w:rsidRPr="00DB53D6">
        <w:t xml:space="preserve"> </w:t>
      </w:r>
    </w:p>
    <w:p w14:paraId="14D28920" w14:textId="77777777" w:rsidR="00A70344" w:rsidRDefault="00DB53D6" w:rsidP="00A70344">
      <w:pPr>
        <w:pStyle w:val="ListParagraph"/>
      </w:pPr>
      <w:r w:rsidRPr="00B22717">
        <w:t>Partagez vos exemples où vous avez fait confiance au Fils de Dieu et comment cela vous a apporté la victoire et la paix.</w:t>
      </w:r>
      <w:r w:rsidR="00A70344" w:rsidRPr="00A70344">
        <w:t xml:space="preserve"> </w:t>
      </w:r>
    </w:p>
    <w:p w14:paraId="3BF38183" w14:textId="77777777" w:rsidR="00A70344" w:rsidRDefault="00A70344" w:rsidP="00A70344">
      <w:pPr>
        <w:pStyle w:val="ListParagraph"/>
      </w:pPr>
      <w:r w:rsidRPr="00B22717">
        <w:t>Comment avez-vous expérimenté l’amour de Dieu par le Fils ?</w:t>
      </w:r>
      <w:r w:rsidRPr="00A70344">
        <w:t xml:space="preserve"> </w:t>
      </w:r>
    </w:p>
    <w:p w14:paraId="37F74019" w14:textId="77777777" w:rsidR="00A70344" w:rsidRDefault="00A70344" w:rsidP="00A70344">
      <w:pPr>
        <w:pStyle w:val="ListParagraph"/>
      </w:pPr>
      <w:r w:rsidRPr="00B22717">
        <w:t>Décrivez ce que vous ressentiez lorsque vous vous êtes senti condamné par Dieu. Décrivez maintenant ce qui se passe dans votre vie lorsque vous vous souvenez et faites confiance au fait que vous n'êtes plus condamné, et que Dieu même ne vous condamne pas et davantage à cause de l'œuvre du Christ pour vous.</w:t>
      </w:r>
      <w:r w:rsidRPr="00A70344">
        <w:t xml:space="preserve"> </w:t>
      </w:r>
    </w:p>
    <w:p w14:paraId="1CA96CAC" w14:textId="77777777" w:rsidR="00A70344" w:rsidRDefault="00A70344" w:rsidP="00A70344">
      <w:pPr>
        <w:pStyle w:val="ListParagraph"/>
      </w:pPr>
      <w:r w:rsidRPr="00B22717">
        <w:t>Comment Dieu vous a-t-il mis à part pour l'Evangile du Fils de Dieu ? Comment montrez-vous aux autres la bonne nouvelle du Fils de Dieu ?</w:t>
      </w:r>
      <w:r w:rsidRPr="00A70344">
        <w:t xml:space="preserve"> </w:t>
      </w:r>
    </w:p>
    <w:p w14:paraId="35DDAEAF" w14:textId="55F3F4EC" w:rsidR="00A70344" w:rsidRDefault="00A70344" w:rsidP="00A70344">
      <w:pPr>
        <w:pStyle w:val="ListParagraph"/>
      </w:pPr>
      <w:r>
        <w:t xml:space="preserve">Que ressent-on quand Dieu vous donne la confiance qu'il vous a choisi, qu'il vous a mis à part, qu'il vous aime, et qu'il vous a pardonné ? </w:t>
      </w:r>
      <w:r w:rsidR="0CCE0480">
        <w:t>Quel changement</w:t>
      </w:r>
      <w:r>
        <w:t xml:space="preserve"> arrive chez vous lorsque ces </w:t>
      </w:r>
      <w:r w:rsidR="58BFF7DC">
        <w:t xml:space="preserve"> promesses</w:t>
      </w:r>
      <w:r>
        <w:t xml:space="preserve"> merveilleuses remplissent votre vie ? </w:t>
      </w:r>
    </w:p>
    <w:p w14:paraId="5022C633" w14:textId="77777777" w:rsidR="00A70344" w:rsidRDefault="00A70344" w:rsidP="00A70344">
      <w:pPr>
        <w:pStyle w:val="ListParagraph"/>
      </w:pPr>
      <w:r w:rsidRPr="00B22717">
        <w:t>Comment la résurrection vous prouve-t-elle le fait que Jésus est le Fils de Dieu ?</w:t>
      </w:r>
    </w:p>
    <w:p w14:paraId="01E3D71A" w14:textId="77777777" w:rsidR="00A70344" w:rsidRDefault="00A70344" w:rsidP="00A70344">
      <w:pPr>
        <w:pStyle w:val="ListParagraph"/>
      </w:pPr>
      <w:r w:rsidRPr="00B22717">
        <w:t>En quoi la résurrection renforce-t-elle votre confiance en Dieu ?</w:t>
      </w:r>
      <w:r w:rsidRPr="00A70344">
        <w:t xml:space="preserve"> </w:t>
      </w:r>
    </w:p>
    <w:p w14:paraId="1730A65E" w14:textId="77777777" w:rsidR="00B53A57" w:rsidRDefault="00A70344" w:rsidP="00767625">
      <w:pPr>
        <w:pStyle w:val="ListParagraph"/>
      </w:pPr>
      <w:r w:rsidRPr="00B22717">
        <w:t>Qu'est-ce que cela signifie pour vous de vous tenir fermement à votre foi ? Comment le fait de savoir ce que le Fils de Dieu a fait pour vous vous aide à tenir fermement à votre foi ?</w:t>
      </w:r>
    </w:p>
    <w:p w14:paraId="66204FF1" w14:textId="77777777" w:rsidR="00767625" w:rsidRPr="00EA2EAB" w:rsidRDefault="00767625" w:rsidP="00767625">
      <w:pPr>
        <w:rPr>
          <w:lang w:val="fr-FR"/>
        </w:rPr>
      </w:pPr>
    </w:p>
    <w:p w14:paraId="161C4E2F" w14:textId="77777777" w:rsidR="00956855" w:rsidRDefault="009D4968" w:rsidP="00767625">
      <w:pPr>
        <w:pStyle w:val="Heading3"/>
      </w:pPr>
      <w:r>
        <w:t xml:space="preserve">Conclusion: </w:t>
      </w:r>
    </w:p>
    <w:p w14:paraId="2DBF0D7D" w14:textId="77777777" w:rsidR="005C320A" w:rsidRPr="005C320A" w:rsidRDefault="005C320A" w:rsidP="005C320A"/>
    <w:p w14:paraId="1561E94C" w14:textId="77777777" w:rsidR="00767625" w:rsidRDefault="00767625" w:rsidP="001D20BF">
      <w:pPr>
        <w:pStyle w:val="ListParagraph"/>
        <w:numPr>
          <w:ilvl w:val="0"/>
          <w:numId w:val="21"/>
        </w:numPr>
      </w:pPr>
      <w:r w:rsidRPr="00B22717">
        <w:t>Que comprenez-vous mieux de Dieu, de vous-même, et des autres en étudiant ces passages ?</w:t>
      </w:r>
      <w:r w:rsidRPr="00767625">
        <w:t xml:space="preserve"> </w:t>
      </w:r>
    </w:p>
    <w:p w14:paraId="26C6BF78" w14:textId="77777777" w:rsidR="00767625" w:rsidRDefault="00767625" w:rsidP="00767625">
      <w:pPr>
        <w:pStyle w:val="ListParagraph"/>
      </w:pPr>
      <w:r w:rsidRPr="00B22717">
        <w:t>Pouvez-vous énumérer cinq manières d'appliquer le message de ces passages à votre vie ?</w:t>
      </w:r>
      <w:r w:rsidRPr="00767625">
        <w:t xml:space="preserve"> </w:t>
      </w:r>
    </w:p>
    <w:p w14:paraId="74D14205" w14:textId="77777777" w:rsidR="00767625" w:rsidRDefault="00767625" w:rsidP="00767625">
      <w:pPr>
        <w:pStyle w:val="ListParagraph"/>
        <w:rPr>
          <w:color w:val="000000"/>
        </w:rPr>
      </w:pPr>
      <w:r w:rsidRPr="00B22717">
        <w:t>Quand vous priez, y a-t-il quelque chose dans ces passages pour laquelle vous pouvez remercier Dieu ?</w:t>
      </w:r>
      <w:r w:rsidRPr="00767625">
        <w:rPr>
          <w:color w:val="000000"/>
        </w:rPr>
        <w:t xml:space="preserve"> </w:t>
      </w:r>
    </w:p>
    <w:p w14:paraId="5576C9B2" w14:textId="77777777" w:rsidR="00767625" w:rsidRPr="00767625" w:rsidRDefault="00767625" w:rsidP="00767625">
      <w:pPr>
        <w:pStyle w:val="ListParagraph"/>
      </w:pPr>
      <w:r w:rsidRPr="00B22717">
        <w:t>Selon ces passages, pouvez-vous penser à quelque chose dont vous avez besoin de vous repentir devant Dieu ?</w:t>
      </w:r>
    </w:p>
    <w:p w14:paraId="6B62F1B3" w14:textId="77777777" w:rsidR="00956855" w:rsidRPr="00B22717" w:rsidRDefault="009D4968">
      <w:pPr>
        <w:pStyle w:val="Heading1"/>
        <w:rPr>
          <w:lang w:val="fr-FR"/>
        </w:rPr>
      </w:pPr>
      <w:bookmarkStart w:id="17" w:name="_oky63zypyy2x" w:colFirst="0" w:colLast="0"/>
      <w:bookmarkEnd w:id="17"/>
      <w:r w:rsidRPr="00B22717">
        <w:rPr>
          <w:lang w:val="fr-FR"/>
        </w:rPr>
        <w:br w:type="page"/>
      </w:r>
    </w:p>
    <w:p w14:paraId="51F2D646" w14:textId="77777777" w:rsidR="00956855" w:rsidRPr="00EA2EAB" w:rsidRDefault="00B53A57" w:rsidP="00DF1D02">
      <w:pPr>
        <w:pStyle w:val="Heading1"/>
        <w:rPr>
          <w:lang w:val="fr-FR"/>
        </w:rPr>
      </w:pPr>
      <w:bookmarkStart w:id="18" w:name="_Toc35782014"/>
      <w:r w:rsidRPr="00EA2EAB">
        <w:rPr>
          <w:lang w:val="fr-FR"/>
        </w:rPr>
        <w:lastRenderedPageBreak/>
        <w:t>Doctrine : l'Homme</w:t>
      </w:r>
      <w:bookmarkEnd w:id="18"/>
    </w:p>
    <w:p w14:paraId="41E18C80" w14:textId="77777777" w:rsidR="00956855" w:rsidRDefault="00B53A57" w:rsidP="00DF1D02">
      <w:pPr>
        <w:pStyle w:val="Heading3"/>
      </w:pPr>
      <w:r w:rsidRPr="00B22717">
        <w:rPr>
          <w:lang w:val="fr-FR"/>
        </w:rPr>
        <w:t>Lisez : Actes 17. 24-28 ; Romains 3. </w:t>
      </w:r>
      <w:r w:rsidRPr="00EA1BA5">
        <w:rPr>
          <w:lang w:val="fr-FR"/>
        </w:rPr>
        <w:t>9-18 ; Romains 5. 12-14 ; Éphésiens 2. </w:t>
      </w:r>
      <w:r>
        <w:t>1-3</w:t>
      </w:r>
    </w:p>
    <w:p w14:paraId="02F2C34E" w14:textId="77777777" w:rsidR="00956855" w:rsidRDefault="00956855"/>
    <w:p w14:paraId="606DEBEE" w14:textId="77777777" w:rsidR="00DF1D02" w:rsidRDefault="00DF1D02" w:rsidP="001D20BF">
      <w:pPr>
        <w:pStyle w:val="ListParagraph"/>
        <w:numPr>
          <w:ilvl w:val="0"/>
          <w:numId w:val="22"/>
        </w:numPr>
      </w:pPr>
      <w:r w:rsidRPr="00B22717">
        <w:t xml:space="preserve">Quelle doit être l'attitude de l'homme envers Dieu ? </w:t>
      </w:r>
      <w:r w:rsidRPr="00DF1D02">
        <w:t xml:space="preserve">Pourquoi ? </w:t>
      </w:r>
    </w:p>
    <w:p w14:paraId="5432249A" w14:textId="77777777" w:rsidR="00DF1D02" w:rsidRDefault="00DF1D02" w:rsidP="00DF1D02">
      <w:pPr>
        <w:pStyle w:val="ListParagraph"/>
      </w:pPr>
      <w:r w:rsidRPr="00B22717">
        <w:t>Lorsque des hommes et des femmes viennent à Dieu, qu'est-ce qu'ils attendent de Dieu ?</w:t>
      </w:r>
      <w:r w:rsidRPr="00DF1D02">
        <w:t xml:space="preserve"> </w:t>
      </w:r>
    </w:p>
    <w:p w14:paraId="00D46DA7" w14:textId="77777777" w:rsidR="00DF1D02" w:rsidRDefault="00DF1D02" w:rsidP="00DF1D02">
      <w:pPr>
        <w:pStyle w:val="ListParagraph"/>
      </w:pPr>
      <w:r w:rsidRPr="00B22717">
        <w:t>Qu'est-ce que Dieu attend des hommes et des femmes qui viennent à lui ?</w:t>
      </w:r>
      <w:r w:rsidRPr="00DF1D02">
        <w:t xml:space="preserve"> </w:t>
      </w:r>
    </w:p>
    <w:p w14:paraId="04DDC8AF" w14:textId="77777777" w:rsidR="00DF1D02" w:rsidRDefault="00DF1D02" w:rsidP="00DF1D02">
      <w:pPr>
        <w:pStyle w:val="ListParagraph"/>
      </w:pPr>
      <w:r w:rsidRPr="00B22717">
        <w:t>Si Dieu n'a besoin de rien de l'homme, quel est, à votre avis, le but de l'homme ?</w:t>
      </w:r>
      <w:r w:rsidRPr="00DF1D02">
        <w:t xml:space="preserve"> </w:t>
      </w:r>
    </w:p>
    <w:p w14:paraId="5A06A28B" w14:textId="77777777" w:rsidR="00DF1D02" w:rsidRDefault="00DF1D02" w:rsidP="00DF1D02">
      <w:pPr>
        <w:pStyle w:val="ListParagraph"/>
      </w:pPr>
      <w:r w:rsidRPr="00B22717">
        <w:t>À quoi ressemble l'homme avant de recevoir la grâce de Dieu ?</w:t>
      </w:r>
      <w:r w:rsidRPr="00DF1D02">
        <w:t xml:space="preserve"> </w:t>
      </w:r>
    </w:p>
    <w:p w14:paraId="2109A015" w14:textId="77777777" w:rsidR="00DF1D02" w:rsidRDefault="00DF1D02" w:rsidP="00DF1D02">
      <w:pPr>
        <w:pStyle w:val="ListParagraph"/>
      </w:pPr>
      <w:r w:rsidRPr="00B22717">
        <w:t>Qu'est-ce que tout le monde mérite de Dieu ?</w:t>
      </w:r>
    </w:p>
    <w:p w14:paraId="2C9662DC" w14:textId="77777777" w:rsidR="00DF1D02" w:rsidRDefault="00DF1D02" w:rsidP="00DF1D02">
      <w:pPr>
        <w:pStyle w:val="ListParagraph"/>
      </w:pPr>
      <w:r w:rsidRPr="00B22717">
        <w:t xml:space="preserve">Les personnes qui ne font pas confiance à la grâce de Dieu ont-elles le droit de lui demander quoi que ce soit ? </w:t>
      </w:r>
      <w:r w:rsidRPr="00DF1D02">
        <w:t xml:space="preserve">Est-ce qu'elles méritent quelque chose de lui ? </w:t>
      </w:r>
    </w:p>
    <w:p w14:paraId="17B6B81B" w14:textId="77777777" w:rsidR="00DF1D02" w:rsidRDefault="00DF1D02" w:rsidP="00DF1D02">
      <w:pPr>
        <w:pStyle w:val="ListParagraph"/>
      </w:pPr>
      <w:r w:rsidRPr="00B22717">
        <w:t>D'après vous, à quoi ressemblait votre vie avant que Dieu vous ait sauvé, pardonné vos péchés, et vous ait promis de vivre avec Dieu à jamais ?</w:t>
      </w:r>
      <w:r w:rsidRPr="00DF1D02">
        <w:t xml:space="preserve"> </w:t>
      </w:r>
    </w:p>
    <w:p w14:paraId="349CB616" w14:textId="77777777" w:rsidR="00DF1D02" w:rsidRDefault="00DF1D02" w:rsidP="00DF1D02">
      <w:pPr>
        <w:pStyle w:val="ListParagraph"/>
      </w:pPr>
      <w:r w:rsidRPr="00B22717">
        <w:t>À quoi ressemble votre vie maintenant que Dieu vous a sauvé, pardonné vos péchés et vous a donné la promesse que vous vivrez avec Dieu à jamais ?</w:t>
      </w:r>
      <w:r w:rsidRPr="00DF1D02">
        <w:t xml:space="preserve"> </w:t>
      </w:r>
    </w:p>
    <w:p w14:paraId="5EE564CA" w14:textId="77777777" w:rsidR="00DF1D02" w:rsidRPr="00DF1D02" w:rsidRDefault="00DF1D02" w:rsidP="00DF1D02">
      <w:pPr>
        <w:pStyle w:val="ListParagraph"/>
      </w:pPr>
      <w:r w:rsidRPr="00B22717">
        <w:t>Comment le fait de connaître la nature pécheresse absolue de l'homme affecte votre adoration et votre louange de Dieu ?</w:t>
      </w:r>
    </w:p>
    <w:p w14:paraId="680A4E5D" w14:textId="77777777" w:rsidR="00B73883" w:rsidRPr="00B22717" w:rsidRDefault="00B73883">
      <w:pPr>
        <w:rPr>
          <w:b/>
          <w:color w:val="802F1F"/>
          <w:lang w:val="fr-FR"/>
        </w:rPr>
      </w:pPr>
    </w:p>
    <w:p w14:paraId="06A61A2B" w14:textId="77777777" w:rsidR="00956855" w:rsidRDefault="009D4968" w:rsidP="00DF1D02">
      <w:pPr>
        <w:pStyle w:val="Heading3"/>
      </w:pPr>
      <w:r>
        <w:t xml:space="preserve">Conclusion: </w:t>
      </w:r>
    </w:p>
    <w:p w14:paraId="19219836" w14:textId="77777777" w:rsidR="005C320A" w:rsidRPr="005C320A" w:rsidRDefault="005C320A" w:rsidP="005C320A"/>
    <w:p w14:paraId="12DD7F58" w14:textId="77777777" w:rsidR="00DF1D02" w:rsidRDefault="00DF1D02" w:rsidP="001D20BF">
      <w:pPr>
        <w:pStyle w:val="ListParagraph"/>
        <w:numPr>
          <w:ilvl w:val="0"/>
          <w:numId w:val="23"/>
        </w:numPr>
      </w:pPr>
      <w:r w:rsidRPr="00B22717">
        <w:t>Que comprenez-vous mieux de Dieu, de vous-même, et des autres en étudiant ces passages ?</w:t>
      </w:r>
      <w:r w:rsidRPr="00DF1D02">
        <w:t xml:space="preserve"> </w:t>
      </w:r>
    </w:p>
    <w:p w14:paraId="7E0FD209" w14:textId="77777777" w:rsidR="00DF1D02" w:rsidRDefault="00DF1D02" w:rsidP="00DF1D02">
      <w:pPr>
        <w:pStyle w:val="ListParagraph"/>
      </w:pPr>
      <w:r w:rsidRPr="00B22717">
        <w:t>Pouvez-vo</w:t>
      </w:r>
      <w:r w:rsidRPr="00DF1D02">
        <w:t xml:space="preserve"> </w:t>
      </w:r>
      <w:r w:rsidRPr="00B22717">
        <w:t>us énumérer cinq manières d'appliquer le message de ces passages à votre vie ?</w:t>
      </w:r>
      <w:r w:rsidRPr="00DF1D02">
        <w:t xml:space="preserve"> </w:t>
      </w:r>
    </w:p>
    <w:p w14:paraId="43025D19" w14:textId="77777777" w:rsidR="00DF1D02" w:rsidRDefault="00DF1D02" w:rsidP="00DF1D02">
      <w:pPr>
        <w:pStyle w:val="ListParagraph"/>
        <w:rPr>
          <w:color w:val="000000"/>
        </w:rPr>
      </w:pPr>
      <w:r w:rsidRPr="00B22717">
        <w:t>Quand vous priez, y a-t-il quelque chose dans ces passages pour laquelle vous pouvez remercier Dieu ?</w:t>
      </w:r>
      <w:r w:rsidRPr="00DF1D02">
        <w:rPr>
          <w:color w:val="000000"/>
        </w:rPr>
        <w:t xml:space="preserve"> </w:t>
      </w:r>
    </w:p>
    <w:p w14:paraId="2B8DBA86" w14:textId="77777777" w:rsidR="00DF1D02" w:rsidRDefault="00DF1D02" w:rsidP="00DF1D02">
      <w:pPr>
        <w:pStyle w:val="ListParagraph"/>
      </w:pPr>
      <w:r w:rsidRPr="00B22717">
        <w:t>Selon ces passages, pouvez-vous penser à quelque chose dont vous avez besoin de vous repentir devant Dieu ?</w:t>
      </w:r>
    </w:p>
    <w:p w14:paraId="296FEF7D" w14:textId="77777777" w:rsidR="00DF1D02" w:rsidRPr="00DF1D02" w:rsidRDefault="00DF1D02" w:rsidP="00DF1D02">
      <w:pPr>
        <w:rPr>
          <w:lang w:val="fr-FR"/>
        </w:rPr>
      </w:pPr>
    </w:p>
    <w:p w14:paraId="7194DBDC" w14:textId="77777777" w:rsidR="00956855" w:rsidRPr="00B22717" w:rsidRDefault="00956855">
      <w:pPr>
        <w:rPr>
          <w:color w:val="AC402A"/>
          <w:lang w:val="fr-FR"/>
        </w:rPr>
      </w:pPr>
    </w:p>
    <w:p w14:paraId="769D0D3C" w14:textId="77777777" w:rsidR="00956855" w:rsidRPr="00B22717" w:rsidRDefault="00956855">
      <w:pPr>
        <w:rPr>
          <w:lang w:val="fr-FR"/>
        </w:rPr>
      </w:pPr>
    </w:p>
    <w:p w14:paraId="54CD245A" w14:textId="77777777" w:rsidR="00956855" w:rsidRPr="00B22717" w:rsidRDefault="009D4968">
      <w:pPr>
        <w:rPr>
          <w:b/>
          <w:lang w:val="fr-FR"/>
        </w:rPr>
      </w:pPr>
      <w:r w:rsidRPr="00B22717">
        <w:rPr>
          <w:lang w:val="fr-FR"/>
        </w:rPr>
        <w:br w:type="page"/>
      </w:r>
    </w:p>
    <w:p w14:paraId="079A5AE8" w14:textId="77777777" w:rsidR="00956855" w:rsidRPr="00EA2EAB" w:rsidRDefault="00B73883" w:rsidP="009E131F">
      <w:pPr>
        <w:pStyle w:val="Heading1"/>
        <w:rPr>
          <w:lang w:val="fr-FR"/>
        </w:rPr>
      </w:pPr>
      <w:bookmarkStart w:id="19" w:name="_Toc35782015"/>
      <w:r w:rsidRPr="00EA2EAB">
        <w:rPr>
          <w:lang w:val="fr-FR"/>
        </w:rPr>
        <w:lastRenderedPageBreak/>
        <w:t>Doctrine : Salut</w:t>
      </w:r>
      <w:bookmarkEnd w:id="19"/>
    </w:p>
    <w:p w14:paraId="7A01A9BE" w14:textId="77777777" w:rsidR="00956855" w:rsidRDefault="00B73883" w:rsidP="009E131F">
      <w:pPr>
        <w:pStyle w:val="Heading3"/>
        <w:rPr>
          <w:lang w:val="fr-FR"/>
        </w:rPr>
      </w:pPr>
      <w:r w:rsidRPr="00B22717">
        <w:rPr>
          <w:lang w:val="fr-FR"/>
        </w:rPr>
        <w:t>Lisez : Jean 3. 16-18 ; Romains 3. </w:t>
      </w:r>
      <w:r w:rsidRPr="009E131F">
        <w:rPr>
          <w:lang w:val="fr-FR"/>
        </w:rPr>
        <w:t>23-26 ; 1 Corinthiens 15. 1-4 ; Éphésiens 2. 8-9</w:t>
      </w:r>
    </w:p>
    <w:p w14:paraId="1231BE67" w14:textId="77777777" w:rsidR="005C320A" w:rsidRPr="005C320A" w:rsidRDefault="005C320A" w:rsidP="005C320A">
      <w:pPr>
        <w:rPr>
          <w:lang w:val="fr-FR"/>
        </w:rPr>
      </w:pPr>
    </w:p>
    <w:p w14:paraId="3BB39B1C" w14:textId="7D6C9A6A" w:rsidR="009E131F" w:rsidRDefault="009E131F" w:rsidP="001D20BF">
      <w:pPr>
        <w:pStyle w:val="ListParagraph"/>
        <w:numPr>
          <w:ilvl w:val="0"/>
          <w:numId w:val="24"/>
        </w:numPr>
      </w:pPr>
      <w:r>
        <w:t xml:space="preserve">Qu'est-ce </w:t>
      </w:r>
      <w:r w:rsidR="44501AF5">
        <w:t xml:space="preserve">que </w:t>
      </w:r>
      <w:r>
        <w:t xml:space="preserve">Dieu connait sur vous ? </w:t>
      </w:r>
    </w:p>
    <w:p w14:paraId="4E9CB39A" w14:textId="735C1A2C" w:rsidR="009E131F" w:rsidRDefault="009E131F" w:rsidP="009E131F">
      <w:pPr>
        <w:pStyle w:val="ListParagraph"/>
      </w:pPr>
      <w:r>
        <w:t xml:space="preserve">Qu'est-ce </w:t>
      </w:r>
      <w:r w:rsidR="01994651">
        <w:t xml:space="preserve">que </w:t>
      </w:r>
      <w:r>
        <w:t xml:space="preserve">Dieu connait sur chaque être-humain ? </w:t>
      </w:r>
    </w:p>
    <w:p w14:paraId="7102ED2F" w14:textId="77777777" w:rsidR="009E131F" w:rsidRDefault="009E131F" w:rsidP="009E131F">
      <w:pPr>
        <w:pStyle w:val="ListParagraph"/>
      </w:pPr>
      <w:r w:rsidRPr="00B22717">
        <w:t>Comment expliqueriez-vous la perspective de Dieu à quelqu'un qui n'est pas un croyant?</w:t>
      </w:r>
      <w:r w:rsidRPr="009E131F">
        <w:t xml:space="preserve"> </w:t>
      </w:r>
    </w:p>
    <w:p w14:paraId="75F889D5" w14:textId="77777777" w:rsidR="009E131F" w:rsidRDefault="009E131F" w:rsidP="009E131F">
      <w:pPr>
        <w:pStyle w:val="ListParagraph"/>
      </w:pPr>
      <w:r w:rsidRPr="00B22717">
        <w:t>Comment leur expliqueriez-vous la bonne nouvelle de Jésus Christ et sa provision pour la condition de l'humanité ?</w:t>
      </w:r>
      <w:r w:rsidRPr="009E131F">
        <w:t xml:space="preserve"> </w:t>
      </w:r>
    </w:p>
    <w:p w14:paraId="2289ED93" w14:textId="0B07F640" w:rsidR="00B73883" w:rsidRPr="009E131F" w:rsidRDefault="009E131F" w:rsidP="009E131F">
      <w:pPr>
        <w:pStyle w:val="ListParagraph"/>
        <w:rPr>
          <w:color w:val="AC402A"/>
        </w:rPr>
      </w:pPr>
      <w:r>
        <w:t xml:space="preserve">Qu'est-ce que vous diriez à quelqu'un qui vous a dit que Jésus est un bon moyen de se faire pardonner et d'avoir une relation avec Dieu, mais qu'il </w:t>
      </w:r>
      <w:r w:rsidR="7167F82E">
        <w:t>existe</w:t>
      </w:r>
      <w:r>
        <w:t xml:space="preserve"> aussi d'autres moyens ?</w:t>
      </w:r>
    </w:p>
    <w:p w14:paraId="36FEB5B0" w14:textId="77777777" w:rsidR="009E131F" w:rsidRPr="00EA2EAB" w:rsidRDefault="009E131F" w:rsidP="009E131F">
      <w:pPr>
        <w:rPr>
          <w:color w:val="AC402A"/>
          <w:lang w:val="fr-FR"/>
        </w:rPr>
      </w:pPr>
    </w:p>
    <w:p w14:paraId="66B550DC" w14:textId="77777777" w:rsidR="00956855" w:rsidRDefault="009D4968" w:rsidP="009E131F">
      <w:pPr>
        <w:pStyle w:val="Heading3"/>
      </w:pPr>
      <w:r>
        <w:t xml:space="preserve">Conclusion: </w:t>
      </w:r>
    </w:p>
    <w:p w14:paraId="30D7AA69" w14:textId="77777777" w:rsidR="005C320A" w:rsidRPr="005C320A" w:rsidRDefault="005C320A" w:rsidP="005C320A"/>
    <w:p w14:paraId="56BC934F" w14:textId="77777777" w:rsidR="009E131F" w:rsidRDefault="009E131F" w:rsidP="001D20BF">
      <w:pPr>
        <w:pStyle w:val="ListParagraph"/>
        <w:numPr>
          <w:ilvl w:val="0"/>
          <w:numId w:val="25"/>
        </w:numPr>
      </w:pPr>
      <w:r w:rsidRPr="00B22717">
        <w:t>Que comprenez-vous mieux de Dieu, de vous-même, et des autres en étudiant ces passages ?</w:t>
      </w:r>
      <w:r w:rsidRPr="009E131F">
        <w:t xml:space="preserve"> </w:t>
      </w:r>
    </w:p>
    <w:p w14:paraId="14F71F27" w14:textId="77777777" w:rsidR="009E131F" w:rsidRDefault="009E131F" w:rsidP="009E131F">
      <w:pPr>
        <w:pStyle w:val="ListParagraph"/>
      </w:pPr>
      <w:r w:rsidRPr="00B22717">
        <w:t>Pouvez-vous énumérer cinq manières d'appliquer le message de ces passages à votre vie ?</w:t>
      </w:r>
      <w:r w:rsidRPr="009E131F">
        <w:t xml:space="preserve"> </w:t>
      </w:r>
    </w:p>
    <w:p w14:paraId="211992AE" w14:textId="77777777" w:rsidR="009E131F" w:rsidRDefault="009E131F" w:rsidP="009E131F">
      <w:pPr>
        <w:pStyle w:val="ListParagraph"/>
        <w:rPr>
          <w:color w:val="000000"/>
        </w:rPr>
      </w:pPr>
      <w:r w:rsidRPr="00B22717">
        <w:t>Quand vous priez, y a-t-il quelque chose dans ces passages pour laquelle vous pouvez remercier Dieu ?</w:t>
      </w:r>
      <w:r w:rsidRPr="009E131F">
        <w:rPr>
          <w:color w:val="000000"/>
        </w:rPr>
        <w:t xml:space="preserve"> </w:t>
      </w:r>
    </w:p>
    <w:p w14:paraId="0E2856F4" w14:textId="77777777" w:rsidR="009E131F" w:rsidRPr="009E131F" w:rsidRDefault="009E131F" w:rsidP="009E131F">
      <w:pPr>
        <w:pStyle w:val="ListParagraph"/>
      </w:pPr>
      <w:r w:rsidRPr="00B22717">
        <w:t>Selon ces passages, pouvez-vous penser à quelque chose dont vous avez besoin de vous repentir devant Dieu ?</w:t>
      </w:r>
    </w:p>
    <w:p w14:paraId="7196D064" w14:textId="77777777" w:rsidR="00956855" w:rsidRPr="00B22717" w:rsidRDefault="00956855">
      <w:pPr>
        <w:rPr>
          <w:lang w:val="fr-FR"/>
        </w:rPr>
      </w:pPr>
    </w:p>
    <w:p w14:paraId="34FF1C98" w14:textId="77777777" w:rsidR="00956855" w:rsidRPr="00B22717" w:rsidRDefault="00956855">
      <w:pPr>
        <w:rPr>
          <w:color w:val="FF0000"/>
          <w:lang w:val="fr-FR"/>
        </w:rPr>
      </w:pPr>
    </w:p>
    <w:p w14:paraId="6D072C0D" w14:textId="77777777" w:rsidR="00956855" w:rsidRPr="00B22717" w:rsidRDefault="009D4968">
      <w:pPr>
        <w:rPr>
          <w:b/>
          <w:lang w:val="fr-FR"/>
        </w:rPr>
      </w:pPr>
      <w:r w:rsidRPr="00B22717">
        <w:rPr>
          <w:lang w:val="fr-FR"/>
        </w:rPr>
        <w:br w:type="page"/>
      </w:r>
    </w:p>
    <w:p w14:paraId="706A5138" w14:textId="77777777" w:rsidR="00956855" w:rsidRPr="00EA2EAB" w:rsidRDefault="00B73883" w:rsidP="004E3FF2">
      <w:pPr>
        <w:pStyle w:val="Heading1"/>
        <w:rPr>
          <w:lang w:val="fr-FR"/>
        </w:rPr>
      </w:pPr>
      <w:bookmarkStart w:id="20" w:name="_Toc35782016"/>
      <w:r w:rsidRPr="00EA2EAB">
        <w:rPr>
          <w:lang w:val="fr-FR"/>
        </w:rPr>
        <w:lastRenderedPageBreak/>
        <w:t>Doctrine : L'Eglise (le corps du Christ)</w:t>
      </w:r>
      <w:bookmarkEnd w:id="20"/>
    </w:p>
    <w:p w14:paraId="48A21919" w14:textId="77777777" w:rsidR="00B73883" w:rsidRPr="00B22717" w:rsidRDefault="00B73883" w:rsidP="00B73883">
      <w:pPr>
        <w:rPr>
          <w:lang w:val="fr-FR"/>
        </w:rPr>
      </w:pPr>
    </w:p>
    <w:p w14:paraId="244C1C9D" w14:textId="4B7EBA09" w:rsidR="00956855" w:rsidRDefault="00B73883" w:rsidP="004E3FF2">
      <w:pPr>
        <w:pStyle w:val="Heading3"/>
      </w:pPr>
      <w:r>
        <w:t>Li</w:t>
      </w:r>
      <w:r w:rsidR="00E9190C">
        <w:t>re</w:t>
      </w:r>
      <w:r>
        <w:t> : Romains 12. 4-8 ; 1 Corinthiens 12. 12-31 ; Éphésiens 1. 22-23</w:t>
      </w:r>
    </w:p>
    <w:p w14:paraId="6BD18F9B" w14:textId="77777777" w:rsidR="008E126E" w:rsidRPr="008E126E" w:rsidRDefault="008E126E" w:rsidP="008E126E"/>
    <w:p w14:paraId="3A54ABBA" w14:textId="34CBE284" w:rsidR="008E126E" w:rsidRDefault="008E126E" w:rsidP="001D20BF">
      <w:pPr>
        <w:pStyle w:val="ListParagraph"/>
        <w:numPr>
          <w:ilvl w:val="0"/>
          <w:numId w:val="26"/>
        </w:numPr>
      </w:pPr>
      <w:r w:rsidRPr="00B22717">
        <w:t xml:space="preserve">Quels sont certains dons (des compétences, des </w:t>
      </w:r>
      <w:r w:rsidR="00E9190C" w:rsidRPr="00B22717">
        <w:t>habilités</w:t>
      </w:r>
      <w:r w:rsidRPr="00B22717">
        <w:t>, des talents, etc.) que Dieu vous a donné ?</w:t>
      </w:r>
      <w:r w:rsidRPr="008E126E">
        <w:t xml:space="preserve"> </w:t>
      </w:r>
    </w:p>
    <w:p w14:paraId="05E09D10" w14:textId="04FCF2AB" w:rsidR="008E126E" w:rsidRDefault="008E126E" w:rsidP="008E126E">
      <w:pPr>
        <w:pStyle w:val="ListParagraph"/>
      </w:pPr>
      <w:r w:rsidRPr="00B22717">
        <w:t xml:space="preserve">Comment pouvez-vous utiliser ces dons que Dieu vous a donnés afin de </w:t>
      </w:r>
      <w:r w:rsidR="00054AA8" w:rsidRPr="00B22717">
        <w:t>l’honorer ?</w:t>
      </w:r>
    </w:p>
    <w:p w14:paraId="51C32737" w14:textId="77777777" w:rsidR="008E126E" w:rsidRDefault="008E126E" w:rsidP="008E126E">
      <w:pPr>
        <w:pStyle w:val="ListParagraph"/>
      </w:pPr>
      <w:r w:rsidRPr="00B22717">
        <w:t>Tout le monde a un ensemble de dons différents. De quelles manières des personnes avec des dons différents peuvent-elles travailler ensemble pour honorer Dieu ?</w:t>
      </w:r>
      <w:r w:rsidRPr="008E126E">
        <w:t xml:space="preserve"> </w:t>
      </w:r>
    </w:p>
    <w:p w14:paraId="5C1E1B30" w14:textId="77777777" w:rsidR="008E126E" w:rsidRDefault="008E126E" w:rsidP="008E126E">
      <w:pPr>
        <w:pStyle w:val="ListParagraph"/>
      </w:pPr>
      <w:r w:rsidRPr="00B22717">
        <w:t>Que peut faire l'église pour montrer au monde le caractère du Christ ?</w:t>
      </w:r>
      <w:r w:rsidRPr="008E126E">
        <w:t xml:space="preserve"> </w:t>
      </w:r>
    </w:p>
    <w:p w14:paraId="0C0DBF28" w14:textId="77777777" w:rsidR="00956855" w:rsidRDefault="008E126E" w:rsidP="008E126E">
      <w:pPr>
        <w:pStyle w:val="ListParagraph"/>
      </w:pPr>
      <w:r w:rsidRPr="00B22717">
        <w:t>En quoi l'église est-elle différente des autres organisations humaines ?</w:t>
      </w:r>
    </w:p>
    <w:p w14:paraId="238601FE" w14:textId="77777777" w:rsidR="008E126E" w:rsidRPr="008E126E" w:rsidRDefault="008E126E" w:rsidP="008E126E">
      <w:pPr>
        <w:rPr>
          <w:lang w:val="fr-FR"/>
        </w:rPr>
      </w:pPr>
    </w:p>
    <w:p w14:paraId="0F3CABC7" w14:textId="77777777" w:rsidR="00B73883" w:rsidRPr="00B22717" w:rsidRDefault="00B73883">
      <w:pPr>
        <w:rPr>
          <w:b/>
          <w:color w:val="802F1F"/>
          <w:lang w:val="fr-FR"/>
        </w:rPr>
      </w:pPr>
    </w:p>
    <w:p w14:paraId="68566FED" w14:textId="77777777" w:rsidR="00956855" w:rsidRDefault="009D4968" w:rsidP="008E126E">
      <w:pPr>
        <w:pStyle w:val="Heading3"/>
      </w:pPr>
      <w:r>
        <w:t xml:space="preserve">Conclusion: </w:t>
      </w:r>
    </w:p>
    <w:p w14:paraId="5B08B5D1" w14:textId="77777777" w:rsidR="005C320A" w:rsidRPr="005C320A" w:rsidRDefault="005C320A" w:rsidP="005C320A"/>
    <w:p w14:paraId="2DB197D9" w14:textId="77777777" w:rsidR="008E126E" w:rsidRDefault="008E126E" w:rsidP="001D20BF">
      <w:pPr>
        <w:pStyle w:val="ListParagraph"/>
        <w:numPr>
          <w:ilvl w:val="0"/>
          <w:numId w:val="27"/>
        </w:numPr>
      </w:pPr>
      <w:r w:rsidRPr="00B22717">
        <w:t>Que comprenez-vous mieux de Dieu, de vous-même, et des autres en étudiant ces passages ?</w:t>
      </w:r>
      <w:r w:rsidRPr="008E126E">
        <w:t xml:space="preserve"> </w:t>
      </w:r>
    </w:p>
    <w:p w14:paraId="7A30F3BA" w14:textId="77777777" w:rsidR="008E126E" w:rsidRDefault="008E126E" w:rsidP="008E126E">
      <w:pPr>
        <w:pStyle w:val="ListParagraph"/>
      </w:pPr>
      <w:r w:rsidRPr="00B22717">
        <w:t>Pouvez-vous énumérer cinq manières d'appliquer le message de ces passages à votre vie ?</w:t>
      </w:r>
      <w:r w:rsidRPr="008E126E">
        <w:t xml:space="preserve"> </w:t>
      </w:r>
    </w:p>
    <w:p w14:paraId="54C9657F" w14:textId="77777777" w:rsidR="008E126E" w:rsidRDefault="008E126E" w:rsidP="008E126E">
      <w:pPr>
        <w:pStyle w:val="ListParagraph"/>
        <w:rPr>
          <w:color w:val="000000"/>
        </w:rPr>
      </w:pPr>
      <w:r w:rsidRPr="00B22717">
        <w:t>Quand vous priez, y a-t-il quelque chose dans ces passages pour laquelle vous pouvez remercier Dieu ?</w:t>
      </w:r>
      <w:r w:rsidRPr="008E126E">
        <w:rPr>
          <w:color w:val="000000"/>
        </w:rPr>
        <w:t xml:space="preserve"> </w:t>
      </w:r>
    </w:p>
    <w:p w14:paraId="0B5E157A" w14:textId="77777777" w:rsidR="008E126E" w:rsidRDefault="008E126E" w:rsidP="008E126E">
      <w:pPr>
        <w:pStyle w:val="ListParagraph"/>
      </w:pPr>
      <w:r w:rsidRPr="00B22717">
        <w:t>Selon ces passages, pouvez-vous penser à quelque chose dont vous avez besoin de vous repentir devant Dieu ?</w:t>
      </w:r>
    </w:p>
    <w:p w14:paraId="16DEB4AB" w14:textId="77777777" w:rsidR="008E126E" w:rsidRDefault="008E126E" w:rsidP="008E126E">
      <w:pPr>
        <w:rPr>
          <w:color w:val="000000"/>
          <w:lang w:val="fr-FR"/>
        </w:rPr>
      </w:pPr>
    </w:p>
    <w:p w14:paraId="0AD9C6F4" w14:textId="77777777" w:rsidR="008E126E" w:rsidRPr="008E126E" w:rsidRDefault="008E126E" w:rsidP="008E126E">
      <w:pPr>
        <w:rPr>
          <w:lang w:val="fr-FR"/>
        </w:rPr>
      </w:pPr>
    </w:p>
    <w:p w14:paraId="4B1F511A" w14:textId="77777777" w:rsidR="00956855" w:rsidRPr="00B22717" w:rsidRDefault="00956855">
      <w:pPr>
        <w:rPr>
          <w:lang w:val="fr-FR"/>
        </w:rPr>
      </w:pPr>
    </w:p>
    <w:p w14:paraId="65F9C3DC" w14:textId="77777777" w:rsidR="00956855" w:rsidRPr="00B22717" w:rsidRDefault="00956855">
      <w:pPr>
        <w:rPr>
          <w:lang w:val="fr-FR"/>
        </w:rPr>
      </w:pPr>
    </w:p>
    <w:p w14:paraId="5023141B" w14:textId="77777777" w:rsidR="00956855" w:rsidRPr="00B22717" w:rsidRDefault="009D4968">
      <w:pPr>
        <w:rPr>
          <w:b/>
          <w:lang w:val="fr-FR"/>
        </w:rPr>
      </w:pPr>
      <w:r w:rsidRPr="00B22717">
        <w:rPr>
          <w:lang w:val="fr-FR"/>
        </w:rPr>
        <w:br w:type="page"/>
      </w:r>
    </w:p>
    <w:p w14:paraId="453AF805" w14:textId="77777777" w:rsidR="00956855" w:rsidRPr="00EA2EAB" w:rsidRDefault="00B73883" w:rsidP="008E126E">
      <w:pPr>
        <w:pStyle w:val="Heading1"/>
        <w:rPr>
          <w:lang w:val="fr-FR"/>
        </w:rPr>
      </w:pPr>
      <w:bookmarkStart w:id="21" w:name="_Toc35782017"/>
      <w:r w:rsidRPr="00EA2EAB">
        <w:rPr>
          <w:lang w:val="fr-FR"/>
        </w:rPr>
        <w:lastRenderedPageBreak/>
        <w:t>Doctrine : la Sainteté du croyant</w:t>
      </w:r>
      <w:bookmarkEnd w:id="21"/>
    </w:p>
    <w:p w14:paraId="3ED239AF" w14:textId="77777777" w:rsidR="00956855" w:rsidRPr="00EA1BA5" w:rsidRDefault="00B73883" w:rsidP="008E126E">
      <w:pPr>
        <w:pStyle w:val="Heading3"/>
        <w:rPr>
          <w:lang w:val="fr-FR"/>
        </w:rPr>
      </w:pPr>
      <w:r w:rsidRPr="00B22717">
        <w:rPr>
          <w:lang w:val="fr-FR"/>
        </w:rPr>
        <w:t>Lisez : Romains 12. </w:t>
      </w:r>
      <w:r w:rsidRPr="00EA1BA5">
        <w:rPr>
          <w:lang w:val="fr-FR"/>
        </w:rPr>
        <w:t>1-2 ; Éphésiens 4. 17-24 ; Colossiens 3. 12-14</w:t>
      </w:r>
    </w:p>
    <w:p w14:paraId="1F3B1409" w14:textId="77777777" w:rsidR="008E126E" w:rsidRPr="00EA1BA5" w:rsidRDefault="008E126E" w:rsidP="008E126E">
      <w:pPr>
        <w:rPr>
          <w:lang w:val="fr-FR"/>
        </w:rPr>
      </w:pPr>
    </w:p>
    <w:p w14:paraId="6C7EEF86" w14:textId="77777777" w:rsidR="008E126E" w:rsidRDefault="008E126E" w:rsidP="001D20BF">
      <w:pPr>
        <w:pStyle w:val="ListParagraph"/>
        <w:numPr>
          <w:ilvl w:val="0"/>
          <w:numId w:val="28"/>
        </w:numPr>
      </w:pPr>
      <w:r w:rsidRPr="00B22717">
        <w:t>Dans l'Ancien Testament, un sacrifice offert à Dieu a été tué et ensuite brûlé comme offrande. Quel est la différence entre un sacrifice mort et un sacrifice vivant ?</w:t>
      </w:r>
      <w:r w:rsidRPr="008E126E">
        <w:t xml:space="preserve"> </w:t>
      </w:r>
    </w:p>
    <w:p w14:paraId="6D13512B" w14:textId="77777777" w:rsidR="008E126E" w:rsidRDefault="008E126E" w:rsidP="008E126E">
      <w:pPr>
        <w:pStyle w:val="ListParagraph"/>
      </w:pPr>
      <w:r w:rsidRPr="00B22717">
        <w:t>Décrivez comment une personne peut s'offrir elle-même comme un sacrifice vivant à Dieu.</w:t>
      </w:r>
      <w:r w:rsidRPr="008E126E">
        <w:t xml:space="preserve"> </w:t>
      </w:r>
    </w:p>
    <w:p w14:paraId="5FE74719" w14:textId="77777777" w:rsidR="008E126E" w:rsidRDefault="008E126E" w:rsidP="008E126E">
      <w:pPr>
        <w:pStyle w:val="ListParagraph"/>
      </w:pPr>
      <w:r w:rsidRPr="00B22717">
        <w:t>Racontez un moment où vous avez été capable de connaître la volonté de Dieu pour ce qu'il voulait que vous fassiez.</w:t>
      </w:r>
    </w:p>
    <w:p w14:paraId="5BABB44B" w14:textId="77777777" w:rsidR="008E126E" w:rsidRDefault="008E126E" w:rsidP="008E126E">
      <w:pPr>
        <w:pStyle w:val="ListParagraph"/>
      </w:pPr>
      <w:r w:rsidRPr="00B22717">
        <w:t>De quelles manières les hommes peuvent-ils découvrir comment Dieu veut qu'ils le servent ?</w:t>
      </w:r>
      <w:r w:rsidRPr="008E126E">
        <w:t xml:space="preserve"> </w:t>
      </w:r>
    </w:p>
    <w:p w14:paraId="039E1E7B" w14:textId="77777777" w:rsidR="008E126E" w:rsidRDefault="008E126E" w:rsidP="008E126E">
      <w:pPr>
        <w:pStyle w:val="ListParagraph"/>
      </w:pPr>
      <w:r w:rsidRPr="00B22717">
        <w:t>Quel don ou quels dons est-ce que Dieu vous a donné ?</w:t>
      </w:r>
      <w:r w:rsidRPr="008E126E">
        <w:t xml:space="preserve"> </w:t>
      </w:r>
    </w:p>
    <w:p w14:paraId="571D3D78" w14:textId="57B3BB5E" w:rsidR="008E126E" w:rsidRDefault="008E126E" w:rsidP="008E126E">
      <w:pPr>
        <w:pStyle w:val="ListParagraph"/>
      </w:pPr>
      <w:r>
        <w:t xml:space="preserve">Quelles sont les </w:t>
      </w:r>
      <w:r w:rsidR="149CF877">
        <w:t>habilités</w:t>
      </w:r>
      <w:r>
        <w:t xml:space="preserve"> ou les talents qu'il vous a donné ? </w:t>
      </w:r>
    </w:p>
    <w:p w14:paraId="13113395" w14:textId="77777777" w:rsidR="008E126E" w:rsidRDefault="008E126E" w:rsidP="008E126E">
      <w:pPr>
        <w:pStyle w:val="ListParagraph"/>
      </w:pPr>
      <w:r w:rsidRPr="00B22717">
        <w:t>Quelles opportunités Dieu vous a-t-il données d'utiliser ces dons et compétences ?</w:t>
      </w:r>
    </w:p>
    <w:p w14:paraId="73736177" w14:textId="77777777" w:rsidR="008E126E" w:rsidRDefault="008E126E" w:rsidP="008E126E">
      <w:pPr>
        <w:pStyle w:val="ListParagraph"/>
      </w:pPr>
      <w:r w:rsidRPr="00B22717">
        <w:t>Comment pouvez-vous encourager les autres croyants à utiliser leurs dons pour servir le Seigneur et son peuple ?</w:t>
      </w:r>
      <w:r w:rsidRPr="008E126E">
        <w:t xml:space="preserve"> </w:t>
      </w:r>
    </w:p>
    <w:p w14:paraId="3D5E5200" w14:textId="77777777" w:rsidR="008E126E" w:rsidRDefault="008E126E" w:rsidP="008E126E">
      <w:pPr>
        <w:pStyle w:val="ListParagraph"/>
      </w:pPr>
      <w:r w:rsidRPr="00B22717">
        <w:t>De quelles manières l'église doit-elle vous supporter et encourager à utiliser vos dons et vos compétences ?</w:t>
      </w:r>
      <w:r w:rsidRPr="008E126E">
        <w:t xml:space="preserve"> </w:t>
      </w:r>
    </w:p>
    <w:p w14:paraId="38FBFB1C" w14:textId="77777777" w:rsidR="008E126E" w:rsidRDefault="008E126E" w:rsidP="008E126E">
      <w:pPr>
        <w:pStyle w:val="ListParagraph"/>
      </w:pPr>
      <w:r w:rsidRPr="00B22717">
        <w:t>Comment la communauté d'église confirme-t-elle que ce que vous pensez être un don est vraiment un don que Dieu vous a donné ?</w:t>
      </w:r>
      <w:r w:rsidRPr="008E126E">
        <w:t xml:space="preserve"> </w:t>
      </w:r>
    </w:p>
    <w:p w14:paraId="6D0B934C" w14:textId="77777777" w:rsidR="008E126E" w:rsidRDefault="008E126E" w:rsidP="008E126E">
      <w:pPr>
        <w:pStyle w:val="ListParagraph"/>
      </w:pPr>
      <w:r w:rsidRPr="00B22717">
        <w:t>De quelles manières votre façon de penser à vous-même, aux autres, et à Dieu, a-t-elle changé depuis que vous êtes devenu chrétien ?</w:t>
      </w:r>
      <w:r w:rsidRPr="008E126E">
        <w:t xml:space="preserve"> </w:t>
      </w:r>
    </w:p>
    <w:p w14:paraId="7BB0EAE7" w14:textId="77777777" w:rsidR="008E126E" w:rsidRDefault="008E126E" w:rsidP="008E126E">
      <w:pPr>
        <w:pStyle w:val="ListParagraph"/>
      </w:pPr>
      <w:r w:rsidRPr="00B22717">
        <w:t>Pourquoi ce que nous pensons est-il si important dans notre vie avec Dieu et avec les autres ?</w:t>
      </w:r>
      <w:r w:rsidRPr="008E126E">
        <w:t xml:space="preserve"> </w:t>
      </w:r>
    </w:p>
    <w:p w14:paraId="62B8F39B" w14:textId="2527E5A8" w:rsidR="008E126E" w:rsidRDefault="008E126E" w:rsidP="008E126E">
      <w:pPr>
        <w:pStyle w:val="ListParagraph"/>
      </w:pPr>
      <w:r>
        <w:t xml:space="preserve">À votre avis, pourquoi est-il si important que les chrétiens soient aimants, compatissants, patients, et </w:t>
      </w:r>
      <w:r w:rsidR="3900AFB1">
        <w:t xml:space="preserve"> qu’ils pardonnent</w:t>
      </w:r>
      <w:r>
        <w:t xml:space="preserve"> ? </w:t>
      </w:r>
    </w:p>
    <w:p w14:paraId="746A7BF8" w14:textId="264A5D30" w:rsidR="008E126E" w:rsidRDefault="008E126E" w:rsidP="008E126E">
      <w:pPr>
        <w:pStyle w:val="ListParagraph"/>
      </w:pPr>
      <w:r>
        <w:t>Si un chrétien n'est pas aimant, gentil, et</w:t>
      </w:r>
      <w:r w:rsidR="7578020A">
        <w:t xml:space="preserve"> ne</w:t>
      </w:r>
      <w:r>
        <w:t xml:space="preserve"> pardonnant comme le Christ, comment cela affecterait son témoignage s'il parle du Christ aux autres ? </w:t>
      </w:r>
    </w:p>
    <w:p w14:paraId="4B903F82" w14:textId="77777777" w:rsidR="008E126E" w:rsidRPr="008E126E" w:rsidRDefault="008E126E" w:rsidP="008E126E">
      <w:pPr>
        <w:pStyle w:val="ListParagraph"/>
      </w:pPr>
      <w:r w:rsidRPr="00B22717">
        <w:t>Si un chrétien est aimant, gentil, et pardonnant comme le Christ, comment cela affecterait son témoignage s'il parle du Christ aux autres ?</w:t>
      </w:r>
    </w:p>
    <w:p w14:paraId="562C75D1" w14:textId="77777777" w:rsidR="008E126E" w:rsidRPr="00EA2EAB" w:rsidRDefault="008E126E" w:rsidP="008E126E">
      <w:pPr>
        <w:pStyle w:val="Heading3"/>
        <w:rPr>
          <w:lang w:val="fr-FR"/>
        </w:rPr>
      </w:pPr>
    </w:p>
    <w:p w14:paraId="48D01C6D" w14:textId="77777777" w:rsidR="00956855" w:rsidRDefault="009D4968" w:rsidP="008E126E">
      <w:pPr>
        <w:pStyle w:val="Heading3"/>
      </w:pPr>
      <w:r>
        <w:t xml:space="preserve">Conclusion: </w:t>
      </w:r>
    </w:p>
    <w:p w14:paraId="664355AD" w14:textId="77777777" w:rsidR="008E126E" w:rsidRPr="008E126E" w:rsidRDefault="008E126E" w:rsidP="008E126E"/>
    <w:p w14:paraId="7C938299" w14:textId="77777777" w:rsidR="008E126E" w:rsidRDefault="008E126E" w:rsidP="001D20BF">
      <w:pPr>
        <w:pStyle w:val="ListParagraph"/>
        <w:numPr>
          <w:ilvl w:val="0"/>
          <w:numId w:val="29"/>
        </w:numPr>
      </w:pPr>
      <w:r w:rsidRPr="00B22717">
        <w:t>Que comprenez-vous mieux de Dieu, de vous-même, et des autres en étudiant ces passages ?</w:t>
      </w:r>
      <w:r w:rsidRPr="008E126E">
        <w:t xml:space="preserve"> </w:t>
      </w:r>
    </w:p>
    <w:p w14:paraId="10DBB317" w14:textId="77777777" w:rsidR="008E126E" w:rsidRDefault="008E126E" w:rsidP="008E126E">
      <w:pPr>
        <w:pStyle w:val="ListParagraph"/>
      </w:pPr>
      <w:r w:rsidRPr="00B22717">
        <w:t>Pouvez-vous énumérer cinq manières d'appliquer le message de ces passages à votre vie ?</w:t>
      </w:r>
      <w:r w:rsidRPr="008E126E">
        <w:t xml:space="preserve"> </w:t>
      </w:r>
    </w:p>
    <w:p w14:paraId="7E0B27B4" w14:textId="77777777" w:rsidR="008E126E" w:rsidRDefault="008E126E" w:rsidP="008E126E">
      <w:pPr>
        <w:pStyle w:val="ListParagraph"/>
        <w:rPr>
          <w:color w:val="000000"/>
        </w:rPr>
      </w:pPr>
      <w:r w:rsidRPr="00B22717">
        <w:t>Quand vous priez, y a-t-il quelque chose dans ces passages pour laquelle vous pouvez remercier Dieu ?</w:t>
      </w:r>
      <w:r w:rsidRPr="008E126E">
        <w:rPr>
          <w:color w:val="000000"/>
        </w:rPr>
        <w:t xml:space="preserve"> </w:t>
      </w:r>
    </w:p>
    <w:p w14:paraId="218A1D32" w14:textId="77777777" w:rsidR="008E126E" w:rsidRPr="008E126E" w:rsidRDefault="008E126E" w:rsidP="008E126E">
      <w:pPr>
        <w:pStyle w:val="ListParagraph"/>
      </w:pPr>
      <w:r w:rsidRPr="00B22717">
        <w:lastRenderedPageBreak/>
        <w:t>Selon ces passages, pouvez-vous penser à quelque chose dont vous avez besoin de vous repentir devant Dieu ?</w:t>
      </w:r>
    </w:p>
    <w:p w14:paraId="1A965116" w14:textId="77777777" w:rsidR="00956855" w:rsidRPr="00B22717" w:rsidRDefault="00956855">
      <w:pPr>
        <w:rPr>
          <w:lang w:val="fr-FR"/>
        </w:rPr>
      </w:pPr>
    </w:p>
    <w:p w14:paraId="1F094E22" w14:textId="77777777" w:rsidR="00956855" w:rsidRPr="00EA2EAB" w:rsidRDefault="00B73883" w:rsidP="00235272">
      <w:pPr>
        <w:pStyle w:val="Heading1"/>
        <w:rPr>
          <w:lang w:val="fr-FR"/>
        </w:rPr>
      </w:pPr>
      <w:bookmarkStart w:id="22" w:name="_Toc35782018"/>
      <w:r w:rsidRPr="00EA2EAB">
        <w:rPr>
          <w:lang w:val="fr-FR"/>
        </w:rPr>
        <w:t>Doctrine : les Ecritures (divinement inspirées)</w:t>
      </w:r>
      <w:bookmarkEnd w:id="22"/>
    </w:p>
    <w:p w14:paraId="283CF3E1" w14:textId="77777777" w:rsidR="00956855" w:rsidRDefault="00B73883" w:rsidP="00235272">
      <w:pPr>
        <w:pStyle w:val="Heading3"/>
      </w:pPr>
      <w:r>
        <w:t>Lisez : 2 Timothée 3. 14-17 ; Hébreux 4. 12 ; 2 Pierre 1. 20-21</w:t>
      </w:r>
    </w:p>
    <w:p w14:paraId="7DF4E37C" w14:textId="77777777" w:rsidR="00235272" w:rsidRPr="00235272" w:rsidRDefault="00235272" w:rsidP="00235272"/>
    <w:p w14:paraId="3F3DD2E6" w14:textId="77777777" w:rsidR="00235272" w:rsidRDefault="00235272" w:rsidP="001D20BF">
      <w:pPr>
        <w:pStyle w:val="ListParagraph"/>
        <w:numPr>
          <w:ilvl w:val="0"/>
          <w:numId w:val="30"/>
        </w:numPr>
      </w:pPr>
      <w:r w:rsidRPr="00B22717">
        <w:t>Pourquoi est-il important de lire la Bible ?</w:t>
      </w:r>
      <w:r w:rsidRPr="00235272">
        <w:t xml:space="preserve"> </w:t>
      </w:r>
    </w:p>
    <w:p w14:paraId="1E4F910C" w14:textId="77777777" w:rsidR="00235272" w:rsidRDefault="00235272" w:rsidP="00235272">
      <w:pPr>
        <w:pStyle w:val="ListParagraph"/>
      </w:pPr>
      <w:r w:rsidRPr="00B22717">
        <w:t>Comment savons-nous que nous pouvons faire confiance à tout ce qui est écrit dans la Bible entière ?</w:t>
      </w:r>
      <w:r w:rsidRPr="00235272">
        <w:t xml:space="preserve"> </w:t>
      </w:r>
    </w:p>
    <w:p w14:paraId="05DAB543" w14:textId="77777777" w:rsidR="00235272" w:rsidRDefault="00235272" w:rsidP="00235272">
      <w:pPr>
        <w:pStyle w:val="ListParagraph"/>
      </w:pPr>
      <w:r w:rsidRPr="00B22717">
        <w:t>Comment la Bible vous a-t-elle enseigné ?</w:t>
      </w:r>
      <w:r w:rsidRPr="00235272">
        <w:t xml:space="preserve"> </w:t>
      </w:r>
    </w:p>
    <w:p w14:paraId="3E73637F" w14:textId="77777777" w:rsidR="00235272" w:rsidRDefault="00235272" w:rsidP="00235272">
      <w:pPr>
        <w:pStyle w:val="ListParagraph"/>
      </w:pPr>
      <w:r w:rsidRPr="00B22717">
        <w:t>Comment la Bible vous a-t-elle corrigé ?</w:t>
      </w:r>
      <w:r w:rsidRPr="00235272">
        <w:t xml:space="preserve"> </w:t>
      </w:r>
    </w:p>
    <w:p w14:paraId="6609445F" w14:textId="77777777" w:rsidR="00235272" w:rsidRDefault="00235272" w:rsidP="00235272">
      <w:pPr>
        <w:pStyle w:val="ListParagraph"/>
      </w:pPr>
      <w:r w:rsidRPr="00B22717">
        <w:t>Comment la Bible vous prépare-t-elle à faire les bonnes œuvres auxquelles Dieu vous appelle ?</w:t>
      </w:r>
      <w:r w:rsidRPr="00235272">
        <w:t xml:space="preserve"> </w:t>
      </w:r>
    </w:p>
    <w:p w14:paraId="0C040FB8" w14:textId="77777777" w:rsidR="00235272" w:rsidRDefault="00235272" w:rsidP="00235272">
      <w:pPr>
        <w:pStyle w:val="ListParagraph"/>
        <w:rPr>
          <w:color w:val="000000"/>
        </w:rPr>
      </w:pPr>
      <w:r w:rsidRPr="00B22717">
        <w:t>Décrivez comment la Bible est vivante et active dans votre vie.</w:t>
      </w:r>
      <w:r w:rsidRPr="00235272">
        <w:rPr>
          <w:color w:val="000000"/>
        </w:rPr>
        <w:t xml:space="preserve"> </w:t>
      </w:r>
    </w:p>
    <w:p w14:paraId="12669212" w14:textId="77777777" w:rsidR="00956855" w:rsidRPr="00235272" w:rsidRDefault="00235272" w:rsidP="00235272">
      <w:pPr>
        <w:pStyle w:val="ListParagraph"/>
        <w:rPr>
          <w:b/>
        </w:rPr>
      </w:pPr>
      <w:r w:rsidRPr="00B22717">
        <w:t>Que diriez-vous à quelqu'un qui croit qu'une partie ou bien la totalité de la Bible n'est pas vraie ?</w:t>
      </w:r>
    </w:p>
    <w:p w14:paraId="44FB30F8" w14:textId="77777777" w:rsidR="00956855" w:rsidRPr="00B22717" w:rsidRDefault="00956855">
      <w:pPr>
        <w:rPr>
          <w:lang w:val="fr-FR"/>
        </w:rPr>
      </w:pPr>
    </w:p>
    <w:p w14:paraId="013AB567" w14:textId="77777777" w:rsidR="00235272" w:rsidRDefault="009D4968" w:rsidP="00235272">
      <w:pPr>
        <w:pStyle w:val="Heading3"/>
      </w:pPr>
      <w:r>
        <w:t xml:space="preserve">Conclusion: </w:t>
      </w:r>
    </w:p>
    <w:p w14:paraId="1DA6542E" w14:textId="77777777" w:rsidR="005C320A" w:rsidRPr="005C320A" w:rsidRDefault="005C320A" w:rsidP="005C320A"/>
    <w:p w14:paraId="767CB792" w14:textId="77777777" w:rsidR="00235272" w:rsidRDefault="00235272" w:rsidP="001D20BF">
      <w:pPr>
        <w:pStyle w:val="ListParagraph"/>
        <w:numPr>
          <w:ilvl w:val="0"/>
          <w:numId w:val="31"/>
        </w:numPr>
      </w:pPr>
      <w:r w:rsidRPr="00B22717">
        <w:t>Que comprenez-vous mieux de Dieu, de vous-même, et des autres en étudiant ces passages ?</w:t>
      </w:r>
      <w:r w:rsidRPr="00235272">
        <w:t xml:space="preserve"> </w:t>
      </w:r>
    </w:p>
    <w:p w14:paraId="658334CB" w14:textId="77777777" w:rsidR="00235272" w:rsidRDefault="00235272" w:rsidP="00235272">
      <w:pPr>
        <w:pStyle w:val="ListParagraph"/>
      </w:pPr>
      <w:r w:rsidRPr="00B22717">
        <w:t>Pouvez-vous énumérer cinq manières d'appliquer le message de ces passages à votre vie ?</w:t>
      </w:r>
      <w:r w:rsidRPr="00235272">
        <w:t xml:space="preserve"> </w:t>
      </w:r>
    </w:p>
    <w:p w14:paraId="5AD81806" w14:textId="77777777" w:rsidR="00235272" w:rsidRDefault="00235272" w:rsidP="00235272">
      <w:pPr>
        <w:pStyle w:val="ListParagraph"/>
        <w:rPr>
          <w:color w:val="000000"/>
        </w:rPr>
      </w:pPr>
      <w:r w:rsidRPr="00B22717">
        <w:t>Quand vous priez, y a-t-il quelque chose dans ces passages pour laquelle vous pouvez remercier Dieu ?</w:t>
      </w:r>
      <w:r w:rsidRPr="00235272">
        <w:rPr>
          <w:color w:val="000000"/>
        </w:rPr>
        <w:t xml:space="preserve"> </w:t>
      </w:r>
    </w:p>
    <w:p w14:paraId="497EC744" w14:textId="77777777" w:rsidR="00235272" w:rsidRPr="00235272" w:rsidRDefault="00235272" w:rsidP="00235272">
      <w:pPr>
        <w:pStyle w:val="ListParagraph"/>
        <w:rPr>
          <w:b/>
          <w:color w:val="802F1F"/>
        </w:rPr>
      </w:pPr>
      <w:r w:rsidRPr="00B22717">
        <w:t>Selon ces passages, pouvez-vous penser à quelque chose dont vous avez besoin de vous repentir devant Dieu ?</w:t>
      </w:r>
    </w:p>
    <w:p w14:paraId="3041E394" w14:textId="77777777" w:rsidR="00956855" w:rsidRPr="00B22717" w:rsidRDefault="00956855">
      <w:pPr>
        <w:rPr>
          <w:color w:val="AC402A"/>
          <w:lang w:val="fr-FR"/>
        </w:rPr>
      </w:pPr>
    </w:p>
    <w:p w14:paraId="722B00AE" w14:textId="77777777" w:rsidR="00956855" w:rsidRPr="00B22717" w:rsidRDefault="00956855">
      <w:pPr>
        <w:rPr>
          <w:lang w:val="fr-FR"/>
        </w:rPr>
      </w:pPr>
    </w:p>
    <w:p w14:paraId="42C6D796" w14:textId="77777777" w:rsidR="00956855" w:rsidRPr="00B22717" w:rsidRDefault="009D4968">
      <w:pPr>
        <w:rPr>
          <w:b/>
          <w:lang w:val="fr-FR"/>
        </w:rPr>
      </w:pPr>
      <w:r w:rsidRPr="00B22717">
        <w:rPr>
          <w:lang w:val="fr-FR"/>
        </w:rPr>
        <w:br w:type="page"/>
      </w:r>
    </w:p>
    <w:p w14:paraId="22D102F3" w14:textId="77777777" w:rsidR="00956855" w:rsidRPr="00EA2EAB" w:rsidRDefault="009D4968" w:rsidP="00235272">
      <w:pPr>
        <w:pStyle w:val="Heading1"/>
        <w:rPr>
          <w:lang w:val="fr-FR"/>
        </w:rPr>
      </w:pPr>
      <w:bookmarkStart w:id="23" w:name="_Toc35782019"/>
      <w:r w:rsidRPr="00EA2EAB">
        <w:rPr>
          <w:lang w:val="fr-FR"/>
        </w:rPr>
        <w:lastRenderedPageBreak/>
        <w:t>Doctrine: Missions</w:t>
      </w:r>
      <w:bookmarkEnd w:id="23"/>
    </w:p>
    <w:p w14:paraId="10039052" w14:textId="77777777" w:rsidR="00956855" w:rsidRDefault="00B73883" w:rsidP="00235272">
      <w:pPr>
        <w:pStyle w:val="Heading3"/>
      </w:pPr>
      <w:r w:rsidRPr="00B22717">
        <w:rPr>
          <w:lang w:val="fr-FR"/>
        </w:rPr>
        <w:t>Lisez : Matthieu 28. 18-20 ; Actes 1. </w:t>
      </w:r>
      <w:r>
        <w:t>8 ; Romains 10. 13-15</w:t>
      </w:r>
    </w:p>
    <w:p w14:paraId="6E1831B3" w14:textId="77777777" w:rsidR="00956855" w:rsidRDefault="00956855"/>
    <w:p w14:paraId="0D3ADD28" w14:textId="77777777" w:rsidR="00235272" w:rsidRDefault="00235272" w:rsidP="001D20BF">
      <w:pPr>
        <w:pStyle w:val="ListParagraph"/>
        <w:numPr>
          <w:ilvl w:val="0"/>
          <w:numId w:val="32"/>
        </w:numPr>
      </w:pPr>
      <w:r w:rsidRPr="00B22717">
        <w:t>Pourquoi à ton avis est-il important que les chrétiens parlent de Jésus à d'autres personnes ?</w:t>
      </w:r>
      <w:r w:rsidRPr="00235272">
        <w:t xml:space="preserve"> </w:t>
      </w:r>
    </w:p>
    <w:p w14:paraId="0CD9CE0D" w14:textId="77777777" w:rsidR="00235272" w:rsidRDefault="00235272" w:rsidP="00235272">
      <w:pPr>
        <w:pStyle w:val="ListParagraph"/>
      </w:pPr>
      <w:r w:rsidRPr="00B22717">
        <w:t>De quelles façons pouvez-vous parler de Jésus à d'autres personnes ?</w:t>
      </w:r>
      <w:r w:rsidRPr="00235272">
        <w:t xml:space="preserve"> </w:t>
      </w:r>
    </w:p>
    <w:p w14:paraId="349CE1A3" w14:textId="77777777" w:rsidR="00235272" w:rsidRDefault="00235272" w:rsidP="00235272">
      <w:pPr>
        <w:pStyle w:val="ListParagraph"/>
      </w:pPr>
      <w:r w:rsidRPr="00B22717">
        <w:t>Où devrions-nous aller sur la terre pour parler de Jésus aux autres ?</w:t>
      </w:r>
      <w:r w:rsidRPr="00235272">
        <w:t xml:space="preserve"> </w:t>
      </w:r>
    </w:p>
    <w:p w14:paraId="4A63FA83" w14:textId="77777777" w:rsidR="00235272" w:rsidRDefault="00235272" w:rsidP="00235272">
      <w:pPr>
        <w:pStyle w:val="ListParagraph"/>
      </w:pPr>
      <w:r w:rsidRPr="00B22717">
        <w:t>Quelles choses sur Jésus devez-vous savoir avant de parler aux autres ? Quelles choses devez-vous savoir de la personne à qui vous parlez ?</w:t>
      </w:r>
      <w:r w:rsidRPr="00235272">
        <w:t xml:space="preserve"> </w:t>
      </w:r>
    </w:p>
    <w:p w14:paraId="78B4AE3B" w14:textId="77777777" w:rsidR="00235272" w:rsidRDefault="00235272" w:rsidP="00235272">
      <w:pPr>
        <w:pStyle w:val="ListParagraph"/>
      </w:pPr>
      <w:r w:rsidRPr="00B22717">
        <w:t>Qu'est-ce qui vous donne le courage et l'audace de parler de Jésus aux autres ?</w:t>
      </w:r>
      <w:r w:rsidRPr="00235272">
        <w:t xml:space="preserve"> </w:t>
      </w:r>
    </w:p>
    <w:p w14:paraId="3421E44A" w14:textId="77777777" w:rsidR="00235272" w:rsidRDefault="00235272" w:rsidP="00235272">
      <w:pPr>
        <w:pStyle w:val="ListParagraph"/>
      </w:pPr>
      <w:r w:rsidRPr="00B22717">
        <w:t>Comment une personne peut-elle en former une autre pour devenir disciple du Christ ?</w:t>
      </w:r>
      <w:r w:rsidRPr="00235272">
        <w:t xml:space="preserve"> </w:t>
      </w:r>
    </w:p>
    <w:p w14:paraId="6B0CA180" w14:textId="77777777" w:rsidR="00235272" w:rsidRDefault="00235272" w:rsidP="00235272">
      <w:pPr>
        <w:pStyle w:val="ListParagraph"/>
      </w:pPr>
      <w:r w:rsidRPr="00B22717">
        <w:t>Quelle est une bonne façon de décrire ce qu'est un disciple ?</w:t>
      </w:r>
      <w:r w:rsidRPr="00235272">
        <w:t xml:space="preserve"> </w:t>
      </w:r>
    </w:p>
    <w:p w14:paraId="248EE18A" w14:textId="77777777" w:rsidR="00235272" w:rsidRDefault="00235272" w:rsidP="00235272">
      <w:pPr>
        <w:pStyle w:val="ListParagraph"/>
      </w:pPr>
      <w:r w:rsidRPr="00B22717">
        <w:t>Quelles sont des activités qu'un disciple ferait ?</w:t>
      </w:r>
      <w:r w:rsidRPr="00235272">
        <w:t xml:space="preserve"> </w:t>
      </w:r>
    </w:p>
    <w:p w14:paraId="47AFE91F" w14:textId="77777777" w:rsidR="00235272" w:rsidRDefault="00235272" w:rsidP="00235272">
      <w:pPr>
        <w:pStyle w:val="ListParagraph"/>
      </w:pPr>
      <w:r w:rsidRPr="00B22717">
        <w:t>Quelles seraient certaines des façons dont un disciple se préparerait à servir Dieu ?</w:t>
      </w:r>
      <w:r w:rsidRPr="00235272">
        <w:t xml:space="preserve"> </w:t>
      </w:r>
    </w:p>
    <w:p w14:paraId="2F4B45D2" w14:textId="77777777" w:rsidR="00235272" w:rsidRDefault="00235272" w:rsidP="00235272">
      <w:pPr>
        <w:pStyle w:val="ListParagraph"/>
      </w:pPr>
      <w:r w:rsidRPr="00B22717">
        <w:t>Quand Jésus a dit de « faire les disciples », qu'est-ce qu'il a voulu dire ?</w:t>
      </w:r>
      <w:r w:rsidRPr="00235272">
        <w:t xml:space="preserve"> </w:t>
      </w:r>
    </w:p>
    <w:p w14:paraId="20168391" w14:textId="06A23613" w:rsidR="00235272" w:rsidRDefault="00235272" w:rsidP="00235272">
      <w:pPr>
        <w:pStyle w:val="ListParagraph"/>
      </w:pPr>
      <w:r>
        <w:t xml:space="preserve">Quelles mesures avez-vous prises  </w:t>
      </w:r>
      <w:r w:rsidR="5F37E8DB">
        <w:t xml:space="preserve">pour </w:t>
      </w:r>
      <w:r>
        <w:t>faire des disciples comme Jésus vous a ordonné ?</w:t>
      </w:r>
    </w:p>
    <w:p w14:paraId="54E11D2A" w14:textId="77777777" w:rsidR="00235272" w:rsidRDefault="00235272">
      <w:pPr>
        <w:rPr>
          <w:rFonts w:eastAsia="Times New Roman"/>
          <w:sz w:val="24"/>
          <w:szCs w:val="24"/>
          <w:lang w:val="fr-FR"/>
        </w:rPr>
      </w:pPr>
    </w:p>
    <w:p w14:paraId="730B8C54" w14:textId="77777777" w:rsidR="00956855" w:rsidRDefault="009D4968" w:rsidP="00235272">
      <w:pPr>
        <w:pStyle w:val="Heading3"/>
        <w:rPr>
          <w:lang w:val="fr-FR"/>
        </w:rPr>
      </w:pPr>
      <w:r w:rsidRPr="00235272">
        <w:rPr>
          <w:lang w:val="fr-FR"/>
        </w:rPr>
        <w:t xml:space="preserve">Conclusion: </w:t>
      </w:r>
    </w:p>
    <w:p w14:paraId="31126E5D" w14:textId="77777777" w:rsidR="00235272" w:rsidRPr="00235272" w:rsidRDefault="00235272" w:rsidP="00235272">
      <w:pPr>
        <w:rPr>
          <w:lang w:val="fr-FR"/>
        </w:rPr>
      </w:pPr>
    </w:p>
    <w:p w14:paraId="47004DD0" w14:textId="77777777" w:rsidR="00235272" w:rsidRDefault="00235272" w:rsidP="001D20BF">
      <w:pPr>
        <w:pStyle w:val="ListParagraph"/>
        <w:numPr>
          <w:ilvl w:val="0"/>
          <w:numId w:val="33"/>
        </w:numPr>
      </w:pPr>
      <w:r w:rsidRPr="00B22717">
        <w:t>Que comprenez-vous mieux de Dieu, de vous-même, et des autres en étudiant ces passages ?</w:t>
      </w:r>
      <w:r w:rsidRPr="00235272">
        <w:t xml:space="preserve"> </w:t>
      </w:r>
    </w:p>
    <w:p w14:paraId="1498BF64" w14:textId="77777777" w:rsidR="00235272" w:rsidRDefault="00235272" w:rsidP="00235272">
      <w:pPr>
        <w:pStyle w:val="ListParagraph"/>
      </w:pPr>
      <w:r w:rsidRPr="00B22717">
        <w:t>Pouvez-vous énumérer cinq manières d'appliquer le message de ces passages à votre vie ?</w:t>
      </w:r>
      <w:r w:rsidRPr="00235272">
        <w:t xml:space="preserve"> </w:t>
      </w:r>
    </w:p>
    <w:p w14:paraId="0EC90E5F" w14:textId="77777777" w:rsidR="00235272" w:rsidRDefault="00235272" w:rsidP="00235272">
      <w:pPr>
        <w:pStyle w:val="ListParagraph"/>
        <w:rPr>
          <w:color w:val="000000"/>
        </w:rPr>
      </w:pPr>
      <w:r w:rsidRPr="00B22717">
        <w:t>Quand vous priez, y a-t-il quelque chose dans ces passages pour laquelle vous pouvez remercier Dieu ?</w:t>
      </w:r>
      <w:r w:rsidRPr="00235272">
        <w:rPr>
          <w:color w:val="000000"/>
        </w:rPr>
        <w:t xml:space="preserve"> </w:t>
      </w:r>
    </w:p>
    <w:p w14:paraId="0F5D799A" w14:textId="77777777" w:rsidR="00235272" w:rsidRPr="00235272" w:rsidRDefault="00235272" w:rsidP="00235272">
      <w:pPr>
        <w:pStyle w:val="ListParagraph"/>
        <w:rPr>
          <w:b/>
          <w:color w:val="802F1F"/>
        </w:rPr>
      </w:pPr>
      <w:r w:rsidRPr="00B22717">
        <w:t>Selon ces passages, pouvez-vous penser à quelque chose dont vous avez besoin de vous repentir devant Dieu ?</w:t>
      </w:r>
    </w:p>
    <w:p w14:paraId="2DE403A5" w14:textId="77777777" w:rsidR="00956855" w:rsidRPr="00B22717" w:rsidRDefault="00956855">
      <w:pPr>
        <w:rPr>
          <w:color w:val="AC402A"/>
          <w:lang w:val="fr-FR"/>
        </w:rPr>
      </w:pPr>
    </w:p>
    <w:p w14:paraId="62431CDC" w14:textId="77777777" w:rsidR="00956855" w:rsidRPr="00B22717" w:rsidRDefault="00956855">
      <w:pPr>
        <w:rPr>
          <w:lang w:val="fr-FR"/>
        </w:rPr>
      </w:pPr>
    </w:p>
    <w:p w14:paraId="49E398E2" w14:textId="77777777" w:rsidR="00956855" w:rsidRPr="00B22717" w:rsidRDefault="00956855">
      <w:pPr>
        <w:rPr>
          <w:lang w:val="fr-FR"/>
        </w:rPr>
      </w:pPr>
    </w:p>
    <w:p w14:paraId="16287F21" w14:textId="77777777" w:rsidR="00956855" w:rsidRPr="00B22717" w:rsidRDefault="009D4968">
      <w:pPr>
        <w:rPr>
          <w:b/>
          <w:lang w:val="fr-FR"/>
        </w:rPr>
      </w:pPr>
      <w:r w:rsidRPr="00B22717">
        <w:rPr>
          <w:lang w:val="fr-FR"/>
        </w:rPr>
        <w:br w:type="page"/>
      </w:r>
    </w:p>
    <w:p w14:paraId="1452A827" w14:textId="77777777" w:rsidR="00956855" w:rsidRPr="00EA2EAB" w:rsidRDefault="000B3CC5" w:rsidP="00235272">
      <w:pPr>
        <w:pStyle w:val="Heading1"/>
        <w:rPr>
          <w:lang w:val="fr-FR"/>
        </w:rPr>
      </w:pPr>
      <w:bookmarkStart w:id="24" w:name="_Toc35782020"/>
      <w:r w:rsidRPr="00EA2EAB">
        <w:rPr>
          <w:lang w:val="fr-FR"/>
        </w:rPr>
        <w:lastRenderedPageBreak/>
        <w:t>Doctrine :  la Famille chrétienne</w:t>
      </w:r>
      <w:bookmarkEnd w:id="24"/>
    </w:p>
    <w:p w14:paraId="682CC12D" w14:textId="77777777" w:rsidR="00956855" w:rsidRPr="00EA1BA5" w:rsidRDefault="000B3CC5" w:rsidP="00235272">
      <w:pPr>
        <w:pStyle w:val="Heading3"/>
        <w:rPr>
          <w:lang w:val="fr-FR"/>
        </w:rPr>
      </w:pPr>
      <w:r w:rsidRPr="00B22717">
        <w:rPr>
          <w:lang w:val="fr-FR"/>
        </w:rPr>
        <w:t>Lisez : Éphésiens 5. </w:t>
      </w:r>
      <w:r w:rsidRPr="00EA1BA5">
        <w:rPr>
          <w:lang w:val="fr-FR"/>
        </w:rPr>
        <w:t>21-33 ; Éphésiens 6. 1-4 ; 1 Timothée 5. 1-4</w:t>
      </w:r>
    </w:p>
    <w:p w14:paraId="5BE93A62" w14:textId="77777777" w:rsidR="00956855" w:rsidRPr="00EA1BA5" w:rsidRDefault="00956855">
      <w:pPr>
        <w:rPr>
          <w:b/>
          <w:lang w:val="fr-FR"/>
        </w:rPr>
      </w:pPr>
    </w:p>
    <w:p w14:paraId="43D35A62" w14:textId="77777777" w:rsidR="00235272" w:rsidRDefault="00235272" w:rsidP="001D20BF">
      <w:pPr>
        <w:pStyle w:val="ListParagraph"/>
        <w:numPr>
          <w:ilvl w:val="0"/>
          <w:numId w:val="34"/>
        </w:numPr>
      </w:pPr>
      <w:r w:rsidRPr="00B22717">
        <w:t>De quelles manières les époux et les épouses devraient-ils adorer et servir le Christ ensemble ? Quelles sont des activités qu'ils pourraient faire ensemble en tant que mari et femme qui sont les disciples du Christ ?</w:t>
      </w:r>
      <w:r w:rsidRPr="00235272">
        <w:t xml:space="preserve"> </w:t>
      </w:r>
    </w:p>
    <w:p w14:paraId="0E21F4D8" w14:textId="77777777" w:rsidR="00235272" w:rsidRDefault="00235272" w:rsidP="00020D27">
      <w:pPr>
        <w:pStyle w:val="ListParagraph"/>
      </w:pPr>
      <w:r w:rsidRPr="00B22717">
        <w:t>De quelles manières les femmes pourraient-elles se soumettre à leurs maris par révérence pour Christ ?</w:t>
      </w:r>
      <w:r w:rsidRPr="00235272">
        <w:t xml:space="preserve"> </w:t>
      </w:r>
    </w:p>
    <w:p w14:paraId="32675B43" w14:textId="77777777" w:rsidR="00235272" w:rsidRDefault="00235272" w:rsidP="00020D27">
      <w:pPr>
        <w:pStyle w:val="ListParagraph"/>
      </w:pPr>
      <w:r w:rsidRPr="00B22717">
        <w:t>En quoi l'amour sacrificiel du mari ressemble-t-il à l'amour sacrificiel du Christ pour son église ?</w:t>
      </w:r>
      <w:r w:rsidRPr="00235272">
        <w:t xml:space="preserve"> </w:t>
      </w:r>
    </w:p>
    <w:p w14:paraId="710C649E" w14:textId="77777777" w:rsidR="00235272" w:rsidRDefault="00235272" w:rsidP="00020D27">
      <w:pPr>
        <w:pStyle w:val="ListParagraph"/>
      </w:pPr>
      <w:r w:rsidRPr="00B22717">
        <w:t>De quelles manières les maris pourraient-ils aimer leurs femmes selon la façon que le Christ aime l'Église ?</w:t>
      </w:r>
      <w:r w:rsidRPr="00235272">
        <w:t xml:space="preserve"> </w:t>
      </w:r>
    </w:p>
    <w:p w14:paraId="701FAD0B" w14:textId="77777777" w:rsidR="00020D27" w:rsidRDefault="00235272" w:rsidP="00020D27">
      <w:pPr>
        <w:pStyle w:val="ListParagraph"/>
      </w:pPr>
      <w:r w:rsidRPr="00B22717">
        <w:t>En quoi la soumission de la femme ressemble-t-elle à la soumission du Christ au Père ?</w:t>
      </w:r>
      <w:r w:rsidR="00020D27" w:rsidRPr="00020D27">
        <w:t xml:space="preserve"> </w:t>
      </w:r>
    </w:p>
    <w:p w14:paraId="42500927" w14:textId="18013ACA" w:rsidR="00020D27" w:rsidRDefault="00020D27" w:rsidP="00020D27">
      <w:pPr>
        <w:pStyle w:val="ListParagraph"/>
      </w:pPr>
      <w:r>
        <w:t xml:space="preserve">De quelles manières les enfants pourraient-ils honorer </w:t>
      </w:r>
      <w:r w:rsidR="077A04E6">
        <w:t>leurs parents</w:t>
      </w:r>
      <w:r>
        <w:t> ?</w:t>
      </w:r>
    </w:p>
    <w:p w14:paraId="1F301AAF" w14:textId="77777777" w:rsidR="00020D27" w:rsidRDefault="00020D27" w:rsidP="00020D27">
      <w:pPr>
        <w:pStyle w:val="ListParagraph"/>
      </w:pPr>
      <w:r w:rsidRPr="00B22717">
        <w:t>Quel genre de choses les parents font-ils qui frustrent ou énervent leurs enfants ? Que peuvent faire les parents pour éviter ce genre de choses ?</w:t>
      </w:r>
      <w:r w:rsidRPr="00020D27">
        <w:t xml:space="preserve"> </w:t>
      </w:r>
    </w:p>
    <w:p w14:paraId="2095F3EC" w14:textId="77777777" w:rsidR="00020D27" w:rsidRDefault="00020D27" w:rsidP="00020D27">
      <w:pPr>
        <w:pStyle w:val="ListParagraph"/>
      </w:pPr>
      <w:r w:rsidRPr="00B22717">
        <w:t>De quelles manières une famille peut-elle honorer les membres les plus âgés de la famille ? De quelles manières le service des parents et des grands-parents renforce-t-il la famille et aide-t-il la famille entière à travailler ensemble ?</w:t>
      </w:r>
      <w:r w:rsidRPr="00020D27">
        <w:t xml:space="preserve"> </w:t>
      </w:r>
    </w:p>
    <w:p w14:paraId="7C56249B" w14:textId="77777777" w:rsidR="00235272" w:rsidRPr="00020D27" w:rsidRDefault="00020D27" w:rsidP="00020D27">
      <w:pPr>
        <w:pStyle w:val="ListParagraph"/>
      </w:pPr>
      <w:r w:rsidRPr="00B22717">
        <w:t>Que pourriez-vous faire dans votre famille pour que votre famille reflète l'amour de Dieu au monde ?</w:t>
      </w:r>
    </w:p>
    <w:p w14:paraId="384BA73E" w14:textId="77777777" w:rsidR="00956855" w:rsidRPr="00B22717" w:rsidRDefault="00956855">
      <w:pPr>
        <w:rPr>
          <w:b/>
          <w:color w:val="802F1F"/>
          <w:lang w:val="fr-FR"/>
        </w:rPr>
      </w:pPr>
    </w:p>
    <w:p w14:paraId="7F9545A2" w14:textId="77777777" w:rsidR="00956855" w:rsidRDefault="009D4968" w:rsidP="00020D27">
      <w:pPr>
        <w:pStyle w:val="Heading3"/>
      </w:pPr>
      <w:r>
        <w:t xml:space="preserve">Conclusion: </w:t>
      </w:r>
    </w:p>
    <w:p w14:paraId="34B3F2EB" w14:textId="77777777" w:rsidR="00020D27" w:rsidRPr="00020D27" w:rsidRDefault="00020D27" w:rsidP="00020D27"/>
    <w:p w14:paraId="4BBC1459" w14:textId="77777777" w:rsidR="00020D27" w:rsidRDefault="00020D27" w:rsidP="001D20BF">
      <w:pPr>
        <w:pStyle w:val="ListParagraph"/>
        <w:numPr>
          <w:ilvl w:val="0"/>
          <w:numId w:val="35"/>
        </w:numPr>
      </w:pPr>
      <w:r w:rsidRPr="00B22717">
        <w:t>Que comprenez-vous mieux de Dieu, de vous-même, et des autres en étudiant ces passages ?</w:t>
      </w:r>
      <w:r w:rsidRPr="00020D27">
        <w:t xml:space="preserve"> </w:t>
      </w:r>
    </w:p>
    <w:p w14:paraId="1A450984" w14:textId="77777777" w:rsidR="00020D27" w:rsidRDefault="00020D27" w:rsidP="00020D27">
      <w:pPr>
        <w:pStyle w:val="ListParagraph"/>
      </w:pPr>
      <w:r w:rsidRPr="00B22717">
        <w:t>Pouvez-vous énumérer cinq manières d'appliquer le message de ces passages à votre vie ?</w:t>
      </w:r>
      <w:r w:rsidRPr="00020D27">
        <w:t xml:space="preserve"> </w:t>
      </w:r>
    </w:p>
    <w:p w14:paraId="0FC03029" w14:textId="77777777" w:rsidR="00020D27" w:rsidRDefault="00020D27" w:rsidP="00020D27">
      <w:pPr>
        <w:pStyle w:val="ListParagraph"/>
        <w:rPr>
          <w:color w:val="000000"/>
        </w:rPr>
      </w:pPr>
      <w:r w:rsidRPr="00B22717">
        <w:t>Quand vous priez, y a-t-il quelque chose dans ces passages pour laquelle vous pouvez remercier Dieu ?</w:t>
      </w:r>
      <w:r w:rsidRPr="00020D27">
        <w:rPr>
          <w:color w:val="000000"/>
        </w:rPr>
        <w:t xml:space="preserve"> </w:t>
      </w:r>
    </w:p>
    <w:p w14:paraId="4EE9B150" w14:textId="77777777" w:rsidR="00020D27" w:rsidRPr="00020D27" w:rsidRDefault="00020D27" w:rsidP="00020D27">
      <w:pPr>
        <w:pStyle w:val="ListParagraph"/>
      </w:pPr>
      <w:r w:rsidRPr="00B22717">
        <w:t>Selon ces passages, pouvez-vous penser à quelque chose dont vous avez besoin de vous repentir devant Dieu ?</w:t>
      </w:r>
    </w:p>
    <w:p w14:paraId="7D34F5C7" w14:textId="77777777" w:rsidR="00956855" w:rsidRPr="00B22717" w:rsidRDefault="00956855">
      <w:pPr>
        <w:rPr>
          <w:lang w:val="fr-FR"/>
        </w:rPr>
      </w:pPr>
    </w:p>
    <w:p w14:paraId="0B4020A7" w14:textId="77777777" w:rsidR="00956855" w:rsidRPr="00B22717" w:rsidRDefault="00956855">
      <w:pPr>
        <w:rPr>
          <w:lang w:val="fr-FR"/>
        </w:rPr>
      </w:pPr>
    </w:p>
    <w:p w14:paraId="36FD4325" w14:textId="77777777" w:rsidR="00020D27" w:rsidRDefault="00020D27">
      <w:pPr>
        <w:jc w:val="center"/>
        <w:rPr>
          <w:rFonts w:eastAsia="Times New Roman"/>
          <w:color w:val="000000"/>
          <w:sz w:val="24"/>
          <w:szCs w:val="24"/>
          <w:u w:val="single"/>
          <w:lang w:val="fr-FR"/>
        </w:rPr>
      </w:pPr>
      <w:r w:rsidRPr="00020D27">
        <w:rPr>
          <w:rFonts w:eastAsia="Times New Roman"/>
          <w:sz w:val="24"/>
          <w:szCs w:val="24"/>
          <w:lang w:val="fr-FR"/>
        </w:rPr>
        <w:t>Si vous avez des questions ou des commentaires sur ce guide, veuillez nous envoyer un email à :</w:t>
      </w:r>
      <w:r w:rsidRPr="00020D27">
        <w:rPr>
          <w:rFonts w:eastAsia="Times New Roman"/>
          <w:color w:val="000000"/>
          <w:sz w:val="24"/>
          <w:szCs w:val="24"/>
          <w:lang w:val="fr-FR"/>
        </w:rPr>
        <w:t xml:space="preserve"> </w:t>
      </w:r>
    </w:p>
    <w:p w14:paraId="40F03B4F" w14:textId="77777777" w:rsidR="000B3CC5" w:rsidRPr="00020D27" w:rsidRDefault="0070362C">
      <w:pPr>
        <w:jc w:val="center"/>
        <w:rPr>
          <w:color w:val="AC402A"/>
          <w:lang w:val="fr-FR"/>
        </w:rPr>
      </w:pPr>
      <w:hyperlink r:id="rId11" w:history="1">
        <w:r w:rsidR="00020D27" w:rsidRPr="00C20CDA">
          <w:rPr>
            <w:rStyle w:val="Hyperlink"/>
            <w:rFonts w:eastAsia="Times New Roman"/>
            <w:sz w:val="24"/>
            <w:szCs w:val="24"/>
            <w:lang w:val="fr-FR"/>
          </w:rPr>
          <w:t>translation_services@wycliffeassociates.org</w:t>
        </w:r>
      </w:hyperlink>
      <w:r w:rsidR="00020D27">
        <w:rPr>
          <w:rFonts w:eastAsia="Times New Roman"/>
          <w:color w:val="000000"/>
          <w:sz w:val="24"/>
          <w:szCs w:val="24"/>
          <w:lang w:val="fr-FR"/>
        </w:rPr>
        <w:t xml:space="preserve">  </w:t>
      </w:r>
    </w:p>
    <w:p w14:paraId="0A6959E7" w14:textId="77777777" w:rsidR="00956855" w:rsidRPr="00020D27" w:rsidRDefault="009D4968">
      <w:pPr>
        <w:jc w:val="center"/>
        <w:rPr>
          <w:color w:val="AC402A"/>
          <w:lang w:val="fr-FR"/>
        </w:rPr>
      </w:pPr>
      <w:r w:rsidRPr="00020D27">
        <w:rPr>
          <w:color w:val="AC402A"/>
          <w:lang w:val="fr-FR"/>
        </w:rPr>
        <w:t xml:space="preserve"> </w:t>
      </w:r>
    </w:p>
    <w:p w14:paraId="1D7B270A" w14:textId="77777777" w:rsidR="00956855" w:rsidRPr="00020D27" w:rsidRDefault="00956855">
      <w:pPr>
        <w:rPr>
          <w:lang w:val="fr-FR"/>
        </w:rPr>
      </w:pPr>
    </w:p>
    <w:sectPr w:rsidR="00956855" w:rsidRPr="00020D27">
      <w:headerReference w:type="default" r:id="rId12"/>
      <w:headerReference w:type="firs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BA921" w14:textId="77777777" w:rsidR="0070362C" w:rsidRDefault="0070362C">
      <w:pPr>
        <w:spacing w:line="240" w:lineRule="auto"/>
      </w:pPr>
      <w:r>
        <w:separator/>
      </w:r>
    </w:p>
  </w:endnote>
  <w:endnote w:type="continuationSeparator" w:id="0">
    <w:p w14:paraId="6C28B4C8" w14:textId="77777777" w:rsidR="0070362C" w:rsidRDefault="00703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CD12" w14:textId="77777777" w:rsidR="00B22717" w:rsidRDefault="00B22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559B1B" w14:textId="77777777" w:rsidR="0070362C" w:rsidRDefault="0070362C">
      <w:pPr>
        <w:spacing w:line="240" w:lineRule="auto"/>
      </w:pPr>
      <w:r>
        <w:separator/>
      </w:r>
    </w:p>
  </w:footnote>
  <w:footnote w:type="continuationSeparator" w:id="0">
    <w:p w14:paraId="3745B1F8" w14:textId="77777777" w:rsidR="0070362C" w:rsidRDefault="00703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730AE" w14:textId="77777777" w:rsidR="00B22717" w:rsidRDefault="00B22717">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04CB7" w14:textId="77777777" w:rsidR="00B22717" w:rsidRDefault="00B227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406B"/>
    <w:multiLevelType w:val="hybridMultilevel"/>
    <w:tmpl w:val="94144B24"/>
    <w:lvl w:ilvl="0" w:tplc="1458BBB2">
      <w:start w:val="1"/>
      <w:numFmt w:val="decimal"/>
      <w:pStyle w:val="ListParagraph"/>
      <w:lvlText w:val="%1."/>
      <w:lvlJc w:val="left"/>
      <w:pPr>
        <w:ind w:left="81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F5C11"/>
    <w:multiLevelType w:val="hybridMultilevel"/>
    <w:tmpl w:val="61F4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605B92"/>
    <w:multiLevelType w:val="hybridMultilevel"/>
    <w:tmpl w:val="7A2669DC"/>
    <w:lvl w:ilvl="0" w:tplc="FEE092D2">
      <w:start w:val="1"/>
      <w:numFmt w:val="decimal"/>
      <w:lvlText w:val="%1."/>
      <w:lvlJc w:val="left"/>
      <w:pPr>
        <w:ind w:left="81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A3520"/>
    <w:multiLevelType w:val="hybridMultilevel"/>
    <w:tmpl w:val="3A60C9AA"/>
    <w:lvl w:ilvl="0" w:tplc="FEE092D2">
      <w:start w:val="1"/>
      <w:numFmt w:val="decimal"/>
      <w:lvlText w:val="%1."/>
      <w:lvlJc w:val="left"/>
      <w:pPr>
        <w:ind w:left="810" w:hanging="360"/>
      </w:pPr>
      <w:rPr>
        <w:b w:val="0"/>
        <w:bCs/>
        <w:color w:val="auto"/>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68827DE8"/>
    <w:multiLevelType w:val="hybridMultilevel"/>
    <w:tmpl w:val="20FCB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1559A0"/>
    <w:multiLevelType w:val="hybridMultilevel"/>
    <w:tmpl w:val="524225F4"/>
    <w:lvl w:ilvl="0" w:tplc="FEE092D2">
      <w:start w:val="1"/>
      <w:numFmt w:val="decimal"/>
      <w:lvlText w:val="%1."/>
      <w:lvlJc w:val="left"/>
      <w:pPr>
        <w:ind w:left="81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855"/>
    <w:rsid w:val="00020D27"/>
    <w:rsid w:val="00023738"/>
    <w:rsid w:val="00054AA8"/>
    <w:rsid w:val="00076675"/>
    <w:rsid w:val="000B3CC5"/>
    <w:rsid w:val="001A122E"/>
    <w:rsid w:val="001C39C7"/>
    <w:rsid w:val="001D20BF"/>
    <w:rsid w:val="00223372"/>
    <w:rsid w:val="00235272"/>
    <w:rsid w:val="0025129A"/>
    <w:rsid w:val="00283024"/>
    <w:rsid w:val="003869C2"/>
    <w:rsid w:val="003C194B"/>
    <w:rsid w:val="003C2C66"/>
    <w:rsid w:val="003E1209"/>
    <w:rsid w:val="00453D7C"/>
    <w:rsid w:val="004C7285"/>
    <w:rsid w:val="004E3FF2"/>
    <w:rsid w:val="004F47B2"/>
    <w:rsid w:val="00586D67"/>
    <w:rsid w:val="005B07E8"/>
    <w:rsid w:val="005C320A"/>
    <w:rsid w:val="00621CA7"/>
    <w:rsid w:val="00674B3F"/>
    <w:rsid w:val="0070362C"/>
    <w:rsid w:val="00767625"/>
    <w:rsid w:val="008E126E"/>
    <w:rsid w:val="00923671"/>
    <w:rsid w:val="00956855"/>
    <w:rsid w:val="009D4968"/>
    <w:rsid w:val="009E131F"/>
    <w:rsid w:val="009F5E54"/>
    <w:rsid w:val="00A32BF2"/>
    <w:rsid w:val="00A468F3"/>
    <w:rsid w:val="00A70344"/>
    <w:rsid w:val="00B22717"/>
    <w:rsid w:val="00B2511E"/>
    <w:rsid w:val="00B53A57"/>
    <w:rsid w:val="00B73883"/>
    <w:rsid w:val="00BA6B8E"/>
    <w:rsid w:val="00DB53D6"/>
    <w:rsid w:val="00DF1D02"/>
    <w:rsid w:val="00E716FA"/>
    <w:rsid w:val="00E9190C"/>
    <w:rsid w:val="00E94AA0"/>
    <w:rsid w:val="00EA1BA5"/>
    <w:rsid w:val="00EA2EAB"/>
    <w:rsid w:val="00EB26F7"/>
    <w:rsid w:val="00F61258"/>
    <w:rsid w:val="0167EE15"/>
    <w:rsid w:val="01994651"/>
    <w:rsid w:val="038942B3"/>
    <w:rsid w:val="038A8276"/>
    <w:rsid w:val="0456390B"/>
    <w:rsid w:val="0542012B"/>
    <w:rsid w:val="05914942"/>
    <w:rsid w:val="06EE4799"/>
    <w:rsid w:val="077A04E6"/>
    <w:rsid w:val="096C22BC"/>
    <w:rsid w:val="0CCE0480"/>
    <w:rsid w:val="11F6425B"/>
    <w:rsid w:val="12580BCD"/>
    <w:rsid w:val="149CF877"/>
    <w:rsid w:val="190C1F9E"/>
    <w:rsid w:val="1964CA66"/>
    <w:rsid w:val="197FC09F"/>
    <w:rsid w:val="19988C0B"/>
    <w:rsid w:val="19E06CF3"/>
    <w:rsid w:val="1BDFB525"/>
    <w:rsid w:val="1CC22E18"/>
    <w:rsid w:val="1DE69256"/>
    <w:rsid w:val="1E6CAC45"/>
    <w:rsid w:val="1ECA0DF1"/>
    <w:rsid w:val="20794528"/>
    <w:rsid w:val="20BA9BFF"/>
    <w:rsid w:val="21142176"/>
    <w:rsid w:val="211CBA98"/>
    <w:rsid w:val="21D4D30D"/>
    <w:rsid w:val="245D2736"/>
    <w:rsid w:val="25E75A2F"/>
    <w:rsid w:val="27BF1059"/>
    <w:rsid w:val="281733B5"/>
    <w:rsid w:val="2B83A66C"/>
    <w:rsid w:val="2DB58F55"/>
    <w:rsid w:val="2EF2B8F9"/>
    <w:rsid w:val="2F521299"/>
    <w:rsid w:val="306A0375"/>
    <w:rsid w:val="3390910E"/>
    <w:rsid w:val="3477952F"/>
    <w:rsid w:val="38304951"/>
    <w:rsid w:val="3883E24A"/>
    <w:rsid w:val="3900AFB1"/>
    <w:rsid w:val="3DAF5FB7"/>
    <w:rsid w:val="40440F1D"/>
    <w:rsid w:val="40AD2CA4"/>
    <w:rsid w:val="42DF2720"/>
    <w:rsid w:val="44501AF5"/>
    <w:rsid w:val="45126B21"/>
    <w:rsid w:val="46F1EB4C"/>
    <w:rsid w:val="4AAD4C6F"/>
    <w:rsid w:val="4C998B40"/>
    <w:rsid w:val="4CFBBFE7"/>
    <w:rsid w:val="4E394412"/>
    <w:rsid w:val="4EA55734"/>
    <w:rsid w:val="50CD9F1E"/>
    <w:rsid w:val="51465AFD"/>
    <w:rsid w:val="51DEA50C"/>
    <w:rsid w:val="5229CE1E"/>
    <w:rsid w:val="54534E17"/>
    <w:rsid w:val="547E5E3D"/>
    <w:rsid w:val="58109B2F"/>
    <w:rsid w:val="58BFF7DC"/>
    <w:rsid w:val="5AAF1E7E"/>
    <w:rsid w:val="5ADE6A30"/>
    <w:rsid w:val="5D8D680C"/>
    <w:rsid w:val="5F37E8DB"/>
    <w:rsid w:val="5F4A7CB5"/>
    <w:rsid w:val="5F7A9660"/>
    <w:rsid w:val="605ACF2A"/>
    <w:rsid w:val="617419F0"/>
    <w:rsid w:val="6291F8C1"/>
    <w:rsid w:val="6291FB65"/>
    <w:rsid w:val="62A49BED"/>
    <w:rsid w:val="62EC069C"/>
    <w:rsid w:val="66689090"/>
    <w:rsid w:val="670A3EB7"/>
    <w:rsid w:val="6A019C67"/>
    <w:rsid w:val="6C4E003E"/>
    <w:rsid w:val="6C5FB26E"/>
    <w:rsid w:val="6D1CE8C9"/>
    <w:rsid w:val="7167F82E"/>
    <w:rsid w:val="71894628"/>
    <w:rsid w:val="71D81529"/>
    <w:rsid w:val="720FFC19"/>
    <w:rsid w:val="7396FE04"/>
    <w:rsid w:val="7578020A"/>
    <w:rsid w:val="7873F42F"/>
    <w:rsid w:val="796C1D68"/>
    <w:rsid w:val="7B3B02D9"/>
    <w:rsid w:val="7B79AB5D"/>
    <w:rsid w:val="7B7ADB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8D1B"/>
  <w15:docId w15:val="{78B41AC3-E6E6-4684-AD85-B5C1EB9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EA1BA5"/>
    <w:pPr>
      <w:keepNext/>
      <w:keepLines/>
      <w:spacing w:before="400" w:after="120"/>
      <w:outlineLvl w:val="0"/>
    </w:pPr>
    <w:rPr>
      <w:rFonts w:eastAsia="Calibri" w:cs="Calibri"/>
      <w:b/>
      <w:color w:val="802F1F"/>
      <w:sz w:val="32"/>
      <w:szCs w:val="32"/>
    </w:rPr>
  </w:style>
  <w:style w:type="paragraph" w:styleId="Heading2">
    <w:name w:val="heading 2"/>
    <w:basedOn w:val="Normal"/>
    <w:next w:val="Normal"/>
    <w:rsid w:val="00EA1BA5"/>
    <w:pPr>
      <w:keepNext/>
      <w:keepLines/>
      <w:spacing w:before="360" w:after="120"/>
      <w:outlineLvl w:val="1"/>
    </w:pPr>
    <w:rPr>
      <w:rFonts w:cstheme="majorHAnsi"/>
      <w:b/>
      <w:bCs/>
      <w:color w:val="802F1F"/>
      <w:sz w:val="28"/>
      <w:szCs w:val="28"/>
      <w:lang w:val="fr-FR"/>
    </w:rPr>
  </w:style>
  <w:style w:type="paragraph" w:styleId="Heading3">
    <w:name w:val="heading 3"/>
    <w:basedOn w:val="Normal"/>
    <w:next w:val="Normal"/>
    <w:rsid w:val="00EA1BA5"/>
    <w:pPr>
      <w:keepNext/>
      <w:keepLines/>
      <w:spacing w:before="240" w:after="120"/>
      <w:outlineLvl w:val="2"/>
    </w:pPr>
    <w:rPr>
      <w:b/>
      <w:bCs/>
      <w:color w:val="802F1F"/>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22717"/>
    <w:pPr>
      <w:keepNext/>
      <w:keepLines/>
      <w:spacing w:after="60"/>
      <w:jc w:val="center"/>
    </w:pPr>
    <w:rPr>
      <w:b/>
      <w:bCs/>
      <w:color w:val="802F1F"/>
      <w:sz w:val="52"/>
      <w:szCs w:val="52"/>
      <w:shd w:val="clear" w:color="auto" w:fill="FFFFFF"/>
      <w:lang w:val="fr-FR"/>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 w:type="paragraph" w:styleId="ListParagraph">
    <w:name w:val="List Paragraph"/>
    <w:basedOn w:val="Normal"/>
    <w:uiPriority w:val="34"/>
    <w:qFormat/>
    <w:rsid w:val="004F47B2"/>
    <w:pPr>
      <w:numPr>
        <w:numId w:val="6"/>
      </w:numPr>
      <w:contextualSpacing/>
    </w:pPr>
    <w:rPr>
      <w:rFonts w:eastAsia="Times New Roman"/>
      <w:lang w:val="fr-FR"/>
    </w:rPr>
  </w:style>
  <w:style w:type="character" w:styleId="Hyperlink">
    <w:name w:val="Hyperlink"/>
    <w:basedOn w:val="DefaultParagraphFont"/>
    <w:uiPriority w:val="99"/>
    <w:unhideWhenUsed/>
    <w:rsid w:val="0025129A"/>
    <w:rPr>
      <w:color w:val="0000FF" w:themeColor="hyperlink"/>
      <w:u w:val="single"/>
    </w:rPr>
  </w:style>
  <w:style w:type="character" w:styleId="UnresolvedMention">
    <w:name w:val="Unresolved Mention"/>
    <w:basedOn w:val="DefaultParagraphFont"/>
    <w:uiPriority w:val="99"/>
    <w:semiHidden/>
    <w:unhideWhenUsed/>
    <w:rsid w:val="0025129A"/>
    <w:rPr>
      <w:color w:val="605E5C"/>
      <w:shd w:val="clear" w:color="auto" w:fill="E1DFDD"/>
    </w:rPr>
  </w:style>
  <w:style w:type="paragraph" w:styleId="TOC1">
    <w:name w:val="toc 1"/>
    <w:basedOn w:val="Normal"/>
    <w:next w:val="Normal"/>
    <w:autoRedefine/>
    <w:uiPriority w:val="39"/>
    <w:unhideWhenUsed/>
    <w:rsid w:val="00EA1BA5"/>
    <w:pPr>
      <w:tabs>
        <w:tab w:val="right" w:leader="dot" w:pos="9350"/>
      </w:tabs>
      <w:spacing w:after="100"/>
    </w:pPr>
  </w:style>
  <w:style w:type="paragraph" w:styleId="TOC2">
    <w:name w:val="toc 2"/>
    <w:basedOn w:val="Normal"/>
    <w:next w:val="Normal"/>
    <w:autoRedefine/>
    <w:uiPriority w:val="39"/>
    <w:unhideWhenUsed/>
    <w:rsid w:val="00EA2EAB"/>
    <w:pPr>
      <w:spacing w:after="100"/>
      <w:ind w:left="220"/>
    </w:pPr>
  </w:style>
  <w:style w:type="paragraph" w:styleId="TOC3">
    <w:name w:val="toc 3"/>
    <w:basedOn w:val="Normal"/>
    <w:next w:val="Normal"/>
    <w:autoRedefine/>
    <w:uiPriority w:val="39"/>
    <w:unhideWhenUsed/>
    <w:rsid w:val="00EA2EAB"/>
    <w:pPr>
      <w:spacing w:after="100"/>
      <w:ind w:left="440"/>
    </w:pPr>
  </w:style>
  <w:style w:type="paragraph" w:styleId="TOCHeading">
    <w:name w:val="TOC Heading"/>
    <w:basedOn w:val="Heading1"/>
    <w:next w:val="Normal"/>
    <w:uiPriority w:val="39"/>
    <w:unhideWhenUsed/>
    <w:qFormat/>
    <w:rsid w:val="00EA2EAB"/>
    <w:pPr>
      <w:spacing w:before="240" w:after="0" w:line="259" w:lineRule="auto"/>
      <w:outlineLvl w:val="9"/>
    </w:pPr>
    <w:rPr>
      <w:rFonts w:asciiTheme="majorHAnsi" w:eastAsiaTheme="majorEastAsia" w:hAnsiTheme="majorHAnsi" w:cstheme="majorBidi"/>
      <w:b w:val="0"/>
      <w:color w:val="365F91"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21104">
      <w:bodyDiv w:val="1"/>
      <w:marLeft w:val="0"/>
      <w:marRight w:val="0"/>
      <w:marTop w:val="0"/>
      <w:marBottom w:val="0"/>
      <w:divBdr>
        <w:top w:val="none" w:sz="0" w:space="0" w:color="auto"/>
        <w:left w:val="none" w:sz="0" w:space="0" w:color="auto"/>
        <w:bottom w:val="none" w:sz="0" w:space="0" w:color="auto"/>
        <w:right w:val="none" w:sz="0" w:space="0" w:color="auto"/>
      </w:divBdr>
    </w:div>
    <w:div w:id="62996722">
      <w:bodyDiv w:val="1"/>
      <w:marLeft w:val="0"/>
      <w:marRight w:val="0"/>
      <w:marTop w:val="0"/>
      <w:marBottom w:val="0"/>
      <w:divBdr>
        <w:top w:val="none" w:sz="0" w:space="0" w:color="auto"/>
        <w:left w:val="none" w:sz="0" w:space="0" w:color="auto"/>
        <w:bottom w:val="none" w:sz="0" w:space="0" w:color="auto"/>
        <w:right w:val="none" w:sz="0" w:space="0" w:color="auto"/>
      </w:divBdr>
    </w:div>
    <w:div w:id="68116767">
      <w:bodyDiv w:val="1"/>
      <w:marLeft w:val="0"/>
      <w:marRight w:val="0"/>
      <w:marTop w:val="0"/>
      <w:marBottom w:val="0"/>
      <w:divBdr>
        <w:top w:val="none" w:sz="0" w:space="0" w:color="auto"/>
        <w:left w:val="none" w:sz="0" w:space="0" w:color="auto"/>
        <w:bottom w:val="none" w:sz="0" w:space="0" w:color="auto"/>
        <w:right w:val="none" w:sz="0" w:space="0" w:color="auto"/>
      </w:divBdr>
    </w:div>
    <w:div w:id="236676848">
      <w:bodyDiv w:val="1"/>
      <w:marLeft w:val="0"/>
      <w:marRight w:val="0"/>
      <w:marTop w:val="0"/>
      <w:marBottom w:val="0"/>
      <w:divBdr>
        <w:top w:val="none" w:sz="0" w:space="0" w:color="auto"/>
        <w:left w:val="none" w:sz="0" w:space="0" w:color="auto"/>
        <w:bottom w:val="none" w:sz="0" w:space="0" w:color="auto"/>
        <w:right w:val="none" w:sz="0" w:space="0" w:color="auto"/>
      </w:divBdr>
    </w:div>
    <w:div w:id="238172964">
      <w:bodyDiv w:val="1"/>
      <w:marLeft w:val="0"/>
      <w:marRight w:val="0"/>
      <w:marTop w:val="0"/>
      <w:marBottom w:val="0"/>
      <w:divBdr>
        <w:top w:val="none" w:sz="0" w:space="0" w:color="auto"/>
        <w:left w:val="none" w:sz="0" w:space="0" w:color="auto"/>
        <w:bottom w:val="none" w:sz="0" w:space="0" w:color="auto"/>
        <w:right w:val="none" w:sz="0" w:space="0" w:color="auto"/>
      </w:divBdr>
    </w:div>
    <w:div w:id="430592990">
      <w:bodyDiv w:val="1"/>
      <w:marLeft w:val="0"/>
      <w:marRight w:val="0"/>
      <w:marTop w:val="0"/>
      <w:marBottom w:val="0"/>
      <w:divBdr>
        <w:top w:val="none" w:sz="0" w:space="0" w:color="auto"/>
        <w:left w:val="none" w:sz="0" w:space="0" w:color="auto"/>
        <w:bottom w:val="none" w:sz="0" w:space="0" w:color="auto"/>
        <w:right w:val="none" w:sz="0" w:space="0" w:color="auto"/>
      </w:divBdr>
    </w:div>
    <w:div w:id="448667290">
      <w:bodyDiv w:val="1"/>
      <w:marLeft w:val="0"/>
      <w:marRight w:val="0"/>
      <w:marTop w:val="0"/>
      <w:marBottom w:val="0"/>
      <w:divBdr>
        <w:top w:val="none" w:sz="0" w:space="0" w:color="auto"/>
        <w:left w:val="none" w:sz="0" w:space="0" w:color="auto"/>
        <w:bottom w:val="none" w:sz="0" w:space="0" w:color="auto"/>
        <w:right w:val="none" w:sz="0" w:space="0" w:color="auto"/>
      </w:divBdr>
    </w:div>
    <w:div w:id="453864643">
      <w:bodyDiv w:val="1"/>
      <w:marLeft w:val="0"/>
      <w:marRight w:val="0"/>
      <w:marTop w:val="0"/>
      <w:marBottom w:val="0"/>
      <w:divBdr>
        <w:top w:val="none" w:sz="0" w:space="0" w:color="auto"/>
        <w:left w:val="none" w:sz="0" w:space="0" w:color="auto"/>
        <w:bottom w:val="none" w:sz="0" w:space="0" w:color="auto"/>
        <w:right w:val="none" w:sz="0" w:space="0" w:color="auto"/>
      </w:divBdr>
    </w:div>
    <w:div w:id="495807935">
      <w:bodyDiv w:val="1"/>
      <w:marLeft w:val="0"/>
      <w:marRight w:val="0"/>
      <w:marTop w:val="0"/>
      <w:marBottom w:val="0"/>
      <w:divBdr>
        <w:top w:val="none" w:sz="0" w:space="0" w:color="auto"/>
        <w:left w:val="none" w:sz="0" w:space="0" w:color="auto"/>
        <w:bottom w:val="none" w:sz="0" w:space="0" w:color="auto"/>
        <w:right w:val="none" w:sz="0" w:space="0" w:color="auto"/>
      </w:divBdr>
    </w:div>
    <w:div w:id="553782910">
      <w:bodyDiv w:val="1"/>
      <w:marLeft w:val="0"/>
      <w:marRight w:val="0"/>
      <w:marTop w:val="0"/>
      <w:marBottom w:val="0"/>
      <w:divBdr>
        <w:top w:val="none" w:sz="0" w:space="0" w:color="auto"/>
        <w:left w:val="none" w:sz="0" w:space="0" w:color="auto"/>
        <w:bottom w:val="none" w:sz="0" w:space="0" w:color="auto"/>
        <w:right w:val="none" w:sz="0" w:space="0" w:color="auto"/>
      </w:divBdr>
    </w:div>
    <w:div w:id="606276539">
      <w:bodyDiv w:val="1"/>
      <w:marLeft w:val="0"/>
      <w:marRight w:val="0"/>
      <w:marTop w:val="0"/>
      <w:marBottom w:val="0"/>
      <w:divBdr>
        <w:top w:val="none" w:sz="0" w:space="0" w:color="auto"/>
        <w:left w:val="none" w:sz="0" w:space="0" w:color="auto"/>
        <w:bottom w:val="none" w:sz="0" w:space="0" w:color="auto"/>
        <w:right w:val="none" w:sz="0" w:space="0" w:color="auto"/>
      </w:divBdr>
    </w:div>
    <w:div w:id="678502674">
      <w:bodyDiv w:val="1"/>
      <w:marLeft w:val="0"/>
      <w:marRight w:val="0"/>
      <w:marTop w:val="0"/>
      <w:marBottom w:val="0"/>
      <w:divBdr>
        <w:top w:val="none" w:sz="0" w:space="0" w:color="auto"/>
        <w:left w:val="none" w:sz="0" w:space="0" w:color="auto"/>
        <w:bottom w:val="none" w:sz="0" w:space="0" w:color="auto"/>
        <w:right w:val="none" w:sz="0" w:space="0" w:color="auto"/>
      </w:divBdr>
    </w:div>
    <w:div w:id="683017182">
      <w:bodyDiv w:val="1"/>
      <w:marLeft w:val="0"/>
      <w:marRight w:val="0"/>
      <w:marTop w:val="0"/>
      <w:marBottom w:val="0"/>
      <w:divBdr>
        <w:top w:val="none" w:sz="0" w:space="0" w:color="auto"/>
        <w:left w:val="none" w:sz="0" w:space="0" w:color="auto"/>
        <w:bottom w:val="none" w:sz="0" w:space="0" w:color="auto"/>
        <w:right w:val="none" w:sz="0" w:space="0" w:color="auto"/>
      </w:divBdr>
    </w:div>
    <w:div w:id="733698486">
      <w:bodyDiv w:val="1"/>
      <w:marLeft w:val="0"/>
      <w:marRight w:val="0"/>
      <w:marTop w:val="0"/>
      <w:marBottom w:val="0"/>
      <w:divBdr>
        <w:top w:val="none" w:sz="0" w:space="0" w:color="auto"/>
        <w:left w:val="none" w:sz="0" w:space="0" w:color="auto"/>
        <w:bottom w:val="none" w:sz="0" w:space="0" w:color="auto"/>
        <w:right w:val="none" w:sz="0" w:space="0" w:color="auto"/>
      </w:divBdr>
    </w:div>
    <w:div w:id="737282908">
      <w:bodyDiv w:val="1"/>
      <w:marLeft w:val="0"/>
      <w:marRight w:val="0"/>
      <w:marTop w:val="0"/>
      <w:marBottom w:val="0"/>
      <w:divBdr>
        <w:top w:val="none" w:sz="0" w:space="0" w:color="auto"/>
        <w:left w:val="none" w:sz="0" w:space="0" w:color="auto"/>
        <w:bottom w:val="none" w:sz="0" w:space="0" w:color="auto"/>
        <w:right w:val="none" w:sz="0" w:space="0" w:color="auto"/>
      </w:divBdr>
    </w:div>
    <w:div w:id="755982013">
      <w:bodyDiv w:val="1"/>
      <w:marLeft w:val="0"/>
      <w:marRight w:val="0"/>
      <w:marTop w:val="0"/>
      <w:marBottom w:val="0"/>
      <w:divBdr>
        <w:top w:val="none" w:sz="0" w:space="0" w:color="auto"/>
        <w:left w:val="none" w:sz="0" w:space="0" w:color="auto"/>
        <w:bottom w:val="none" w:sz="0" w:space="0" w:color="auto"/>
        <w:right w:val="none" w:sz="0" w:space="0" w:color="auto"/>
      </w:divBdr>
    </w:div>
    <w:div w:id="790442149">
      <w:bodyDiv w:val="1"/>
      <w:marLeft w:val="0"/>
      <w:marRight w:val="0"/>
      <w:marTop w:val="0"/>
      <w:marBottom w:val="0"/>
      <w:divBdr>
        <w:top w:val="none" w:sz="0" w:space="0" w:color="auto"/>
        <w:left w:val="none" w:sz="0" w:space="0" w:color="auto"/>
        <w:bottom w:val="none" w:sz="0" w:space="0" w:color="auto"/>
        <w:right w:val="none" w:sz="0" w:space="0" w:color="auto"/>
      </w:divBdr>
    </w:div>
    <w:div w:id="845050488">
      <w:bodyDiv w:val="1"/>
      <w:marLeft w:val="0"/>
      <w:marRight w:val="0"/>
      <w:marTop w:val="0"/>
      <w:marBottom w:val="0"/>
      <w:divBdr>
        <w:top w:val="none" w:sz="0" w:space="0" w:color="auto"/>
        <w:left w:val="none" w:sz="0" w:space="0" w:color="auto"/>
        <w:bottom w:val="none" w:sz="0" w:space="0" w:color="auto"/>
        <w:right w:val="none" w:sz="0" w:space="0" w:color="auto"/>
      </w:divBdr>
    </w:div>
    <w:div w:id="928543597">
      <w:bodyDiv w:val="1"/>
      <w:marLeft w:val="0"/>
      <w:marRight w:val="0"/>
      <w:marTop w:val="0"/>
      <w:marBottom w:val="0"/>
      <w:divBdr>
        <w:top w:val="none" w:sz="0" w:space="0" w:color="auto"/>
        <w:left w:val="none" w:sz="0" w:space="0" w:color="auto"/>
        <w:bottom w:val="none" w:sz="0" w:space="0" w:color="auto"/>
        <w:right w:val="none" w:sz="0" w:space="0" w:color="auto"/>
      </w:divBdr>
    </w:div>
    <w:div w:id="968508088">
      <w:bodyDiv w:val="1"/>
      <w:marLeft w:val="0"/>
      <w:marRight w:val="0"/>
      <w:marTop w:val="0"/>
      <w:marBottom w:val="0"/>
      <w:divBdr>
        <w:top w:val="none" w:sz="0" w:space="0" w:color="auto"/>
        <w:left w:val="none" w:sz="0" w:space="0" w:color="auto"/>
        <w:bottom w:val="none" w:sz="0" w:space="0" w:color="auto"/>
        <w:right w:val="none" w:sz="0" w:space="0" w:color="auto"/>
      </w:divBdr>
    </w:div>
    <w:div w:id="996615594">
      <w:bodyDiv w:val="1"/>
      <w:marLeft w:val="0"/>
      <w:marRight w:val="0"/>
      <w:marTop w:val="0"/>
      <w:marBottom w:val="0"/>
      <w:divBdr>
        <w:top w:val="none" w:sz="0" w:space="0" w:color="auto"/>
        <w:left w:val="none" w:sz="0" w:space="0" w:color="auto"/>
        <w:bottom w:val="none" w:sz="0" w:space="0" w:color="auto"/>
        <w:right w:val="none" w:sz="0" w:space="0" w:color="auto"/>
      </w:divBdr>
    </w:div>
    <w:div w:id="1013455098">
      <w:bodyDiv w:val="1"/>
      <w:marLeft w:val="0"/>
      <w:marRight w:val="0"/>
      <w:marTop w:val="0"/>
      <w:marBottom w:val="0"/>
      <w:divBdr>
        <w:top w:val="none" w:sz="0" w:space="0" w:color="auto"/>
        <w:left w:val="none" w:sz="0" w:space="0" w:color="auto"/>
        <w:bottom w:val="none" w:sz="0" w:space="0" w:color="auto"/>
        <w:right w:val="none" w:sz="0" w:space="0" w:color="auto"/>
      </w:divBdr>
    </w:div>
    <w:div w:id="1033267349">
      <w:bodyDiv w:val="1"/>
      <w:marLeft w:val="0"/>
      <w:marRight w:val="0"/>
      <w:marTop w:val="0"/>
      <w:marBottom w:val="0"/>
      <w:divBdr>
        <w:top w:val="none" w:sz="0" w:space="0" w:color="auto"/>
        <w:left w:val="none" w:sz="0" w:space="0" w:color="auto"/>
        <w:bottom w:val="none" w:sz="0" w:space="0" w:color="auto"/>
        <w:right w:val="none" w:sz="0" w:space="0" w:color="auto"/>
      </w:divBdr>
    </w:div>
    <w:div w:id="1056902014">
      <w:bodyDiv w:val="1"/>
      <w:marLeft w:val="0"/>
      <w:marRight w:val="0"/>
      <w:marTop w:val="0"/>
      <w:marBottom w:val="0"/>
      <w:divBdr>
        <w:top w:val="none" w:sz="0" w:space="0" w:color="auto"/>
        <w:left w:val="none" w:sz="0" w:space="0" w:color="auto"/>
        <w:bottom w:val="none" w:sz="0" w:space="0" w:color="auto"/>
        <w:right w:val="none" w:sz="0" w:space="0" w:color="auto"/>
      </w:divBdr>
    </w:div>
    <w:div w:id="1073089676">
      <w:bodyDiv w:val="1"/>
      <w:marLeft w:val="0"/>
      <w:marRight w:val="0"/>
      <w:marTop w:val="0"/>
      <w:marBottom w:val="0"/>
      <w:divBdr>
        <w:top w:val="none" w:sz="0" w:space="0" w:color="auto"/>
        <w:left w:val="none" w:sz="0" w:space="0" w:color="auto"/>
        <w:bottom w:val="none" w:sz="0" w:space="0" w:color="auto"/>
        <w:right w:val="none" w:sz="0" w:space="0" w:color="auto"/>
      </w:divBdr>
    </w:div>
    <w:div w:id="1179199375">
      <w:bodyDiv w:val="1"/>
      <w:marLeft w:val="0"/>
      <w:marRight w:val="0"/>
      <w:marTop w:val="0"/>
      <w:marBottom w:val="0"/>
      <w:divBdr>
        <w:top w:val="none" w:sz="0" w:space="0" w:color="auto"/>
        <w:left w:val="none" w:sz="0" w:space="0" w:color="auto"/>
        <w:bottom w:val="none" w:sz="0" w:space="0" w:color="auto"/>
        <w:right w:val="none" w:sz="0" w:space="0" w:color="auto"/>
      </w:divBdr>
    </w:div>
    <w:div w:id="1219903238">
      <w:bodyDiv w:val="1"/>
      <w:marLeft w:val="0"/>
      <w:marRight w:val="0"/>
      <w:marTop w:val="0"/>
      <w:marBottom w:val="0"/>
      <w:divBdr>
        <w:top w:val="none" w:sz="0" w:space="0" w:color="auto"/>
        <w:left w:val="none" w:sz="0" w:space="0" w:color="auto"/>
        <w:bottom w:val="none" w:sz="0" w:space="0" w:color="auto"/>
        <w:right w:val="none" w:sz="0" w:space="0" w:color="auto"/>
      </w:divBdr>
    </w:div>
    <w:div w:id="1410078445">
      <w:bodyDiv w:val="1"/>
      <w:marLeft w:val="0"/>
      <w:marRight w:val="0"/>
      <w:marTop w:val="0"/>
      <w:marBottom w:val="0"/>
      <w:divBdr>
        <w:top w:val="none" w:sz="0" w:space="0" w:color="auto"/>
        <w:left w:val="none" w:sz="0" w:space="0" w:color="auto"/>
        <w:bottom w:val="none" w:sz="0" w:space="0" w:color="auto"/>
        <w:right w:val="none" w:sz="0" w:space="0" w:color="auto"/>
      </w:divBdr>
    </w:div>
    <w:div w:id="1423144405">
      <w:bodyDiv w:val="1"/>
      <w:marLeft w:val="0"/>
      <w:marRight w:val="0"/>
      <w:marTop w:val="0"/>
      <w:marBottom w:val="0"/>
      <w:divBdr>
        <w:top w:val="none" w:sz="0" w:space="0" w:color="auto"/>
        <w:left w:val="none" w:sz="0" w:space="0" w:color="auto"/>
        <w:bottom w:val="none" w:sz="0" w:space="0" w:color="auto"/>
        <w:right w:val="none" w:sz="0" w:space="0" w:color="auto"/>
      </w:divBdr>
    </w:div>
    <w:div w:id="1486775708">
      <w:bodyDiv w:val="1"/>
      <w:marLeft w:val="0"/>
      <w:marRight w:val="0"/>
      <w:marTop w:val="0"/>
      <w:marBottom w:val="0"/>
      <w:divBdr>
        <w:top w:val="none" w:sz="0" w:space="0" w:color="auto"/>
        <w:left w:val="none" w:sz="0" w:space="0" w:color="auto"/>
        <w:bottom w:val="none" w:sz="0" w:space="0" w:color="auto"/>
        <w:right w:val="none" w:sz="0" w:space="0" w:color="auto"/>
      </w:divBdr>
    </w:div>
    <w:div w:id="1588342269">
      <w:bodyDiv w:val="1"/>
      <w:marLeft w:val="0"/>
      <w:marRight w:val="0"/>
      <w:marTop w:val="0"/>
      <w:marBottom w:val="0"/>
      <w:divBdr>
        <w:top w:val="none" w:sz="0" w:space="0" w:color="auto"/>
        <w:left w:val="none" w:sz="0" w:space="0" w:color="auto"/>
        <w:bottom w:val="none" w:sz="0" w:space="0" w:color="auto"/>
        <w:right w:val="none" w:sz="0" w:space="0" w:color="auto"/>
      </w:divBdr>
    </w:div>
    <w:div w:id="1594364408">
      <w:bodyDiv w:val="1"/>
      <w:marLeft w:val="0"/>
      <w:marRight w:val="0"/>
      <w:marTop w:val="0"/>
      <w:marBottom w:val="0"/>
      <w:divBdr>
        <w:top w:val="none" w:sz="0" w:space="0" w:color="auto"/>
        <w:left w:val="none" w:sz="0" w:space="0" w:color="auto"/>
        <w:bottom w:val="none" w:sz="0" w:space="0" w:color="auto"/>
        <w:right w:val="none" w:sz="0" w:space="0" w:color="auto"/>
      </w:divBdr>
    </w:div>
    <w:div w:id="1824472305">
      <w:bodyDiv w:val="1"/>
      <w:marLeft w:val="0"/>
      <w:marRight w:val="0"/>
      <w:marTop w:val="0"/>
      <w:marBottom w:val="0"/>
      <w:divBdr>
        <w:top w:val="none" w:sz="0" w:space="0" w:color="auto"/>
        <w:left w:val="none" w:sz="0" w:space="0" w:color="auto"/>
        <w:bottom w:val="none" w:sz="0" w:space="0" w:color="auto"/>
        <w:right w:val="none" w:sz="0" w:space="0" w:color="auto"/>
      </w:divBdr>
    </w:div>
    <w:div w:id="1831943205">
      <w:bodyDiv w:val="1"/>
      <w:marLeft w:val="0"/>
      <w:marRight w:val="0"/>
      <w:marTop w:val="0"/>
      <w:marBottom w:val="0"/>
      <w:divBdr>
        <w:top w:val="none" w:sz="0" w:space="0" w:color="auto"/>
        <w:left w:val="none" w:sz="0" w:space="0" w:color="auto"/>
        <w:bottom w:val="none" w:sz="0" w:space="0" w:color="auto"/>
        <w:right w:val="none" w:sz="0" w:space="0" w:color="auto"/>
      </w:divBdr>
    </w:div>
    <w:div w:id="1908882516">
      <w:bodyDiv w:val="1"/>
      <w:marLeft w:val="0"/>
      <w:marRight w:val="0"/>
      <w:marTop w:val="0"/>
      <w:marBottom w:val="0"/>
      <w:divBdr>
        <w:top w:val="none" w:sz="0" w:space="0" w:color="auto"/>
        <w:left w:val="none" w:sz="0" w:space="0" w:color="auto"/>
        <w:bottom w:val="none" w:sz="0" w:space="0" w:color="auto"/>
        <w:right w:val="none" w:sz="0" w:space="0" w:color="auto"/>
      </w:divBdr>
    </w:div>
    <w:div w:id="1950234500">
      <w:bodyDiv w:val="1"/>
      <w:marLeft w:val="0"/>
      <w:marRight w:val="0"/>
      <w:marTop w:val="0"/>
      <w:marBottom w:val="0"/>
      <w:divBdr>
        <w:top w:val="none" w:sz="0" w:space="0" w:color="auto"/>
        <w:left w:val="none" w:sz="0" w:space="0" w:color="auto"/>
        <w:bottom w:val="none" w:sz="0" w:space="0" w:color="auto"/>
        <w:right w:val="none" w:sz="0" w:space="0" w:color="auto"/>
      </w:divBdr>
    </w:div>
    <w:div w:id="2107264619">
      <w:bodyDiv w:val="1"/>
      <w:marLeft w:val="0"/>
      <w:marRight w:val="0"/>
      <w:marTop w:val="0"/>
      <w:marBottom w:val="0"/>
      <w:divBdr>
        <w:top w:val="none" w:sz="0" w:space="0" w:color="auto"/>
        <w:left w:val="none" w:sz="0" w:space="0" w:color="auto"/>
        <w:bottom w:val="none" w:sz="0" w:space="0" w:color="auto"/>
        <w:right w:val="none" w:sz="0" w:space="0" w:color="auto"/>
      </w:divBdr>
    </w:div>
    <w:div w:id="2121533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DFDBF-9882-4837-91C2-12774C79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4325</Words>
  <Characters>24653</Characters>
  <Application>Microsoft Office Word</Application>
  <DocSecurity>0</DocSecurity>
  <Lines>205</Lines>
  <Paragraphs>57</Paragraphs>
  <ScaleCrop>false</ScaleCrop>
  <Company/>
  <LinksUpToDate>false</LinksUpToDate>
  <CharactersWithSpaces>28921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casandra</dc:creator>
  <cp:lastModifiedBy>John Hutchins</cp:lastModifiedBy>
  <cp:revision>12</cp:revision>
  <dcterms:created xsi:type="dcterms:W3CDTF">2020-03-22T19:07:00Z</dcterms:created>
  <dcterms:modified xsi:type="dcterms:W3CDTF">2021-01-25T19:34:00Z</dcterms:modified>
</cp:coreProperties>
</file>