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3B27" w:rsidRDefault="000D08A4">
      <w:pPr>
        <w:spacing w:before="77"/>
        <w:ind w:left="2340" w:right="2967"/>
        <w:jc w:val="center"/>
        <w:rPr>
          <w:color w:val="000000"/>
        </w:rPr>
      </w:pPr>
      <w:proofErr w:type="spellStart"/>
      <w:r>
        <w:rPr>
          <w:sz w:val="20"/>
          <w:szCs w:val="20"/>
          <w:highlight w:val="white"/>
        </w:rPr>
        <w:t>Введение</w:t>
      </w:r>
      <w:proofErr w:type="spellEnd"/>
      <w:r>
        <w:rPr>
          <w:sz w:val="20"/>
          <w:szCs w:val="20"/>
          <w:highlight w:val="white"/>
        </w:rPr>
        <w:t xml:space="preserve"> к "</w:t>
      </w:r>
      <w:proofErr w:type="spellStart"/>
      <w:r>
        <w:rPr>
          <w:sz w:val="20"/>
          <w:szCs w:val="20"/>
          <w:highlight w:val="white"/>
        </w:rPr>
        <w:t>Руководству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00000002" w14:textId="77777777" w:rsidR="00BA3B27" w:rsidRDefault="00BA3B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5"/>
          <w:szCs w:val="35"/>
        </w:rPr>
      </w:pPr>
    </w:p>
    <w:p w14:paraId="00000003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ind w:right="290"/>
        <w:rPr>
          <w:color w:val="000000"/>
        </w:r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собрание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документов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предназначенных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того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помочь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поместным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церквям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проверять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аккуратность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естественность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Библии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00000004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101"/>
        <w:ind w:right="578"/>
        <w:rPr>
          <w:color w:val="000000"/>
        </w:r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состоит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пяти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секций</w:t>
      </w:r>
      <w:proofErr w:type="spellEnd"/>
      <w:r>
        <w:rPr>
          <w:sz w:val="20"/>
          <w:szCs w:val="20"/>
          <w:highlight w:val="white"/>
        </w:rPr>
        <w:t>: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имён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Отца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Сына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толкования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повествований</w:t>
      </w:r>
      <w:proofErr w:type="spellEnd"/>
      <w:r>
        <w:rPr>
          <w:sz w:val="20"/>
          <w:szCs w:val="20"/>
          <w:highlight w:val="white"/>
        </w:rPr>
        <w:t>",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доктрин</w:t>
      </w:r>
      <w:proofErr w:type="spellEnd"/>
      <w:r>
        <w:rPr>
          <w:sz w:val="20"/>
          <w:szCs w:val="20"/>
          <w:highlight w:val="white"/>
        </w:rPr>
        <w:t>", и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использованию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книг</w:t>
      </w:r>
      <w:proofErr w:type="spellEnd"/>
      <w:r>
        <w:rPr>
          <w:sz w:val="20"/>
          <w:szCs w:val="20"/>
          <w:highlight w:val="white"/>
        </w:rPr>
        <w:t xml:space="preserve">". </w:t>
      </w:r>
    </w:p>
    <w:p w14:paraId="00000005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99"/>
        <w:ind w:hanging="184"/>
        <w:rPr>
          <w:color w:val="000000"/>
        </w:rPr>
      </w:pP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прочитать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пользователя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прежде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перейдёте</w:t>
      </w:r>
      <w:proofErr w:type="spellEnd"/>
      <w:r>
        <w:rPr>
          <w:sz w:val="20"/>
          <w:szCs w:val="20"/>
          <w:highlight w:val="white"/>
        </w:rPr>
        <w:t xml:space="preserve"> к </w:t>
      </w:r>
      <w:proofErr w:type="spellStart"/>
      <w:r>
        <w:rPr>
          <w:sz w:val="20"/>
          <w:szCs w:val="20"/>
          <w:highlight w:val="white"/>
        </w:rPr>
        <w:t>любому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другому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руководству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00000006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102"/>
        <w:ind w:right="173"/>
        <w:rPr>
          <w:color w:val="000000"/>
        </w:r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включает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себя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применению</w:t>
      </w:r>
      <w:proofErr w:type="spellEnd"/>
      <w:r>
        <w:rPr>
          <w:sz w:val="20"/>
          <w:szCs w:val="20"/>
          <w:highlight w:val="white"/>
        </w:rPr>
        <w:t xml:space="preserve">".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использовано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христианами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учебное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пособие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образовательный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инструмент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правильно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применять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библейские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истины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своей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жизни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00000007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99"/>
        <w:ind w:right="235"/>
        <w:rPr>
          <w:color w:val="000000"/>
        </w:rPr>
      </w:pPr>
      <w:r>
        <w:rPr>
          <w:sz w:val="20"/>
          <w:szCs w:val="20"/>
          <w:highlight w:val="white"/>
        </w:rPr>
        <w:t>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представлено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формате</w:t>
      </w:r>
      <w:proofErr w:type="spellEnd"/>
      <w:r>
        <w:rPr>
          <w:sz w:val="20"/>
          <w:szCs w:val="20"/>
          <w:highlight w:val="white"/>
        </w:rPr>
        <w:t xml:space="preserve"> PDF, а </w:t>
      </w:r>
      <w:proofErr w:type="spellStart"/>
      <w:r>
        <w:rPr>
          <w:sz w:val="20"/>
          <w:szCs w:val="20"/>
          <w:highlight w:val="white"/>
        </w:rPr>
        <w:t>потому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открыто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программах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пожжерживающих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формат</w:t>
      </w:r>
      <w:proofErr w:type="spellEnd"/>
      <w:r>
        <w:rPr>
          <w:sz w:val="20"/>
          <w:szCs w:val="20"/>
          <w:highlight w:val="white"/>
        </w:rPr>
        <w:t xml:space="preserve">. К </w:t>
      </w:r>
      <w:proofErr w:type="spellStart"/>
      <w:r>
        <w:rPr>
          <w:sz w:val="20"/>
          <w:szCs w:val="20"/>
          <w:highlight w:val="white"/>
        </w:rPr>
        <w:t>таким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программам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относятся</w:t>
      </w:r>
      <w:proofErr w:type="spellEnd"/>
      <w:r>
        <w:rPr>
          <w:sz w:val="20"/>
          <w:szCs w:val="20"/>
          <w:highlight w:val="white"/>
        </w:rPr>
        <w:t xml:space="preserve">: PDF Reader, </w:t>
      </w:r>
      <w:proofErr w:type="spellStart"/>
      <w:r>
        <w:rPr>
          <w:sz w:val="20"/>
          <w:szCs w:val="20"/>
          <w:highlight w:val="white"/>
        </w:rPr>
        <w:t>Acroba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sz w:val="20"/>
          <w:szCs w:val="20"/>
          <w:highlight w:val="white"/>
        </w:rPr>
        <w:t>tPDF</w:t>
      </w:r>
      <w:proofErr w:type="spellEnd"/>
      <w:r>
        <w:rPr>
          <w:sz w:val="20"/>
          <w:szCs w:val="20"/>
          <w:highlight w:val="white"/>
        </w:rPr>
        <w:t xml:space="preserve">  Reader</w:t>
      </w:r>
      <w:proofErr w:type="gramEnd"/>
      <w:r>
        <w:rPr>
          <w:sz w:val="20"/>
          <w:szCs w:val="20"/>
          <w:highlight w:val="white"/>
        </w:rPr>
        <w:t xml:space="preserve">, Sumatra </w:t>
      </w:r>
      <w:proofErr w:type="spellStart"/>
      <w:r>
        <w:rPr>
          <w:sz w:val="20"/>
          <w:szCs w:val="20"/>
          <w:highlight w:val="white"/>
        </w:rPr>
        <w:t>pDF</w:t>
      </w:r>
      <w:proofErr w:type="spellEnd"/>
      <w:r>
        <w:rPr>
          <w:sz w:val="20"/>
          <w:szCs w:val="20"/>
          <w:highlight w:val="white"/>
        </w:rPr>
        <w:t xml:space="preserve"> Reader.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открыть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файлы</w:t>
      </w:r>
      <w:proofErr w:type="spellEnd"/>
      <w:r>
        <w:rPr>
          <w:sz w:val="20"/>
          <w:szCs w:val="20"/>
          <w:highlight w:val="white"/>
        </w:rPr>
        <w:t xml:space="preserve"> и в </w:t>
      </w:r>
      <w:proofErr w:type="spellStart"/>
      <w:r>
        <w:rPr>
          <w:sz w:val="20"/>
          <w:szCs w:val="20"/>
          <w:highlight w:val="white"/>
        </w:rPr>
        <w:t>интернет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браузере</w:t>
      </w:r>
      <w:proofErr w:type="spellEnd"/>
      <w:r>
        <w:rPr>
          <w:sz w:val="20"/>
          <w:szCs w:val="20"/>
          <w:highlight w:val="white"/>
        </w:rPr>
        <w:t xml:space="preserve"> Google Chrome, а </w:t>
      </w:r>
      <w:proofErr w:type="spellStart"/>
      <w:r>
        <w:rPr>
          <w:sz w:val="20"/>
          <w:szCs w:val="20"/>
          <w:highlight w:val="white"/>
        </w:rPr>
        <w:t>затем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заполнить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файлы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компьютере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необходимо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распечатать</w:t>
      </w:r>
      <w:proofErr w:type="spellEnd"/>
      <w:r>
        <w:rPr>
          <w:sz w:val="20"/>
          <w:szCs w:val="20"/>
          <w:highlight w:val="white"/>
        </w:rPr>
        <w:t xml:space="preserve">. </w:t>
      </w:r>
    </w:p>
    <w:p w14:paraId="6F6AA96D" w14:textId="77777777" w:rsidR="00C7665B" w:rsidRDefault="000D08A4" w:rsidP="00C76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100"/>
        <w:ind w:right="113"/>
        <w:rPr>
          <w:color w:val="00000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каким-то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причинам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открыть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</w:t>
      </w:r>
      <w:proofErr w:type="spellEnd"/>
      <w:r>
        <w:rPr>
          <w:sz w:val="20"/>
          <w:szCs w:val="20"/>
          <w:highlight w:val="white"/>
        </w:rPr>
        <w:t xml:space="preserve"> PDF </w:t>
      </w:r>
      <w:proofErr w:type="spellStart"/>
      <w:r>
        <w:rPr>
          <w:sz w:val="20"/>
          <w:szCs w:val="20"/>
          <w:highlight w:val="white"/>
        </w:rPr>
        <w:t>файлы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будете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переводить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общеупотребительный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язык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региона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мы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также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включили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в </w:t>
      </w:r>
      <w:proofErr w:type="spellStart"/>
      <w:r>
        <w:rPr>
          <w:sz w:val="20"/>
          <w:szCs w:val="20"/>
          <w:highlight w:val="white"/>
        </w:rPr>
        <w:t>форматах</w:t>
      </w:r>
      <w:proofErr w:type="spellEnd"/>
      <w:r>
        <w:rPr>
          <w:sz w:val="20"/>
          <w:szCs w:val="20"/>
          <w:highlight w:val="white"/>
        </w:rPr>
        <w:t xml:space="preserve"> Word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Libreoffice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Однако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этим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воспользуетесь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заполнять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формы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компьютере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Вам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придётся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распечатать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документы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заполнить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в </w:t>
      </w:r>
      <w:proofErr w:type="spellStart"/>
      <w:r>
        <w:rPr>
          <w:sz w:val="20"/>
          <w:szCs w:val="20"/>
          <w:highlight w:val="white"/>
        </w:rPr>
        <w:t>ручном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режиме</w:t>
      </w:r>
      <w:proofErr w:type="spellEnd"/>
      <w:r>
        <w:rPr>
          <w:sz w:val="20"/>
          <w:szCs w:val="20"/>
          <w:highlight w:val="white"/>
        </w:rPr>
        <w:t xml:space="preserve">.   </w:t>
      </w:r>
    </w:p>
    <w:p w14:paraId="00000009" w14:textId="61E37E21" w:rsidR="00BA3B27" w:rsidRPr="00C7665B" w:rsidRDefault="000D08A4" w:rsidP="00C76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100"/>
        <w:ind w:right="113"/>
        <w:rPr>
          <w:color w:val="000000"/>
        </w:rPr>
      </w:pPr>
      <w:proofErr w:type="spellStart"/>
      <w:r w:rsidRPr="00C7665B">
        <w:rPr>
          <w:sz w:val="20"/>
          <w:szCs w:val="20"/>
          <w:highlight w:val="white"/>
        </w:rPr>
        <w:t>Предлагаем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Вашему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вниманию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несколько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ссылок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на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бесплатные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программы</w:t>
      </w:r>
      <w:proofErr w:type="spellEnd"/>
      <w:r w:rsidRPr="00C7665B">
        <w:rPr>
          <w:sz w:val="20"/>
          <w:szCs w:val="20"/>
          <w:highlight w:val="white"/>
        </w:rPr>
        <w:t xml:space="preserve">, </w:t>
      </w:r>
      <w:proofErr w:type="spellStart"/>
      <w:r w:rsidRPr="00C7665B">
        <w:rPr>
          <w:sz w:val="20"/>
          <w:szCs w:val="20"/>
          <w:highlight w:val="white"/>
        </w:rPr>
        <w:t>которые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работают</w:t>
      </w:r>
      <w:proofErr w:type="spellEnd"/>
      <w:r w:rsidRPr="00C7665B">
        <w:rPr>
          <w:sz w:val="20"/>
          <w:szCs w:val="20"/>
          <w:highlight w:val="white"/>
        </w:rPr>
        <w:t xml:space="preserve"> с PDF </w:t>
      </w:r>
      <w:proofErr w:type="spellStart"/>
      <w:r w:rsidRPr="00C7665B">
        <w:rPr>
          <w:sz w:val="20"/>
          <w:szCs w:val="20"/>
          <w:highlight w:val="white"/>
        </w:rPr>
        <w:t>файлами</w:t>
      </w:r>
      <w:proofErr w:type="spellEnd"/>
      <w:r w:rsidRPr="00C7665B">
        <w:rPr>
          <w:sz w:val="20"/>
          <w:szCs w:val="20"/>
          <w:highlight w:val="white"/>
        </w:rPr>
        <w:t xml:space="preserve">. В </w:t>
      </w:r>
      <w:proofErr w:type="spellStart"/>
      <w:r w:rsidRPr="00C7665B">
        <w:rPr>
          <w:sz w:val="20"/>
          <w:szCs w:val="20"/>
          <w:highlight w:val="white"/>
        </w:rPr>
        <w:t>этот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список</w:t>
      </w:r>
      <w:proofErr w:type="spellEnd"/>
      <w:r w:rsidRPr="00C7665B">
        <w:rPr>
          <w:sz w:val="20"/>
          <w:szCs w:val="20"/>
          <w:highlight w:val="white"/>
        </w:rPr>
        <w:t xml:space="preserve"> </w:t>
      </w:r>
      <w:proofErr w:type="spellStart"/>
      <w:r w:rsidRPr="00C7665B">
        <w:rPr>
          <w:sz w:val="20"/>
          <w:szCs w:val="20"/>
          <w:highlight w:val="white"/>
        </w:rPr>
        <w:t>включен</w:t>
      </w:r>
      <w:proofErr w:type="spellEnd"/>
      <w:r w:rsidRPr="00C7665B">
        <w:rPr>
          <w:sz w:val="20"/>
          <w:szCs w:val="20"/>
          <w:highlight w:val="white"/>
        </w:rPr>
        <w:t xml:space="preserve"> и </w:t>
      </w:r>
    </w:p>
    <w:p w14:paraId="0000000A" w14:textId="69F2BAF3" w:rsidR="00BA3B27" w:rsidRDefault="000D08A4">
      <w:p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101" w:line="314" w:lineRule="auto"/>
        <w:ind w:left="291" w:right="418"/>
        <w:rPr>
          <w:color w:val="000000"/>
        </w:rPr>
      </w:pPr>
      <w:r>
        <w:rPr>
          <w:sz w:val="20"/>
          <w:szCs w:val="20"/>
          <w:highlight w:val="white"/>
        </w:rPr>
        <w:tab/>
        <w:t xml:space="preserve">           </w:t>
      </w:r>
      <w:r w:rsidR="00C7665B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Adobe PDF </w:t>
      </w:r>
      <w:proofErr w:type="spellStart"/>
      <w:r>
        <w:rPr>
          <w:sz w:val="20"/>
          <w:szCs w:val="20"/>
          <w:highlight w:val="white"/>
        </w:rPr>
        <w:t>Reader.</w:t>
      </w:r>
      <w:hyperlink r:id="rId6">
        <w:r>
          <w:rPr>
            <w:color w:val="1154CC"/>
          </w:rPr>
          <w:t>https</w:t>
        </w:r>
        <w:proofErr w:type="spellEnd"/>
      </w:hyperlink>
      <w:hyperlink r:id="rId7">
        <w:r>
          <w:rPr>
            <w:color w:val="1154CC"/>
            <w:u w:val="single"/>
          </w:rPr>
          <w:t>://get.adobe.com/reader/</w:t>
        </w:r>
      </w:hyperlink>
    </w:p>
    <w:p w14:paraId="0000000B" w14:textId="77777777" w:rsidR="00BA3B27" w:rsidRDefault="000D08A4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920"/>
        <w:rPr>
          <w:color w:val="000000"/>
        </w:rPr>
      </w:pPr>
      <w:r>
        <w:rPr>
          <w:color w:val="000000"/>
          <w:sz w:val="20"/>
          <w:szCs w:val="20"/>
        </w:rPr>
        <w:t xml:space="preserve">Sumatra PDF reader: </w:t>
      </w:r>
      <w:hyperlink r:id="rId8">
        <w:r>
          <w:rPr>
            <w:color w:val="1154CC"/>
            <w:u w:val="single"/>
          </w:rPr>
          <w:t>https://www.sumatrapdfreader.org/free-pdf-reader.html</w:t>
        </w:r>
      </w:hyperlink>
    </w:p>
    <w:p w14:paraId="0000000C" w14:textId="77777777" w:rsidR="00BA3B27" w:rsidRDefault="000D08A4">
      <w:pPr>
        <w:pBdr>
          <w:top w:val="nil"/>
          <w:left w:val="nil"/>
          <w:bottom w:val="nil"/>
          <w:right w:val="nil"/>
          <w:between w:val="nil"/>
        </w:pBdr>
        <w:spacing w:before="59" w:line="297" w:lineRule="auto"/>
        <w:ind w:left="920" w:right="1941"/>
        <w:rPr>
          <w:color w:val="1154CC"/>
        </w:rPr>
      </w:pPr>
      <w:r>
        <w:rPr>
          <w:color w:val="000000"/>
          <w:sz w:val="20"/>
          <w:szCs w:val="20"/>
        </w:rPr>
        <w:t>Chrome internet browser:</w:t>
      </w:r>
      <w:r>
        <w:rPr>
          <w:color w:val="000000"/>
        </w:rPr>
        <w:t xml:space="preserve"> </w:t>
      </w:r>
      <w:hyperlink r:id="rId9">
        <w:r>
          <w:rPr>
            <w:color w:val="1154CC"/>
            <w:u w:val="single"/>
          </w:rPr>
          <w:t>https://www.google.com/chrome/</w:t>
        </w:r>
      </w:hyperlink>
      <w:r>
        <w:rPr>
          <w:color w:val="1154CC"/>
        </w:rPr>
        <w:t xml:space="preserve"> </w:t>
      </w:r>
    </w:p>
    <w:p w14:paraId="0000000D" w14:textId="77777777" w:rsidR="00BA3B27" w:rsidRDefault="000D08A4">
      <w:pPr>
        <w:pBdr>
          <w:top w:val="nil"/>
          <w:left w:val="nil"/>
          <w:bottom w:val="nil"/>
          <w:right w:val="nil"/>
          <w:between w:val="nil"/>
        </w:pBdr>
        <w:spacing w:before="59" w:line="297" w:lineRule="auto"/>
        <w:ind w:left="920" w:right="1941"/>
        <w:rPr>
          <w:color w:val="000000"/>
        </w:rPr>
      </w:pPr>
      <w:r>
        <w:rPr>
          <w:color w:val="000000"/>
          <w:sz w:val="20"/>
          <w:szCs w:val="20"/>
        </w:rPr>
        <w:t>LibreOffice program</w:t>
      </w:r>
      <w:r>
        <w:rPr>
          <w:color w:val="000000"/>
        </w:rPr>
        <w:t xml:space="preserve">: </w:t>
      </w:r>
      <w:hyperlink r:id="rId10">
        <w:r>
          <w:rPr>
            <w:color w:val="1154CC"/>
            <w:u w:val="single"/>
          </w:rPr>
          <w:t>https://www.libreoffice.org/download/download/</w:t>
        </w:r>
      </w:hyperlink>
    </w:p>
    <w:p w14:paraId="0000000E" w14:textId="77777777" w:rsidR="00BA3B27" w:rsidRDefault="00BA3B2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000000F" w14:textId="77777777" w:rsidR="00BA3B27" w:rsidRDefault="000D0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"/>
        </w:tabs>
        <w:spacing w:before="93"/>
        <w:ind w:right="247"/>
        <w:rPr>
          <w:color w:val="00000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используете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программу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позволяющую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отредактировать</w:t>
      </w:r>
      <w:proofErr w:type="spellEnd"/>
      <w:r>
        <w:rPr>
          <w:sz w:val="20"/>
          <w:szCs w:val="20"/>
          <w:highlight w:val="white"/>
        </w:rPr>
        <w:t xml:space="preserve"> "</w:t>
      </w:r>
      <w:proofErr w:type="spellStart"/>
      <w:r>
        <w:rPr>
          <w:sz w:val="20"/>
          <w:szCs w:val="20"/>
          <w:highlight w:val="white"/>
        </w:rPr>
        <w:t>Руководство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для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рецензентов</w:t>
      </w:r>
      <w:proofErr w:type="spellEnd"/>
      <w:r>
        <w:rPr>
          <w:sz w:val="20"/>
          <w:szCs w:val="20"/>
          <w:highlight w:val="white"/>
        </w:rPr>
        <w:t xml:space="preserve">"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компьютере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забывайте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сохранять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вносимые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изменения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чаще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потерять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, и </w:t>
      </w:r>
      <w:proofErr w:type="spellStart"/>
      <w:r>
        <w:rPr>
          <w:sz w:val="20"/>
          <w:szCs w:val="20"/>
          <w:highlight w:val="white"/>
        </w:rPr>
        <w:t>особенно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обратите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внимание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чтобы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сохранить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изменения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выходом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этой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программы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Не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программы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предупреждают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необходимости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сохранить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изменений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перед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выходом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закрытием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отразиться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потере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части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Ваших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изменений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всей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Вашей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работы</w:t>
      </w:r>
      <w:proofErr w:type="spellEnd"/>
      <w:r>
        <w:rPr>
          <w:sz w:val="20"/>
          <w:szCs w:val="20"/>
          <w:highlight w:val="white"/>
        </w:rPr>
        <w:t xml:space="preserve">.   </w:t>
      </w:r>
    </w:p>
    <w:p w14:paraId="00000010" w14:textId="77777777" w:rsidR="00BA3B27" w:rsidRDefault="00BA3B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5"/>
          <w:szCs w:val="35"/>
        </w:rPr>
      </w:pPr>
    </w:p>
    <w:p w14:paraId="00000011" w14:textId="77777777" w:rsidR="00BA3B27" w:rsidRDefault="000D08A4">
      <w:pPr>
        <w:pBdr>
          <w:top w:val="nil"/>
          <w:left w:val="nil"/>
          <w:bottom w:val="nil"/>
          <w:right w:val="nil"/>
          <w:between w:val="nil"/>
        </w:pBdr>
        <w:ind w:left="199" w:right="194"/>
        <w:rPr>
          <w:color w:val="000000"/>
        </w:rPr>
      </w:pPr>
      <w:proofErr w:type="spellStart"/>
      <w:r>
        <w:rPr>
          <w:sz w:val="20"/>
          <w:szCs w:val="20"/>
          <w:highlight w:val="white"/>
        </w:rPr>
        <w:t>Если</w:t>
      </w:r>
      <w:proofErr w:type="spellEnd"/>
      <w:r>
        <w:rPr>
          <w:sz w:val="20"/>
          <w:szCs w:val="20"/>
          <w:highlight w:val="white"/>
        </w:rPr>
        <w:t xml:space="preserve"> у </w:t>
      </w:r>
      <w:proofErr w:type="spellStart"/>
      <w:r>
        <w:rPr>
          <w:sz w:val="20"/>
          <w:szCs w:val="20"/>
          <w:highlight w:val="white"/>
        </w:rPr>
        <w:t>Вас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возникли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какие-то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вопросы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хотите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сообщить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нам</w:t>
      </w:r>
      <w:proofErr w:type="spellEnd"/>
      <w:r>
        <w:rPr>
          <w:sz w:val="20"/>
          <w:szCs w:val="20"/>
          <w:highlight w:val="white"/>
        </w:rPr>
        <w:t xml:space="preserve"> о </w:t>
      </w:r>
      <w:proofErr w:type="spellStart"/>
      <w:r>
        <w:rPr>
          <w:sz w:val="20"/>
          <w:szCs w:val="20"/>
          <w:highlight w:val="white"/>
        </w:rPr>
        <w:t>чем-то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что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нашли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некорректным</w:t>
      </w:r>
      <w:proofErr w:type="spellEnd"/>
      <w:r>
        <w:rPr>
          <w:sz w:val="20"/>
          <w:szCs w:val="20"/>
          <w:highlight w:val="white"/>
        </w:rPr>
        <w:t xml:space="preserve"> в "</w:t>
      </w:r>
      <w:proofErr w:type="spellStart"/>
      <w:r>
        <w:rPr>
          <w:sz w:val="20"/>
          <w:szCs w:val="20"/>
          <w:highlight w:val="white"/>
        </w:rPr>
        <w:t>Руководстве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рецензента</w:t>
      </w:r>
      <w:proofErr w:type="spellEnd"/>
      <w:r>
        <w:rPr>
          <w:sz w:val="20"/>
          <w:szCs w:val="20"/>
          <w:highlight w:val="white"/>
        </w:rPr>
        <w:t xml:space="preserve">", </w:t>
      </w:r>
      <w:proofErr w:type="spellStart"/>
      <w:r>
        <w:rPr>
          <w:sz w:val="20"/>
          <w:szCs w:val="20"/>
          <w:highlight w:val="white"/>
        </w:rPr>
        <w:t>Вы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можете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связаться</w:t>
      </w:r>
      <w:proofErr w:type="spellEnd"/>
      <w:r>
        <w:rPr>
          <w:sz w:val="20"/>
          <w:szCs w:val="20"/>
          <w:highlight w:val="white"/>
        </w:rPr>
        <w:t xml:space="preserve"> с </w:t>
      </w:r>
      <w:proofErr w:type="spellStart"/>
      <w:r>
        <w:rPr>
          <w:sz w:val="20"/>
          <w:szCs w:val="20"/>
          <w:highlight w:val="white"/>
        </w:rPr>
        <w:t>нами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электронной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почте</w:t>
      </w:r>
      <w:proofErr w:type="spellEnd"/>
      <w:r>
        <w:rPr>
          <w:sz w:val="20"/>
          <w:szCs w:val="20"/>
          <w:highlight w:val="white"/>
        </w:rPr>
        <w:t xml:space="preserve">:  </w:t>
      </w:r>
    </w:p>
    <w:p w14:paraId="00000012" w14:textId="77777777" w:rsidR="00BA3B27" w:rsidRDefault="00BA3B2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14:paraId="00000013" w14:textId="77777777" w:rsidR="00BA3B27" w:rsidRDefault="000D08A4">
      <w:pPr>
        <w:pBdr>
          <w:top w:val="nil"/>
          <w:left w:val="nil"/>
          <w:bottom w:val="nil"/>
          <w:right w:val="nil"/>
          <w:between w:val="nil"/>
        </w:pBdr>
        <w:spacing w:line="631" w:lineRule="auto"/>
        <w:ind w:left="199" w:right="4368"/>
        <w:rPr>
          <w:color w:val="000000"/>
        </w:rPr>
      </w:pPr>
      <w:r>
        <w:rPr>
          <w:color w:val="000000"/>
        </w:rPr>
        <w:t xml:space="preserve">E-mail: </w:t>
      </w:r>
      <w:hyperlink r:id="rId11">
        <w:r>
          <w:rPr>
            <w:color w:val="000000"/>
          </w:rPr>
          <w:t>translation_services@wycliffeassociates.org</w:t>
        </w:r>
      </w:hyperlink>
      <w:r>
        <w:rPr>
          <w:color w:val="000000"/>
        </w:rPr>
        <w:t xml:space="preserve"> Wycliffe Associates</w:t>
      </w:r>
    </w:p>
    <w:sectPr w:rsidR="00BA3B27">
      <w:pgSz w:w="12240" w:h="15840"/>
      <w:pgMar w:top="1420" w:right="1360" w:bottom="280" w:left="12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63B5"/>
    <w:multiLevelType w:val="multilevel"/>
    <w:tmpl w:val="D222E246"/>
    <w:lvl w:ilvl="0">
      <w:numFmt w:val="bullet"/>
      <w:lvlText w:val="●"/>
      <w:lvlJc w:val="left"/>
      <w:pPr>
        <w:ind w:left="291" w:hanging="183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234" w:hanging="183"/>
      </w:pPr>
    </w:lvl>
    <w:lvl w:ilvl="2">
      <w:numFmt w:val="bullet"/>
      <w:lvlText w:val="•"/>
      <w:lvlJc w:val="left"/>
      <w:pPr>
        <w:ind w:left="2168" w:hanging="183"/>
      </w:pPr>
    </w:lvl>
    <w:lvl w:ilvl="3">
      <w:numFmt w:val="bullet"/>
      <w:lvlText w:val="•"/>
      <w:lvlJc w:val="left"/>
      <w:pPr>
        <w:ind w:left="3102" w:hanging="183"/>
      </w:pPr>
    </w:lvl>
    <w:lvl w:ilvl="4">
      <w:numFmt w:val="bullet"/>
      <w:lvlText w:val="•"/>
      <w:lvlJc w:val="left"/>
      <w:pPr>
        <w:ind w:left="4036" w:hanging="183"/>
      </w:pPr>
    </w:lvl>
    <w:lvl w:ilvl="5">
      <w:numFmt w:val="bullet"/>
      <w:lvlText w:val="•"/>
      <w:lvlJc w:val="left"/>
      <w:pPr>
        <w:ind w:left="4970" w:hanging="183"/>
      </w:pPr>
    </w:lvl>
    <w:lvl w:ilvl="6">
      <w:numFmt w:val="bullet"/>
      <w:lvlText w:val="•"/>
      <w:lvlJc w:val="left"/>
      <w:pPr>
        <w:ind w:left="5904" w:hanging="183"/>
      </w:pPr>
    </w:lvl>
    <w:lvl w:ilvl="7">
      <w:numFmt w:val="bullet"/>
      <w:lvlText w:val="•"/>
      <w:lvlJc w:val="left"/>
      <w:pPr>
        <w:ind w:left="6838" w:hanging="183"/>
      </w:pPr>
    </w:lvl>
    <w:lvl w:ilvl="8">
      <w:numFmt w:val="bullet"/>
      <w:lvlText w:val="•"/>
      <w:lvlJc w:val="left"/>
      <w:pPr>
        <w:ind w:left="7772" w:hanging="182"/>
      </w:pPr>
    </w:lvl>
  </w:abstractNum>
  <w:num w:numId="1" w16cid:durableId="190992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27"/>
    <w:rsid w:val="000D08A4"/>
    <w:rsid w:val="00BA3B27"/>
    <w:rsid w:val="00C7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EF76"/>
  <w15:docId w15:val="{37DB88BF-2164-4963-9C6C-34FFA2F7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91"/>
    </w:pPr>
  </w:style>
  <w:style w:type="paragraph" w:styleId="ListParagraph">
    <w:name w:val="List Paragraph"/>
    <w:basedOn w:val="Normal"/>
    <w:uiPriority w:val="1"/>
    <w:qFormat/>
    <w:pPr>
      <w:spacing w:before="99"/>
      <w:ind w:left="291" w:hanging="183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matrapdfreader.org/free-pdf-read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et.adobe.com/read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adobe.com/reader/" TargetMode="Externa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breoffice.org/download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RmE2anewT11My2EHpYcJedGhQ==">AMUW2mXo5eYq2Gl0GXOOy7e+JT2onuULO+kU+Vs6P9vguDtfVIy5EGupXGhr2lk+Qyotlo/tp1eAbqOcEwn7fGtyaL0BpfEu9hEdr9u4l2my9LBbsyu7Ijk=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2020-07-22T17:01:00Z</dcterms:created>
  <dcterms:modified xsi:type="dcterms:W3CDTF">2022-06-08T16:03:00Z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2020-07-22T00:00:00Z</vt:filetime>
  </property>
</Properties>
</file>