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FCA0" w14:textId="77777777" w:rsidR="003D5945" w:rsidRDefault="00F977E8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7F53B46" wp14:editId="65EFABAB">
            <wp:simplePos x="0" y="0"/>
            <wp:positionH relativeFrom="column">
              <wp:posOffset>2000250</wp:posOffset>
            </wp:positionH>
            <wp:positionV relativeFrom="paragraph">
              <wp:posOffset>114300</wp:posOffset>
            </wp:positionV>
            <wp:extent cx="1943100" cy="161925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7135C7" w14:textId="77777777" w:rsidR="003D5945" w:rsidRDefault="003D5945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3290137" w14:textId="77777777" w:rsidR="003D5945" w:rsidRDefault="00F977E8">
      <w:pPr>
        <w:jc w:val="center"/>
        <w:rPr>
          <w:rFonts w:ascii="Calibri" w:eastAsia="Calibri" w:hAnsi="Calibri" w:cs="Calibri"/>
          <w:smallCaps/>
          <w:color w:val="191919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60"/>
          <w:szCs w:val="60"/>
        </w:rPr>
        <w:t>Руководство</w:t>
      </w:r>
      <w:proofErr w:type="spellEnd"/>
      <w:r>
        <w:rPr>
          <w:rFonts w:ascii="Calibri" w:eastAsia="Calibri" w:hAnsi="Calibri" w:cs="Calibri"/>
          <w:b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</w:rPr>
        <w:t>по</w:t>
      </w:r>
      <w:proofErr w:type="spellEnd"/>
      <w:r>
        <w:rPr>
          <w:rFonts w:ascii="Calibri" w:eastAsia="Calibri" w:hAnsi="Calibri" w:cs="Calibri"/>
          <w:b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</w:rPr>
        <w:t>использованию</w:t>
      </w:r>
      <w:proofErr w:type="spellEnd"/>
      <w:r>
        <w:rPr>
          <w:rFonts w:ascii="Calibri" w:eastAsia="Calibri" w:hAnsi="Calibri" w:cs="Calibri"/>
          <w:b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</w:rPr>
        <w:t>нарративов</w:t>
      </w:r>
      <w:proofErr w:type="spellEnd"/>
    </w:p>
    <w:p w14:paraId="27206071" w14:textId="77777777" w:rsidR="003D5945" w:rsidRDefault="003D5945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20209124" w14:textId="77777777" w:rsidR="003D5945" w:rsidRDefault="003D5945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1C6CCD80" w14:textId="77777777" w:rsidR="003D5945" w:rsidRDefault="003D5945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145C8D" w14:textId="77777777" w:rsidR="003D5945" w:rsidRDefault="003D5945">
      <w:pPr>
        <w:pStyle w:val="Heading2"/>
        <w:spacing w:before="0" w:after="0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bookmarkStart w:id="0" w:name="_heading=h.gjdgxs" w:colFirst="0" w:colLast="0"/>
      <w:bookmarkEnd w:id="0"/>
    </w:p>
    <w:p w14:paraId="492F57C7" w14:textId="77777777" w:rsidR="003D5945" w:rsidRDefault="003D5945"/>
    <w:p w14:paraId="38473CDE" w14:textId="77777777" w:rsidR="003D5945" w:rsidRDefault="003D5945"/>
    <w:p w14:paraId="1FF6E6BE" w14:textId="77777777" w:rsidR="003D5945" w:rsidRDefault="003D594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DFED58C" w14:textId="77777777" w:rsidR="003D5945" w:rsidRDefault="003D594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453437D" w14:textId="77777777" w:rsidR="003D5945" w:rsidRDefault="003D594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950CDE7" w14:textId="77777777" w:rsidR="003D5945" w:rsidRDefault="003D594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BF7F94D" w14:textId="77777777" w:rsidR="003D5945" w:rsidRDefault="00F977E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Timothy F. Neu,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Ph.D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—Director</w:t>
      </w:r>
    </w:p>
    <w:p w14:paraId="4323C568" w14:textId="77777777" w:rsidR="003D5945" w:rsidRDefault="00F977E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—content writer</w:t>
      </w:r>
    </w:p>
    <w:p w14:paraId="4E58F6BB" w14:textId="77777777" w:rsidR="003D5945" w:rsidRDefault="00F977E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45FE3681" w14:textId="77777777" w:rsidR="003D5945" w:rsidRDefault="00F977E8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447DD325" w14:textId="77777777" w:rsidR="003D5945" w:rsidRDefault="003D5945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A1A1BF1" w14:textId="77777777" w:rsidR="003D5945" w:rsidRDefault="003D5945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6AEBCCD" w14:textId="77777777" w:rsidR="003D5945" w:rsidRDefault="003D5945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88DCC8E" w14:textId="77777777" w:rsidR="003D5945" w:rsidRDefault="003D5945">
      <w:pPr>
        <w:jc w:val="center"/>
        <w:rPr>
          <w:rFonts w:ascii="Calibri" w:eastAsia="Calibri" w:hAnsi="Calibri" w:cs="Calibri"/>
          <w:color w:val="44546A"/>
        </w:rPr>
      </w:pPr>
    </w:p>
    <w:p w14:paraId="32ED3363" w14:textId="77777777" w:rsidR="003D5945" w:rsidRDefault="00F977E8">
      <w:pPr>
        <w:jc w:val="center"/>
        <w:rPr>
          <w:b/>
          <w:i/>
          <w:color w:val="802F1F"/>
        </w:rPr>
      </w:pPr>
      <w:r>
        <w:rPr>
          <w:rFonts w:ascii="Calibri" w:eastAsia="Calibri" w:hAnsi="Calibri" w:cs="Calibri"/>
          <w:color w:val="44546A"/>
        </w:rPr>
        <w:t>December 2018</w:t>
      </w:r>
      <w:r>
        <w:br w:type="page"/>
      </w:r>
    </w:p>
    <w:p w14:paraId="50D92199" w14:textId="77777777" w:rsidR="003D5945" w:rsidRDefault="00F977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699A4A6" wp14:editId="3F4E52DD">
            <wp:extent cx="4251960" cy="80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AD31C" w14:textId="77777777" w:rsidR="003D5945" w:rsidRDefault="003D5945">
      <w:pPr>
        <w:rPr>
          <w:b/>
          <w:i/>
          <w:color w:val="802F1F"/>
        </w:rPr>
      </w:pPr>
    </w:p>
    <w:sdt>
      <w:sdtPr>
        <w:id w:val="2107538464"/>
        <w:docPartObj>
          <w:docPartGallery w:val="Table of Contents"/>
          <w:docPartUnique/>
        </w:docPartObj>
      </w:sdtPr>
      <w:sdtEndPr/>
      <w:sdtContent>
        <w:p w14:paraId="7CF0283C" w14:textId="31408EA4" w:rsidR="00EA061C" w:rsidRDefault="00F977E8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588117" w:history="1">
            <w:r w:rsidR="00EA061C" w:rsidRPr="00DF63C8">
              <w:rPr>
                <w:rStyle w:val="Hyperlink"/>
                <w:rFonts w:ascii="Roboto" w:eastAsia="Roboto" w:hAnsi="Roboto" w:cs="Roboto"/>
                <w:i/>
                <w:noProof/>
                <w:highlight w:val="white"/>
              </w:rPr>
              <w:t>Введение</w:t>
            </w:r>
            <w:r w:rsidR="00EA061C">
              <w:rPr>
                <w:noProof/>
                <w:webHidden/>
              </w:rPr>
              <w:tab/>
            </w:r>
            <w:r w:rsidR="00EA061C">
              <w:rPr>
                <w:noProof/>
                <w:webHidden/>
              </w:rPr>
              <w:fldChar w:fldCharType="begin"/>
            </w:r>
            <w:r w:rsidR="00EA061C">
              <w:rPr>
                <w:noProof/>
                <w:webHidden/>
              </w:rPr>
              <w:instrText xml:space="preserve"> PAGEREF _Toc105588117 \h </w:instrText>
            </w:r>
            <w:r w:rsidR="00EA061C">
              <w:rPr>
                <w:noProof/>
                <w:webHidden/>
              </w:rPr>
            </w:r>
            <w:r w:rsidR="00EA061C">
              <w:rPr>
                <w:noProof/>
                <w:webHidden/>
              </w:rPr>
              <w:fldChar w:fldCharType="separate"/>
            </w:r>
            <w:r w:rsidR="00EA061C">
              <w:rPr>
                <w:noProof/>
                <w:webHidden/>
              </w:rPr>
              <w:t>3</w:t>
            </w:r>
            <w:r w:rsidR="00EA061C">
              <w:rPr>
                <w:noProof/>
                <w:webHidden/>
              </w:rPr>
              <w:fldChar w:fldCharType="end"/>
            </w:r>
          </w:hyperlink>
        </w:p>
        <w:p w14:paraId="24447F8F" w14:textId="07BA29A1" w:rsidR="00EA061C" w:rsidRDefault="00EA061C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118" w:history="1">
            <w:r w:rsidRPr="00DF63C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Нарратив: Рождение Иисуса Христа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4ADE" w14:textId="0260F9E6" w:rsidR="00EA061C" w:rsidRDefault="00EA061C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119" w:history="1">
            <w:r w:rsidRPr="00DF63C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Нарратив: Чудеса Иисуса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1026" w14:textId="692B14FA" w:rsidR="00EA061C" w:rsidRDefault="00EA061C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120" w:history="1">
            <w:r w:rsidRPr="00DF63C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Нарратив: Притчи Иисуса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520D" w14:textId="1443834A" w:rsidR="00EA061C" w:rsidRDefault="00EA061C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121" w:history="1">
            <w:r w:rsidRPr="00DF63C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Исторический нарратив: Ранняя Церковь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AB2A" w14:textId="387AAB62" w:rsidR="00EA061C" w:rsidRDefault="00EA061C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122" w:history="1">
            <w:r w:rsidRPr="00DF63C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Нарратив - Апокалипсис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1510" w14:textId="0B7A606C" w:rsidR="003D5945" w:rsidRDefault="00F977E8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1DD00332" w14:textId="77777777" w:rsidR="003D5945" w:rsidRDefault="003D5945">
      <w:pPr>
        <w:rPr>
          <w:b/>
          <w:i/>
          <w:color w:val="802F1F"/>
        </w:rPr>
      </w:pPr>
    </w:p>
    <w:p w14:paraId="50175CB8" w14:textId="77777777" w:rsidR="003D5945" w:rsidRDefault="00F977E8">
      <w:pPr>
        <w:rPr>
          <w:b/>
          <w:i/>
          <w:color w:val="802F1F"/>
        </w:rPr>
      </w:pPr>
      <w:r>
        <w:br w:type="page"/>
      </w:r>
    </w:p>
    <w:p w14:paraId="2B4CEA98" w14:textId="77777777" w:rsidR="003D5945" w:rsidRDefault="00F977E8">
      <w:pPr>
        <w:pStyle w:val="Heading1"/>
        <w:rPr>
          <w:i/>
        </w:rPr>
      </w:pPr>
      <w:bookmarkStart w:id="1" w:name="_Toc105588117"/>
      <w:proofErr w:type="spellStart"/>
      <w:r>
        <w:rPr>
          <w:rFonts w:ascii="Roboto" w:eastAsia="Roboto" w:hAnsi="Roboto" w:cs="Roboto"/>
          <w:i/>
          <w:sz w:val="20"/>
          <w:szCs w:val="20"/>
          <w:highlight w:val="white"/>
        </w:rPr>
        <w:lastRenderedPageBreak/>
        <w:t>Введение</w:t>
      </w:r>
      <w:bookmarkEnd w:id="1"/>
      <w:proofErr w:type="spellEnd"/>
    </w:p>
    <w:p w14:paraId="40D08456" w14:textId="77777777" w:rsidR="003D5945" w:rsidRDefault="003D5945">
      <w:pPr>
        <w:jc w:val="center"/>
        <w:rPr>
          <w:b/>
          <w:i/>
          <w:color w:val="802F1F"/>
        </w:rPr>
      </w:pPr>
    </w:p>
    <w:p w14:paraId="1A71BD26" w14:textId="77777777" w:rsidR="003D5945" w:rsidRDefault="00F977E8">
      <w:pPr>
        <w:jc w:val="center"/>
        <w:rPr>
          <w:i/>
          <w:color w:val="802F1F"/>
        </w:rPr>
      </w:pPr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 xml:space="preserve">2 </w:t>
      </w:r>
      <w:proofErr w:type="spellStart"/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 xml:space="preserve"> 3:15-17</w:t>
      </w:r>
    </w:p>
    <w:p w14:paraId="18720F7B" w14:textId="77777777" w:rsidR="003D5945" w:rsidRDefault="00F977E8">
      <w:pPr>
        <w:jc w:val="center"/>
      </w:pPr>
      <w:r>
        <w:t xml:space="preserve"> </w:t>
      </w:r>
    </w:p>
    <w:p w14:paraId="6AC8AFC2" w14:textId="77777777" w:rsidR="003D5945" w:rsidRDefault="00F977E8">
      <w:pPr>
        <w:jc w:val="center"/>
        <w:rPr>
          <w:i/>
          <w:color w:val="AC402A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15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Притом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ты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детства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знаешь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священные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умудрить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тебя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спасение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верою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. 16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богодухновенно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полезно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научения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обличения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исправления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наставления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правед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ности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17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совершен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ко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всякому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доброму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делу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приготовлен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.</w:t>
      </w:r>
    </w:p>
    <w:p w14:paraId="300B89A8" w14:textId="77777777" w:rsidR="003D5945" w:rsidRDefault="003D5945">
      <w:pPr>
        <w:jc w:val="center"/>
        <w:rPr>
          <w:i/>
        </w:rPr>
      </w:pPr>
    </w:p>
    <w:p w14:paraId="45ACC653" w14:textId="77777777" w:rsidR="003D5945" w:rsidRDefault="003D5945"/>
    <w:p w14:paraId="10414542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Священное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раскрывает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чего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полезно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производит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(в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человеке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): </w:t>
      </w:r>
    </w:p>
    <w:p w14:paraId="330AA60E" w14:textId="77777777" w:rsidR="003D5945" w:rsidRDefault="00F977E8">
      <w:r>
        <w:t xml:space="preserve"> </w:t>
      </w:r>
    </w:p>
    <w:p w14:paraId="3A913FF4" w14:textId="77777777" w:rsidR="003D5945" w:rsidRDefault="00F977E8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мудрым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дорогу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r>
        <w:rPr>
          <w:color w:val="AC402A"/>
        </w:rPr>
        <w:t xml:space="preserve"> </w:t>
      </w:r>
    </w:p>
    <w:p w14:paraId="714F3773" w14:textId="77777777" w:rsidR="003D5945" w:rsidRDefault="00F977E8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70F1F62" w14:textId="77777777" w:rsidR="003D5945" w:rsidRDefault="00F977E8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отличать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хорошее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плохого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6A339597" w14:textId="77777777" w:rsidR="003D5945" w:rsidRDefault="00F977E8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изучающий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натренирован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благодетели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proofErr w:type="gram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Богом,и</w:t>
      </w:r>
      <w:proofErr w:type="spellEnd"/>
      <w:proofErr w:type="gram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  <w:r>
        <w:rPr>
          <w:color w:val="AC402A"/>
        </w:rPr>
        <w:t xml:space="preserve">  </w:t>
      </w:r>
    </w:p>
    <w:p w14:paraId="57FEBB63" w14:textId="77777777" w:rsidR="003D5945" w:rsidRDefault="00F977E8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изучающий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обладает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необходимым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</w:p>
    <w:p w14:paraId="6267B6A1" w14:textId="77777777" w:rsidR="003D5945" w:rsidRDefault="00F977E8">
      <w:pPr>
        <w:rPr>
          <w:color w:val="AC402A"/>
        </w:rPr>
      </w:pPr>
      <w:r>
        <w:rPr>
          <w:color w:val="AC402A"/>
        </w:rPr>
        <w:t xml:space="preserve"> </w:t>
      </w:r>
    </w:p>
    <w:p w14:paraId="3FD62D62" w14:textId="77777777" w:rsidR="003D5945" w:rsidRDefault="00F977E8">
      <w:r>
        <w:rPr>
          <w:color w:val="AC402A"/>
        </w:rPr>
        <w:t xml:space="preserve">       </w:t>
      </w:r>
      <w:r>
        <w:t xml:space="preserve"> </w:t>
      </w:r>
    </w:p>
    <w:p w14:paraId="1697DBDA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Целью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</w:p>
    <w:p w14:paraId="5AD9E61A" w14:textId="77777777" w:rsidR="003D5945" w:rsidRDefault="00F977E8">
      <w:r>
        <w:t xml:space="preserve"> </w:t>
      </w:r>
    </w:p>
    <w:p w14:paraId="745D5E37" w14:textId="77777777" w:rsidR="003D5945" w:rsidRDefault="00F977E8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Предосталение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ресурса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внутри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оценить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эффективность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воздействия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3CF45DF7" w14:textId="77777777" w:rsidR="003D5945" w:rsidRDefault="00F977E8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Обучение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своём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собственном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замысел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  </w:t>
      </w:r>
    </w:p>
    <w:p w14:paraId="05C59B7C" w14:textId="77777777" w:rsidR="003D5945" w:rsidRDefault="00F977E8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Обеспечить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гибким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мобильным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расширенным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учебным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пособием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ведущим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глубокому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08EA93DB" w14:textId="77777777" w:rsidR="003D5945" w:rsidRDefault="00F977E8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айденных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  <w:r>
        <w:rPr>
          <w:color w:val="AC402A"/>
        </w:rPr>
        <w:t xml:space="preserve">  </w:t>
      </w:r>
    </w:p>
    <w:p w14:paraId="2A36E7B1" w14:textId="77777777" w:rsidR="003D5945" w:rsidRDefault="00F977E8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Помощь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поиске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построено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  </w:t>
      </w:r>
    </w:p>
    <w:p w14:paraId="17632E72" w14:textId="77777777" w:rsidR="003D5945" w:rsidRDefault="003D5945"/>
    <w:p w14:paraId="52F98748" w14:textId="77777777" w:rsidR="003D5945" w:rsidRDefault="00F977E8">
      <w:pPr>
        <w:ind w:left="450" w:hanging="360"/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Результаты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49C7B404" w14:textId="77777777" w:rsidR="003D5945" w:rsidRDefault="00F977E8">
      <w:pPr>
        <w:ind w:left="720" w:hanging="360"/>
        <w:rPr>
          <w:b/>
          <w:color w:val="AC402A"/>
        </w:rPr>
      </w:pPr>
      <w:r>
        <w:rPr>
          <w:b/>
          <w:color w:val="AC402A"/>
        </w:rPr>
        <w:t xml:space="preserve"> </w:t>
      </w:r>
    </w:p>
    <w:p w14:paraId="0D51D5A6" w14:textId="77777777" w:rsidR="003D5945" w:rsidRDefault="00F977E8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библейский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инструкциям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улучшения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177DECC4" w14:textId="77777777" w:rsidR="003D5945" w:rsidRDefault="00F977E8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научатся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окружающим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самих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54F0DC2A" w14:textId="77777777" w:rsidR="003D5945" w:rsidRDefault="00F977E8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областях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милосердие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чистота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практиковать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своём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</w:p>
    <w:p w14:paraId="373B239B" w14:textId="77777777" w:rsidR="003D5945" w:rsidRDefault="00F977E8">
      <w:r>
        <w:lastRenderedPageBreak/>
        <w:t xml:space="preserve"> </w:t>
      </w:r>
    </w:p>
    <w:p w14:paraId="72D1BDCF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Основная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аудитория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736B997E" w14:textId="77777777" w:rsidR="003D5945" w:rsidRDefault="00F977E8">
      <w:r>
        <w:t xml:space="preserve"> </w:t>
      </w:r>
    </w:p>
    <w:p w14:paraId="01EC7B2D" w14:textId="77777777" w:rsidR="003D5945" w:rsidRDefault="00F977E8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библейский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почитаем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зрелости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683E1F53" w14:textId="77777777" w:rsidR="003D5945" w:rsidRDefault="00F977E8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лидеры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преподавать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библейское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стимулировать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приведет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ьшей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зрелости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поместной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324492EA" w14:textId="77777777" w:rsidR="003D5945" w:rsidRDefault="00F977E8">
      <w:r>
        <w:t xml:space="preserve"> </w:t>
      </w:r>
    </w:p>
    <w:p w14:paraId="0BC4EABC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Ожидаемый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результат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1C6DEBF7" w14:textId="77777777" w:rsidR="003D5945" w:rsidRDefault="00F977E8">
      <w:r>
        <w:t xml:space="preserve"> </w:t>
      </w:r>
    </w:p>
    <w:p w14:paraId="40022903" w14:textId="77777777" w:rsidR="003D5945" w:rsidRDefault="00F977E8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интересуется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найдут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глубокое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вдохновение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библейское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2DEC4077" w14:textId="77777777" w:rsidR="003D5945" w:rsidRDefault="00F977E8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библейский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индивидуально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широкой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окружающими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особенно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внутри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 </w:t>
      </w:r>
    </w:p>
    <w:p w14:paraId="5B71F00B" w14:textId="77777777" w:rsidR="003D5945" w:rsidRDefault="00F977E8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получат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уверенность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своём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3D12B588" w14:textId="77777777" w:rsidR="003D5945" w:rsidRDefault="00F977E8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  <w:r>
        <w:rPr>
          <w:color w:val="AC402A"/>
        </w:rPr>
        <w:t xml:space="preserve"> </w:t>
      </w:r>
    </w:p>
    <w:p w14:paraId="11CAEC97" w14:textId="77777777" w:rsidR="003D5945" w:rsidRDefault="00F977E8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вдохновлены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промотивированы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языковым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перевести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</w:p>
    <w:p w14:paraId="30E30997" w14:textId="77777777" w:rsidR="003D5945" w:rsidRDefault="003D5945"/>
    <w:p w14:paraId="10F3AA31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</w:t>
      </w: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оводство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предназначено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</w:p>
    <w:p w14:paraId="6ED4E673" w14:textId="77777777" w:rsidR="003D5945" w:rsidRDefault="00F977E8">
      <w:r>
        <w:t xml:space="preserve"> </w:t>
      </w:r>
    </w:p>
    <w:p w14:paraId="7899C302" w14:textId="77777777" w:rsidR="003D5945" w:rsidRDefault="00F977E8">
      <w:pPr>
        <w:numPr>
          <w:ilvl w:val="0"/>
          <w:numId w:val="14"/>
        </w:numPr>
        <w:rPr>
          <w:color w:val="AC402A"/>
        </w:rPr>
      </w:pPr>
      <w:bookmarkStart w:id="2" w:name="_heading=h.1fob9te" w:colFirst="0" w:colLast="0"/>
      <w:bookmarkEnd w:id="2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Филлипийцам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дополнительным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источником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призван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поддержать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". </w:t>
      </w:r>
      <w:r>
        <w:rPr>
          <w:color w:val="AC402A"/>
        </w:rPr>
        <w:t xml:space="preserve"> </w:t>
      </w:r>
    </w:p>
    <w:p w14:paraId="3DDB2008" w14:textId="77777777" w:rsidR="003D5945" w:rsidRDefault="00F977E8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Предоставления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дставлены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призывают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участников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рецензирования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своём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личной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опыте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1A68B9EF" w14:textId="77777777" w:rsidR="003D5945" w:rsidRDefault="00F977E8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руководимой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руководителем</w:t>
      </w:r>
      <w:proofErr w:type="spellEnd"/>
      <w:proofErr w:type="gram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3EB1D64C" w14:textId="77777777" w:rsidR="003D5945" w:rsidRDefault="003D5945">
      <w:pPr>
        <w:rPr>
          <w:color w:val="AC402A"/>
        </w:rPr>
      </w:pPr>
    </w:p>
    <w:p w14:paraId="4776FE98" w14:textId="77777777" w:rsidR="003D5945" w:rsidRDefault="00F977E8">
      <w:pPr>
        <w:rPr>
          <w:i/>
          <w:color w:val="AC402A"/>
        </w:rPr>
      </w:pP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группа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христи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ан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получившая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доступ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Писанию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родном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договориться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совместном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чтении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изучении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обсуждении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входящих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данное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лидер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пастор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учитель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возможно</w:t>
      </w:r>
      <w:proofErr w:type="spellEnd"/>
      <w:proofErr w:type="gram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переводчиков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т.д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.)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управлять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процессом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совместного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применению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.</w:t>
      </w:r>
      <w:r>
        <w:rPr>
          <w:i/>
          <w:color w:val="AC402A"/>
        </w:rPr>
        <w:t xml:space="preserve">  </w:t>
      </w:r>
    </w:p>
    <w:p w14:paraId="3B11F705" w14:textId="77777777" w:rsidR="003D5945" w:rsidRDefault="003D5945"/>
    <w:p w14:paraId="3B3E4093" w14:textId="77777777" w:rsidR="003D5945" w:rsidRDefault="00F977E8">
      <w:pPr>
        <w:rPr>
          <w:b/>
          <w:color w:val="802F1F"/>
        </w:rPr>
      </w:pPr>
      <w:r>
        <w:br w:type="page"/>
      </w:r>
    </w:p>
    <w:p w14:paraId="5E40255C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lastRenderedPageBreak/>
        <w:t>Как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r>
        <w:rPr>
          <w:b/>
          <w:color w:val="802F1F"/>
        </w:rPr>
        <w:t xml:space="preserve"> </w:t>
      </w:r>
    </w:p>
    <w:p w14:paraId="5DE63215" w14:textId="77777777" w:rsidR="003D5945" w:rsidRDefault="003D5945"/>
    <w:p w14:paraId="631C2C8A" w14:textId="77777777" w:rsidR="003D5945" w:rsidRDefault="00F977E8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перечисляются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серией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переведённой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r>
        <w:rPr>
          <w:color w:val="AC402A"/>
        </w:rPr>
        <w:t xml:space="preserve"> </w:t>
      </w:r>
    </w:p>
    <w:p w14:paraId="4AE58CF6" w14:textId="77777777" w:rsidR="003D5945" w:rsidRDefault="00F977E8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r>
        <w:rPr>
          <w:color w:val="AC402A"/>
        </w:rPr>
        <w:t xml:space="preserve"> </w:t>
      </w:r>
    </w:p>
    <w:p w14:paraId="635DA99C" w14:textId="77777777" w:rsidR="003D5945" w:rsidRDefault="00F977E8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высоким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уровнем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грамотности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членов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задание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заметки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обсуждаемым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особенно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оглашаются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неизвестен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1B40A343" w14:textId="77777777" w:rsidR="003D5945" w:rsidRDefault="00F977E8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Прорабатывайте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медленно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давайте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желанию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вариант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9C3EFCC" w14:textId="77777777" w:rsidR="003D5945" w:rsidRDefault="00F977E8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секции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расположены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кем-то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поделиться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широкой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аудитории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0CD33044" w14:textId="77777777" w:rsidR="003D5945" w:rsidRDefault="003D5945"/>
    <w:p w14:paraId="1CEF5B4D" w14:textId="77777777" w:rsidR="003D5945" w:rsidRDefault="00F977E8">
      <w:pPr>
        <w:jc w:val="center"/>
        <w:rPr>
          <w:b/>
        </w:rPr>
      </w:pPr>
      <w:r>
        <w:br w:type="page"/>
      </w:r>
    </w:p>
    <w:p w14:paraId="258E4E19" w14:textId="77777777" w:rsidR="003D5945" w:rsidRDefault="00F977E8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замечания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5F56E69A" w14:textId="77777777" w:rsidR="003D5945" w:rsidRDefault="00F977E8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23D993C3" w14:textId="77777777" w:rsidR="003D5945" w:rsidRDefault="00F977E8">
      <w:pPr>
        <w:pStyle w:val="Heading1"/>
      </w:pPr>
      <w:bookmarkStart w:id="3" w:name="_Toc10558811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Нарратив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bookmarkEnd w:id="3"/>
      <w:proofErr w:type="spellEnd"/>
      <w:r>
        <w:t xml:space="preserve"> </w:t>
      </w:r>
    </w:p>
    <w:p w14:paraId="6D06764E" w14:textId="77777777" w:rsidR="003D5945" w:rsidRDefault="003D5945">
      <w:pPr>
        <w:rPr>
          <w:b/>
        </w:rPr>
      </w:pPr>
    </w:p>
    <w:p w14:paraId="2BF57FB4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1:18-25; 2:1-12;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2:1-20. </w:t>
      </w:r>
    </w:p>
    <w:p w14:paraId="0430EF7D" w14:textId="77777777" w:rsidR="003D5945" w:rsidRDefault="003D5945">
      <w:pPr>
        <w:rPr>
          <w:b/>
        </w:rPr>
      </w:pPr>
    </w:p>
    <w:p w14:paraId="646052BE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сверхъестественные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сопровождали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беременность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E533609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доказательство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божественного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зачатия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1:18-25?</w:t>
      </w:r>
    </w:p>
    <w:p w14:paraId="394CF081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беременности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7B35AA8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6A9B80D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благословение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родителями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столкнулись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определенными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трудностями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806761C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реагируете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возникающие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AEDCA2A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вдохновляет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по-другому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по-другому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реагировать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F719DBA" w14:textId="77777777" w:rsidR="003D5945" w:rsidRDefault="00F977E8">
      <w:pPr>
        <w:numPr>
          <w:ilvl w:val="0"/>
          <w:numId w:val="1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значительность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факта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хлеву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14BCB4C6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266FDF5B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пастухи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испугались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ангелов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2CD86E37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отреагировали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появление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ангелов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06090AC0" w14:textId="77777777" w:rsidR="003D5945" w:rsidRDefault="00F977E8">
      <w:pPr>
        <w:numPr>
          <w:ilvl w:val="0"/>
          <w:numId w:val="1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значительность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первыми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пришли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пастухи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3EE2844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Ангелы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великая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радость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28B7B3E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ангелы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Господь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"?</w:t>
      </w:r>
    </w:p>
    <w:p w14:paraId="3C03B864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указывает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5C59704" w14:textId="77777777" w:rsidR="003D5945" w:rsidRDefault="00F977E8">
      <w:pPr>
        <w:numPr>
          <w:ilvl w:val="0"/>
          <w:numId w:val="1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значительность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мудрецы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востока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пришли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83F5842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искать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129B3B7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сверхъестественного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визите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7E06837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мудрецов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испытывает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70B062F" w14:textId="77777777" w:rsidR="003D5945" w:rsidRDefault="00F977E8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пророчества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Ветхого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авета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рождении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6CF90ABE" w14:textId="77777777" w:rsidR="003D5945" w:rsidRDefault="003D5945"/>
    <w:p w14:paraId="291E1AC7" w14:textId="77777777" w:rsidR="003D5945" w:rsidRDefault="00F977E8">
      <w:pPr>
        <w:rPr>
          <w:b/>
          <w:color w:val="AC402A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Заключение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:</w:t>
      </w:r>
    </w:p>
    <w:p w14:paraId="02F61299" w14:textId="77777777" w:rsidR="003D5945" w:rsidRDefault="00F977E8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353423F1" w14:textId="77777777" w:rsidR="003D5945" w:rsidRDefault="00F977E8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содержащегося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C539C69" w14:textId="77777777" w:rsidR="003D5945" w:rsidRDefault="00F977E8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EA43A0B" w14:textId="77777777" w:rsidR="003D5945" w:rsidRDefault="00F977E8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попросить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1D537FEE" w14:textId="77777777" w:rsidR="003D5945" w:rsidRDefault="00F977E8">
      <w:pPr>
        <w:rPr>
          <w:b/>
        </w:rPr>
      </w:pPr>
      <w:r>
        <w:br w:type="page"/>
      </w:r>
    </w:p>
    <w:p w14:paraId="275F8F53" w14:textId="77777777" w:rsidR="003D5945" w:rsidRDefault="00F977E8">
      <w:pPr>
        <w:pStyle w:val="Heading1"/>
      </w:pPr>
      <w:bookmarkStart w:id="4" w:name="_Toc10558811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Нарратив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Чудеса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bookmarkEnd w:id="4"/>
      <w:proofErr w:type="spellEnd"/>
    </w:p>
    <w:p w14:paraId="180A3008" w14:textId="77777777" w:rsidR="003D5945" w:rsidRDefault="003D5945">
      <w:pPr>
        <w:rPr>
          <w:b/>
        </w:rPr>
      </w:pPr>
    </w:p>
    <w:p w14:paraId="59E16451" w14:textId="77777777" w:rsidR="003D5945" w:rsidRDefault="00F977E8">
      <w:pPr>
        <w:rPr>
          <w:b/>
          <w:color w:val="AC402A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14:13-21,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17:11-19 и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2:1-12.</w:t>
      </w:r>
    </w:p>
    <w:p w14:paraId="36D26738" w14:textId="77777777" w:rsidR="003D5945" w:rsidRDefault="003D5945">
      <w:pPr>
        <w:rPr>
          <w:b/>
        </w:rPr>
      </w:pPr>
    </w:p>
    <w:p w14:paraId="40CEA97C" w14:textId="77777777" w:rsidR="003D5945" w:rsidRDefault="00F977E8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348C13A" w14:textId="77777777" w:rsidR="003D5945" w:rsidRDefault="00F977E8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нужды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восполнил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929BD57" w14:textId="77777777" w:rsidR="003D5945" w:rsidRDefault="00F977E8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нужды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олнены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1518254" w14:textId="77777777" w:rsidR="003D5945" w:rsidRDefault="00F977E8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восполнение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сейчас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F01B48B" w14:textId="77777777" w:rsidR="003D5945" w:rsidRDefault="00F977E8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взгляд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мотивы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совершении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F782525" w14:textId="77777777" w:rsidR="003D5945" w:rsidRDefault="00F977E8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реагировали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реакции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2F35BE9B" w14:textId="77777777" w:rsidR="003D5945" w:rsidRDefault="00F977E8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взгляд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реагировать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BDE02B2" w14:textId="77777777" w:rsidR="003D5945" w:rsidRDefault="00F977E8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реагировали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color w:val="AC402A"/>
        </w:rPr>
        <w:t xml:space="preserve"> </w:t>
      </w:r>
    </w:p>
    <w:p w14:paraId="4F1A3DF4" w14:textId="77777777" w:rsidR="003D5945" w:rsidRDefault="00F977E8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совершенных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укрепляют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CC7AAEF" w14:textId="77777777" w:rsidR="003D5945" w:rsidRDefault="003D5945"/>
    <w:p w14:paraId="52F55EE0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Заключение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2A459F3A" w14:textId="77777777" w:rsidR="003D5945" w:rsidRDefault="00F977E8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BFA4478" w14:textId="77777777" w:rsidR="003D5945" w:rsidRDefault="00F977E8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содержащегося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5B21859C" w14:textId="77777777" w:rsidR="003D5945" w:rsidRDefault="00F977E8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300F9F98" w14:textId="77777777" w:rsidR="003D5945" w:rsidRDefault="00F977E8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попросить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626A4F9A" w14:textId="77777777" w:rsidR="003D5945" w:rsidRDefault="00F977E8">
      <w:pPr>
        <w:rPr>
          <w:b/>
        </w:rPr>
      </w:pPr>
      <w:r>
        <w:br w:type="page"/>
      </w:r>
    </w:p>
    <w:p w14:paraId="237CA86E" w14:textId="77777777" w:rsidR="003D5945" w:rsidRDefault="00F977E8">
      <w:pPr>
        <w:pStyle w:val="Heading1"/>
      </w:pPr>
      <w:bookmarkStart w:id="5" w:name="_Toc10558812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Нарратив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Притчи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bookmarkEnd w:id="5"/>
      <w:proofErr w:type="spellEnd"/>
    </w:p>
    <w:p w14:paraId="00564381" w14:textId="77777777" w:rsidR="003D5945" w:rsidRDefault="003D5945">
      <w:pPr>
        <w:rPr>
          <w:b/>
        </w:rPr>
      </w:pPr>
    </w:p>
    <w:p w14:paraId="0868608B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18:21-34; 20:1-16 и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10:25-37</w:t>
      </w:r>
    </w:p>
    <w:p w14:paraId="274C5C36" w14:textId="77777777" w:rsidR="003D5945" w:rsidRDefault="003D5945">
      <w:pPr>
        <w:rPr>
          <w:b/>
        </w:rPr>
      </w:pPr>
    </w:p>
    <w:p w14:paraId="377A4FD0" w14:textId="77777777" w:rsidR="003D5945" w:rsidRDefault="00F977E8">
      <w:pPr>
        <w:rPr>
          <w:b/>
          <w:i/>
          <w:color w:val="AC402A"/>
        </w:rPr>
      </w:pP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Притча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18:21-34</w:t>
      </w:r>
    </w:p>
    <w:p w14:paraId="6A549EBD" w14:textId="77777777" w:rsidR="003D5945" w:rsidRDefault="00F977E8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персонажем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притчи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идентифицируете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B5A956C" w14:textId="77777777" w:rsidR="003D5945" w:rsidRDefault="00F977E8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D232520" w14:textId="77777777" w:rsidR="003D5945" w:rsidRDefault="00F977E8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пошел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требовать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должника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возвращения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меньшей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суммы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854351B" w14:textId="77777777" w:rsidR="003D5945" w:rsidRDefault="00F977E8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Представьте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осознал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насколько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ценным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поступил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по-другому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1865002" w14:textId="77777777" w:rsidR="003D5945" w:rsidRDefault="00F977E8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8B838AA" w14:textId="77777777" w:rsidR="003D5945" w:rsidRDefault="00F977E8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поведение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E62A6BA" w14:textId="77777777" w:rsidR="003D5945" w:rsidRDefault="00F977E8">
      <w:pPr>
        <w:rPr>
          <w:b/>
          <w:i/>
          <w:color w:val="AC402A"/>
        </w:rPr>
      </w:pP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Притча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20:1-16</w:t>
      </w:r>
    </w:p>
    <w:p w14:paraId="69A306A8" w14:textId="77777777" w:rsidR="003D5945" w:rsidRDefault="00F977E8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хозяин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виноградника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олицетворяет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E435A1C" w14:textId="77777777" w:rsidR="003D5945" w:rsidRDefault="00F977E8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работники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нанятые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первыми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рассер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хозяина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8E4C068" w14:textId="77777777" w:rsidR="003D5945" w:rsidRDefault="00F977E8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сердиться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AB646A0" w14:textId="77777777" w:rsidR="003D5945" w:rsidRDefault="00F977E8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чувствовали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работники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нанятые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последнюю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очередь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плату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DC030BB" w14:textId="77777777" w:rsidR="003D5945" w:rsidRDefault="00F977E8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персонажей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идентифицируете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11A5026" w14:textId="77777777" w:rsidR="003D5945" w:rsidRDefault="00F977E8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притча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путя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Царства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9818FF5" w14:textId="77777777" w:rsidR="003D5945" w:rsidRDefault="00F977E8">
      <w:pPr>
        <w:rPr>
          <w:b/>
          <w:i/>
          <w:color w:val="AC402A"/>
        </w:rPr>
      </w:pP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Притча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b/>
          <w:i/>
          <w:color w:val="AC402A"/>
          <w:sz w:val="20"/>
          <w:szCs w:val="20"/>
          <w:highlight w:val="white"/>
        </w:rPr>
        <w:t xml:space="preserve"> 10:25-35:</w:t>
      </w:r>
    </w:p>
    <w:p w14:paraId="6A7C6EC9" w14:textId="77777777" w:rsidR="003D5945" w:rsidRDefault="00F977E8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персонажей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идентифицируете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2B30B7B" w14:textId="77777777" w:rsidR="003D5945" w:rsidRDefault="00F977E8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взгляд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левит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священник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прошли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мимо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ограбленного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9CC4E30" w14:textId="77777777" w:rsidR="003D5945" w:rsidRDefault="00F977E8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вызов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поступке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самаритянина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DE085D7" w14:textId="77777777" w:rsidR="003D5945" w:rsidRDefault="00F977E8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больш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удивляет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97B735C" w14:textId="77777777" w:rsidR="003D5945" w:rsidRDefault="00F977E8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взгляд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слушатели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0053343" w14:textId="77777777" w:rsidR="003D5945" w:rsidRDefault="00F977E8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притча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ожидает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28C7CF0" w14:textId="77777777" w:rsidR="003D5945" w:rsidRDefault="003D5945"/>
    <w:p w14:paraId="22A1D6BC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Заключение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35B7B214" w14:textId="77777777" w:rsidR="003D5945" w:rsidRDefault="00F977E8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337838D" w14:textId="77777777" w:rsidR="003D5945" w:rsidRDefault="00F977E8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содержащегося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3BEB3B4" w14:textId="77777777" w:rsidR="003D5945" w:rsidRDefault="00F977E8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600E76B" w14:textId="77777777" w:rsidR="003D5945" w:rsidRDefault="00F977E8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попросить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b/>
          <w:color w:val="AC402A"/>
        </w:rPr>
        <w:t xml:space="preserve"> </w:t>
      </w:r>
    </w:p>
    <w:p w14:paraId="0BBAC459" w14:textId="77777777" w:rsidR="003D5945" w:rsidRDefault="00F977E8">
      <w:pPr>
        <w:rPr>
          <w:b/>
        </w:rPr>
      </w:pPr>
      <w:r>
        <w:br w:type="page"/>
      </w:r>
    </w:p>
    <w:p w14:paraId="170B40F5" w14:textId="77777777" w:rsidR="003D5945" w:rsidRDefault="00F977E8">
      <w:pPr>
        <w:pStyle w:val="Heading1"/>
      </w:pPr>
      <w:bookmarkStart w:id="6" w:name="_Toc10558812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нарратив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Ранняя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Церковь</w:t>
      </w:r>
      <w:bookmarkEnd w:id="6"/>
      <w:proofErr w:type="spellEnd"/>
    </w:p>
    <w:p w14:paraId="25C7BA71" w14:textId="77777777" w:rsidR="003D5945" w:rsidRDefault="003D5945">
      <w:pPr>
        <w:rPr>
          <w:b/>
        </w:rPr>
      </w:pPr>
    </w:p>
    <w:p w14:paraId="7A4846CE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Деяния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2:1-13; 9:1-19; 14:8-18. </w:t>
      </w:r>
    </w:p>
    <w:p w14:paraId="41D15129" w14:textId="77777777" w:rsidR="003D5945" w:rsidRDefault="003D5945">
      <w:pPr>
        <w:rPr>
          <w:b/>
        </w:rPr>
      </w:pPr>
    </w:p>
    <w:p w14:paraId="16236358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Случались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подобные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второй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Деяний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6A6EB74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проявил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CA39BBB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решил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представител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народностей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</w:p>
    <w:p w14:paraId="1B9A1F91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наделяет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силой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2B9ADDC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по-вашему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чувствовал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Савл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встретился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дороге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Дамаск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84F7C88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по-вашему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чувствовал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Ананиия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Савлу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C693C50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Савл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дня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3C3B7772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Листры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собирались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принести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пожертвования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Савлу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Варнаве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0621499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реакцию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DBD16A9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камнями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Савла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3A1B2C82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Савл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пережил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побивание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камнями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F874C45" w14:textId="77777777" w:rsidR="003D5945" w:rsidRDefault="00F977E8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кому-то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подвергаться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преследованиям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физическим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атакам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свидетельство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485D320" w14:textId="77777777" w:rsidR="003D5945" w:rsidRDefault="00F977E8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повлияло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хождение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D014738" w14:textId="77777777" w:rsidR="003D5945" w:rsidRDefault="003D5945"/>
    <w:p w14:paraId="15160BF5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Заключение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09D57CF7" w14:textId="77777777" w:rsidR="003D5945" w:rsidRDefault="00F977E8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E27C3BB" w14:textId="77777777" w:rsidR="003D5945" w:rsidRDefault="00F977E8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содержащихся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68CB905" w14:textId="77777777" w:rsidR="003D5945" w:rsidRDefault="00F977E8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FA2D7B9" w14:textId="77777777" w:rsidR="003D5945" w:rsidRDefault="00F977E8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попросить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353AA50E" w14:textId="77777777" w:rsidR="003D5945" w:rsidRDefault="00F977E8">
      <w:pPr>
        <w:rPr>
          <w:b/>
        </w:rPr>
      </w:pPr>
      <w:r>
        <w:br w:type="page"/>
      </w:r>
    </w:p>
    <w:p w14:paraId="25DAE38D" w14:textId="77777777" w:rsidR="003D5945" w:rsidRDefault="00F977E8">
      <w:pPr>
        <w:pStyle w:val="Heading1"/>
      </w:pPr>
      <w:bookmarkStart w:id="7" w:name="_Toc10558812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Нарратив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Апокалипсис</w:t>
      </w:r>
      <w:bookmarkEnd w:id="7"/>
      <w:proofErr w:type="spellEnd"/>
    </w:p>
    <w:p w14:paraId="59586D6A" w14:textId="77777777" w:rsidR="003D5945" w:rsidRDefault="003D5945">
      <w:pPr>
        <w:rPr>
          <w:b/>
        </w:rPr>
      </w:pPr>
    </w:p>
    <w:p w14:paraId="306A6981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Откровение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4:1-11; 12:1-9 </w:t>
      </w:r>
    </w:p>
    <w:p w14:paraId="7D5E4636" w14:textId="77777777" w:rsidR="003D5945" w:rsidRDefault="003D5945">
      <w:pPr>
        <w:rPr>
          <w:b/>
        </w:rPr>
      </w:pPr>
    </w:p>
    <w:p w14:paraId="24B88958" w14:textId="77777777" w:rsidR="003D5945" w:rsidRDefault="00F977E8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679B508" w14:textId="77777777" w:rsidR="003D5945" w:rsidRDefault="00F977E8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надежду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будущее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622D95D" w14:textId="77777777" w:rsidR="003D5945" w:rsidRDefault="00F977E8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Небеса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опираясь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увиденное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Иоанном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1F97603" w14:textId="77777777" w:rsidR="003D5945" w:rsidRDefault="00F977E8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поведение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двадцати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четырех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старцев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A3137E4" w14:textId="77777777" w:rsidR="003D5945" w:rsidRDefault="00F977E8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по-вашему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олицетворяет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женщина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двенадцатой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D3A07C2" w14:textId="77777777" w:rsidR="003D5945" w:rsidRDefault="00F977E8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удив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64886D4" w14:textId="77777777" w:rsidR="003D5945" w:rsidRDefault="00F977E8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смелость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769357B" w14:textId="77777777" w:rsidR="003D5945" w:rsidRDefault="00F977E8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повлияли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будущем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A356795" w14:textId="77777777" w:rsidR="003D5945" w:rsidRDefault="003D5945"/>
    <w:p w14:paraId="2DD385F0" w14:textId="77777777" w:rsidR="003D5945" w:rsidRDefault="00F977E8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Заключение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26C6149E" w14:textId="77777777" w:rsidR="003D5945" w:rsidRDefault="003D5945">
      <w:pPr>
        <w:rPr>
          <w:b/>
        </w:rPr>
      </w:pPr>
    </w:p>
    <w:p w14:paraId="1811AF5E" w14:textId="77777777" w:rsidR="003D5945" w:rsidRDefault="00F977E8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798164F0" w14:textId="77777777" w:rsidR="003D5945" w:rsidRDefault="00F977E8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держащегося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40A4970" w14:textId="77777777" w:rsidR="003D5945" w:rsidRDefault="00F977E8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9B05070" w14:textId="77777777" w:rsidR="003D5945" w:rsidRDefault="00F977E8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попросить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b/>
          <w:color w:val="AC402A"/>
        </w:rPr>
        <w:t xml:space="preserve"> </w:t>
      </w:r>
    </w:p>
    <w:p w14:paraId="0C0AB12E" w14:textId="77777777" w:rsidR="003D5945" w:rsidRDefault="003D5945"/>
    <w:p w14:paraId="113BF90C" w14:textId="77777777" w:rsidR="003D5945" w:rsidRDefault="003D5945">
      <w:pPr>
        <w:rPr>
          <w:b/>
        </w:rPr>
      </w:pPr>
    </w:p>
    <w:p w14:paraId="44CDF1D7" w14:textId="77777777" w:rsidR="003D5945" w:rsidRDefault="00F977E8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</w:t>
      </w:r>
    </w:p>
    <w:p w14:paraId="2BC38C97" w14:textId="77777777" w:rsidR="003D5945" w:rsidRDefault="00F977E8">
      <w:pPr>
        <w:jc w:val="center"/>
        <w:rPr>
          <w:b/>
        </w:rPr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sectPr w:rsidR="003D5945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6707" w14:textId="77777777" w:rsidR="00F977E8" w:rsidRDefault="00F977E8">
      <w:pPr>
        <w:spacing w:line="240" w:lineRule="auto"/>
      </w:pPr>
      <w:r>
        <w:separator/>
      </w:r>
    </w:p>
  </w:endnote>
  <w:endnote w:type="continuationSeparator" w:id="0">
    <w:p w14:paraId="146A1EE7" w14:textId="77777777" w:rsidR="00F977E8" w:rsidRDefault="00F97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DC67" w14:textId="77777777" w:rsidR="003D5945" w:rsidRDefault="003D59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7F4A" w14:textId="77777777" w:rsidR="00F977E8" w:rsidRDefault="00F977E8">
      <w:pPr>
        <w:spacing w:line="240" w:lineRule="auto"/>
      </w:pPr>
      <w:r>
        <w:separator/>
      </w:r>
    </w:p>
  </w:footnote>
  <w:footnote w:type="continuationSeparator" w:id="0">
    <w:p w14:paraId="64E5F15C" w14:textId="77777777" w:rsidR="00F977E8" w:rsidRDefault="00F97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C6B2" w14:textId="77777777" w:rsidR="003D5945" w:rsidRDefault="00F977E8">
    <w:pPr>
      <w:jc w:val="right"/>
    </w:pPr>
    <w:r>
      <w:rPr>
        <w:color w:val="AC402A"/>
      </w:rPr>
      <w:fldChar w:fldCharType="begin"/>
    </w:r>
    <w:r>
      <w:rPr>
        <w:color w:val="AC402A"/>
      </w:rPr>
      <w:instrText>PAGE</w:instrText>
    </w:r>
    <w:r>
      <w:rPr>
        <w:color w:val="AC402A"/>
      </w:rPr>
      <w:fldChar w:fldCharType="separate"/>
    </w:r>
    <w:r w:rsidR="00EA061C">
      <w:rPr>
        <w:noProof/>
        <w:color w:val="AC402A"/>
      </w:rPr>
      <w:t>2</w:t>
    </w:r>
    <w:r>
      <w:rPr>
        <w:color w:val="AC402A"/>
      </w:rPr>
      <w:fldChar w:fldCharType="end"/>
    </w:r>
  </w:p>
  <w:p w14:paraId="26895E7A" w14:textId="77777777" w:rsidR="003D5945" w:rsidRDefault="003D5945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74D" w14:textId="77777777" w:rsidR="003D5945" w:rsidRDefault="003D594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7DF"/>
    <w:multiLevelType w:val="multilevel"/>
    <w:tmpl w:val="B0CE7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F20E28"/>
    <w:multiLevelType w:val="multilevel"/>
    <w:tmpl w:val="6E2AE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CE63A3"/>
    <w:multiLevelType w:val="multilevel"/>
    <w:tmpl w:val="6DC8F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4A3BF8"/>
    <w:multiLevelType w:val="multilevel"/>
    <w:tmpl w:val="B790A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C66512"/>
    <w:multiLevelType w:val="multilevel"/>
    <w:tmpl w:val="536A5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D400AC"/>
    <w:multiLevelType w:val="multilevel"/>
    <w:tmpl w:val="C66A6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E731DB"/>
    <w:multiLevelType w:val="multilevel"/>
    <w:tmpl w:val="CB4A8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94052A"/>
    <w:multiLevelType w:val="multilevel"/>
    <w:tmpl w:val="7CD21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796ECB"/>
    <w:multiLevelType w:val="multilevel"/>
    <w:tmpl w:val="71BA8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95A4AC7"/>
    <w:multiLevelType w:val="multilevel"/>
    <w:tmpl w:val="E54E9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3A7FE5"/>
    <w:multiLevelType w:val="multilevel"/>
    <w:tmpl w:val="B0CE8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BB606B"/>
    <w:multiLevelType w:val="multilevel"/>
    <w:tmpl w:val="71D67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E64D5E"/>
    <w:multiLevelType w:val="multilevel"/>
    <w:tmpl w:val="95A0B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C2531FA"/>
    <w:multiLevelType w:val="multilevel"/>
    <w:tmpl w:val="ED28C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CC3331"/>
    <w:multiLevelType w:val="multilevel"/>
    <w:tmpl w:val="13201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105615"/>
    <w:multiLevelType w:val="multilevel"/>
    <w:tmpl w:val="5B5C7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AB4393B"/>
    <w:multiLevelType w:val="multilevel"/>
    <w:tmpl w:val="9C5E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C63903"/>
    <w:multiLevelType w:val="multilevel"/>
    <w:tmpl w:val="A97C8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11154A"/>
    <w:multiLevelType w:val="multilevel"/>
    <w:tmpl w:val="F0F21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1726758">
    <w:abstractNumId w:val="6"/>
  </w:num>
  <w:num w:numId="2" w16cid:durableId="445586216">
    <w:abstractNumId w:val="4"/>
  </w:num>
  <w:num w:numId="3" w16cid:durableId="1923172737">
    <w:abstractNumId w:val="18"/>
  </w:num>
  <w:num w:numId="4" w16cid:durableId="1171288392">
    <w:abstractNumId w:val="9"/>
  </w:num>
  <w:num w:numId="5" w16cid:durableId="1419978925">
    <w:abstractNumId w:val="12"/>
  </w:num>
  <w:num w:numId="6" w16cid:durableId="624121724">
    <w:abstractNumId w:val="10"/>
  </w:num>
  <w:num w:numId="7" w16cid:durableId="946932226">
    <w:abstractNumId w:val="0"/>
  </w:num>
  <w:num w:numId="8" w16cid:durableId="1487890947">
    <w:abstractNumId w:val="3"/>
  </w:num>
  <w:num w:numId="9" w16cid:durableId="1822771665">
    <w:abstractNumId w:val="11"/>
  </w:num>
  <w:num w:numId="10" w16cid:durableId="1375034830">
    <w:abstractNumId w:val="7"/>
  </w:num>
  <w:num w:numId="11" w16cid:durableId="1278567200">
    <w:abstractNumId w:val="14"/>
  </w:num>
  <w:num w:numId="12" w16cid:durableId="144203799">
    <w:abstractNumId w:val="5"/>
  </w:num>
  <w:num w:numId="13" w16cid:durableId="1623876739">
    <w:abstractNumId w:val="17"/>
  </w:num>
  <w:num w:numId="14" w16cid:durableId="1654986415">
    <w:abstractNumId w:val="16"/>
  </w:num>
  <w:num w:numId="15" w16cid:durableId="769545628">
    <w:abstractNumId w:val="2"/>
  </w:num>
  <w:num w:numId="16" w16cid:durableId="1146775615">
    <w:abstractNumId w:val="1"/>
  </w:num>
  <w:num w:numId="17" w16cid:durableId="1112089095">
    <w:abstractNumId w:val="8"/>
  </w:num>
  <w:num w:numId="18" w16cid:durableId="490872791">
    <w:abstractNumId w:val="15"/>
  </w:num>
  <w:num w:numId="19" w16cid:durableId="2786117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45"/>
    <w:rsid w:val="003D5945"/>
    <w:rsid w:val="00EA061C"/>
    <w:rsid w:val="00F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3BE7"/>
  <w15:docId w15:val="{23E46815-8501-4769-9E10-F525D193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1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A06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pSoslTlecxg7a24FenTFlV7yzQ==">AMUW2mUopvb4oAKL/GpjWv3GDt2JN2HVkz2eVXC+goe9smCmIHqphlZdNpUga4F8pCxhArCcJ7yfLMFIdi0ya/s65lsMj29fXlAWJM7kCve4iv/ySbGeyzNqZPPOj+zdar4qyMTs3fEZe0CPOxwe3a5ykk6gPD76amWNUvGKjlkxxf1okUWLk0Kyi79dTxk5nJ2NMpSfIghtF/TIsUEW6NtBqpcqZEiJosjAzETaMlWJHeYBMuopups=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2018-12-21T14:29:00Z</dcterms:created>
  <dcterms:modified xsi:type="dcterms:W3CDTF">2022-06-08T17:42:00Z</dcterms:modified>
</cp:coreProperties>
</file>