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体育测试申请类的攻略指南</w:t>
      </w:r>
    </w:p>
    <w:p>
      <w:pPr>
        <w:spacing w:before="120" w:after="120" w:line="288" w:lineRule="auto"/>
        <w:ind w:left="0" w:firstLine="0"/>
        <w:jc w:val="left"/>
      </w:pPr>
      <w:r>
        <w:rPr>
          <w:rFonts w:eastAsia="等线" w:ascii="Arial" w:cs="Arial" w:hAnsi="Arial"/>
          <w:color w:val="8f959e"/>
          <w:sz w:val="22"/>
        </w:rPr>
        <w:t>介绍体育测试申请的相关业务</w:t>
      </w:r>
    </w:p>
    <w:p>
      <w:pPr>
        <w:spacing w:before="120" w:after="120" w:line="288" w:lineRule="auto"/>
        <w:ind w:left="0" w:firstLine="0"/>
        <w:jc w:val="left"/>
      </w:pPr>
      <w:r>
        <w:rPr>
          <w:rFonts w:eastAsia="等线" w:ascii="Arial" w:cs="Arial" w:hAnsi="Arial"/>
          <w:color w:val="8f959e"/>
          <w:sz w:val="22"/>
        </w:rPr>
        <w:t>攻略说明</w:t>
      </w:r>
    </w:p>
    <w:p>
      <w:pPr>
        <w:pStyle w:val="1"/>
        <w:spacing w:before="380" w:after="140" w:line="288" w:lineRule="auto"/>
        <w:ind w:left="0"/>
        <w:jc w:val="left"/>
        <w:outlineLvl w:val="0"/>
      </w:pPr>
      <w:bookmarkStart w:name="heading_0" w:id="0"/>
      <w:r>
        <w:rPr>
          <w:rFonts w:eastAsia="等线" w:ascii="Arial" w:cs="Arial" w:hAnsi="Arial"/>
          <w:b w:val="true"/>
          <w:color w:val="2ea121"/>
          <w:sz w:val="36"/>
          <w:u w:val="single"/>
        </w:rPr>
        <w:t>1.体质测试缓测申请</w:t>
      </w:r>
      <w:bookmarkEnd w:id="0"/>
    </w:p>
    <w:p>
      <w:pPr>
        <w:spacing w:before="120" w:after="120" w:line="288" w:lineRule="auto"/>
        <w:ind w:left="0" w:firstLine="420"/>
        <w:jc w:val="left"/>
      </w:pPr>
      <w:r>
        <w:rPr>
          <w:rFonts w:eastAsia="等线" w:ascii="Arial" w:cs="Arial" w:hAnsi="Arial"/>
          <w:color w:val="8f959e"/>
          <w:sz w:val="22"/>
        </w:rPr>
        <w:t>若您的身份是在校本科生（不含留学生、进修生、石河子插班生），需办理体质测试缓测申请业务，可点击“</w:t>
      </w:r>
      <w:hyperlink r:id="rId4">
        <w:r>
          <w:rPr>
            <w:rFonts w:eastAsia="等线" w:ascii="Arial" w:cs="Arial" w:hAnsi="Arial"/>
            <w:color w:val="3370ff"/>
            <w:sz w:val="22"/>
          </w:rPr>
          <w:t>体质测试缓测申请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该流程常规环节：申请人填写信息——辅导员审核——学院审核——任课老师审核——体育部审核——申请人确认——流程结束</w:t>
      </w:r>
    </w:p>
    <w:p>
      <w:pPr>
        <w:spacing w:before="120" w:after="120" w:line="288" w:lineRule="auto"/>
        <w:ind w:left="0" w:firstLine="420"/>
        <w:jc w:val="left"/>
      </w:pPr>
      <w:r>
        <w:rPr>
          <w:rFonts w:eastAsia="等线" w:ascii="Arial" w:cs="Arial" w:hAnsi="Arial"/>
          <w:color w:val="8f959e"/>
          <w:sz w:val="22"/>
        </w:rPr>
        <w:t>其他说明：在规定测试周期内没有完成测试，且未提交缓测申请或提交申请未通过者，不能参加后续补测，也不能申请免测，未测项目以0分计。</w:t>
      </w:r>
    </w:p>
    <w:p>
      <w:pPr>
        <w:pStyle w:val="1"/>
        <w:spacing w:before="380" w:after="140" w:line="288" w:lineRule="auto"/>
        <w:ind w:left="0"/>
        <w:jc w:val="left"/>
        <w:outlineLvl w:val="0"/>
      </w:pPr>
      <w:bookmarkStart w:name="heading_1" w:id="1"/>
      <w:r>
        <w:rPr>
          <w:rFonts w:eastAsia="等线" w:ascii="Arial" w:cs="Arial" w:hAnsi="Arial"/>
          <w:b w:val="true"/>
          <w:color w:val="2ea121"/>
          <w:sz w:val="36"/>
          <w:u w:val="single"/>
        </w:rPr>
        <w:t>2.体质测试免测申请</w:t>
      </w:r>
      <w:bookmarkEnd w:id="1"/>
    </w:p>
    <w:p>
      <w:pPr>
        <w:spacing w:before="120" w:after="120" w:line="288" w:lineRule="auto"/>
        <w:ind w:left="0" w:firstLine="420"/>
        <w:jc w:val="left"/>
      </w:pPr>
      <w:r>
        <w:rPr>
          <w:rFonts w:eastAsia="等线" w:ascii="Arial" w:cs="Arial" w:hAnsi="Arial"/>
          <w:color w:val="8f959e"/>
          <w:sz w:val="22"/>
        </w:rPr>
        <w:t>若您的身份是在校本科生（不含留学生、进修生、石河子插班生），需办理体质测试免测申请业务，可点击“</w:t>
      </w:r>
      <w:hyperlink r:id="rId5">
        <w:r>
          <w:rPr>
            <w:rFonts w:eastAsia="等线" w:ascii="Arial" w:cs="Arial" w:hAnsi="Arial"/>
            <w:color w:val="3370ff"/>
            <w:sz w:val="22"/>
          </w:rPr>
          <w:t>体质测试免测申请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该流程常规环节：申请人填写信息——辅导员审核——学院审核——校医院审核——体育部审核——申请人确认——流程结束</w:t>
      </w:r>
    </w:p>
    <w:p>
      <w:pPr>
        <w:spacing w:before="120" w:after="120" w:line="288" w:lineRule="auto"/>
        <w:ind w:left="0" w:firstLine="420"/>
        <w:jc w:val="left"/>
      </w:pPr>
      <w:r>
        <w:rPr>
          <w:rFonts w:eastAsia="等线" w:ascii="Arial" w:cs="Arial" w:hAnsi="Arial"/>
          <w:color w:val="8f959e"/>
          <w:sz w:val="22"/>
        </w:rPr>
        <w:t>其他说明：务必上传清晰、完整、证明具体病因的附件，申请时间截止系统自动关闭，学生将不能再申请，审批部门不再接收书面申请。</w:t>
      </w: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color w:val="2ea121"/>
          <w:sz w:val="36"/>
          <w:u w:val="single"/>
        </w:rPr>
        <w:t>3.本科生体育课课程缓考申请</w:t>
      </w:r>
      <w:bookmarkEnd w:id="2"/>
    </w:p>
    <w:p>
      <w:pPr>
        <w:spacing w:before="120" w:after="120" w:line="288" w:lineRule="auto"/>
        <w:ind w:left="0" w:firstLine="420"/>
        <w:jc w:val="left"/>
      </w:pPr>
      <w:r>
        <w:rPr>
          <w:rFonts w:eastAsia="等线" w:ascii="Arial" w:cs="Arial" w:hAnsi="Arial"/>
          <w:color w:val="8f959e"/>
          <w:sz w:val="22"/>
        </w:rPr>
        <w:t>若您的身份是在校本科生（不含留学生、进修生、石河子插班生），需办理本科生体育课课程缓考申请业务，可点击“</w:t>
      </w:r>
      <w:hyperlink r:id="rId6">
        <w:r>
          <w:rPr>
            <w:rFonts w:eastAsia="等线" w:ascii="Arial" w:cs="Arial" w:hAnsi="Arial"/>
            <w:color w:val="3370ff"/>
            <w:sz w:val="22"/>
          </w:rPr>
          <w:t>本科生体育课课程缓考申请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该流程常规环节：申请人填写信息——辅导员审核/校医院审核——学院审核——任课教师审核——体育部审核——申请人确认——流程结束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1.此表不适用于体质测试缓考申请，只用于体育专项课期末考试缓考。</w:t>
      </w:r>
    </w:p>
    <w:p>
      <w:pPr>
        <w:spacing w:before="120" w:after="120" w:line="288" w:lineRule="auto"/>
        <w:ind w:left="0" w:firstLine="420"/>
        <w:jc w:val="left"/>
      </w:pPr>
      <w:r>
        <w:rPr>
          <w:rFonts w:eastAsia="等线" w:ascii="Arial" w:cs="Arial" w:hAnsi="Arial"/>
          <w:color w:val="8f959e"/>
          <w:sz w:val="22"/>
        </w:rPr>
        <w:t>2.在校本科生因故不能参加课程考试，必须在考前3天向学院申请，经主管教学的领导批准，报体育部审批后，方可缓考。未办理缓考手续者按缺考处理。缓考课程随下一轮相同课程的考核进行。</w:t>
      </w:r>
    </w:p>
    <w:p>
      <w:pPr>
        <w:spacing w:before="120" w:after="120" w:line="288" w:lineRule="auto"/>
        <w:ind w:left="0" w:firstLine="420"/>
        <w:jc w:val="left"/>
      </w:pPr>
      <w:r>
        <w:rPr>
          <w:rFonts w:eastAsia="等线" w:ascii="Arial" w:cs="Arial" w:hAnsi="Arial"/>
          <w:color w:val="8f959e"/>
          <w:sz w:val="22"/>
        </w:rPr>
        <w:t>3.网上申请后，3个工作日内学生持相关身份证明原件到体育部教务室（12号楼105室）审批 。</w:t>
      </w:r>
    </w:p>
    <w:p>
      <w:pPr>
        <w:spacing w:before="120" w:after="120" w:line="288" w:lineRule="auto"/>
        <w:ind w:left="0" w:firstLine="420"/>
        <w:jc w:val="left"/>
      </w:pPr>
      <w:r>
        <w:rPr>
          <w:rFonts w:eastAsia="等线" w:ascii="Arial" w:cs="Arial" w:hAnsi="Arial"/>
          <w:color w:val="8f959e"/>
          <w:sz w:val="22"/>
        </w:rPr>
        <w:t>4.待下一批相同课程开出后，找相关任课老师进行考核。</w:t>
      </w:r>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b w:val="true"/>
          <w:color w:val="2ea121"/>
          <w:sz w:val="36"/>
          <w:u w:val="single"/>
        </w:rPr>
        <w:t>4.体育保健康复班申请</w:t>
      </w:r>
      <w:bookmarkEnd w:id="3"/>
    </w:p>
    <w:p>
      <w:pPr>
        <w:spacing w:before="120" w:after="120" w:line="288" w:lineRule="auto"/>
        <w:ind w:left="0" w:firstLine="420"/>
        <w:jc w:val="left"/>
      </w:pPr>
      <w:r>
        <w:rPr>
          <w:rFonts w:eastAsia="等线" w:ascii="Arial" w:cs="Arial" w:hAnsi="Arial"/>
          <w:color w:val="8f959e"/>
          <w:sz w:val="22"/>
        </w:rPr>
        <w:t>若您的身份是在校本科生（不含留学生、进修生、石河子插班生），需办理体育保健康复班申请业务，可点击“</w:t>
      </w:r>
      <w:hyperlink r:id="rId7">
        <w:r>
          <w:rPr>
            <w:rFonts w:eastAsia="等线" w:ascii="Arial" w:cs="Arial" w:hAnsi="Arial"/>
            <w:color w:val="3370ff"/>
            <w:sz w:val="22"/>
          </w:rPr>
          <w:t>体育保健康复班申请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该流程常规环节：申请人填写信息——辅导员审核/校医院审核——学院审核——任课教师审核——体育部审核——申请人确认——流程结束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1、在校一、二年级本科生因身体原因不能参加体育专项课程学习，必须凭本人病历到校医院保健科开列证明，再到体育部教务室办理接收上课手续（每学期第六周截止接收）。</w:t>
      </w:r>
    </w:p>
    <w:p>
      <w:pPr>
        <w:spacing w:before="120" w:after="120" w:line="288" w:lineRule="auto"/>
        <w:ind w:left="0" w:firstLine="420"/>
        <w:jc w:val="left"/>
      </w:pPr>
      <w:r>
        <w:rPr>
          <w:rFonts w:eastAsia="等线" w:ascii="Arial" w:cs="Arial" w:hAnsi="Arial"/>
          <w:color w:val="8f959e"/>
          <w:sz w:val="22"/>
        </w:rPr>
        <w:t>2、因病申请参加体育保健康复班上课的学生须上传病历或校医院保健科相关证明。</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service.scau.edu.cn/infoplus/form/TZCSHCSQ/start" TargetMode="External" Type="http://schemas.openxmlformats.org/officeDocument/2006/relationships/hyperlink"/><Relationship Id="rId5" Target="https://service.scau.edu.cn/infoplus/form/TZCSNCSQ/start" TargetMode="External" Type="http://schemas.openxmlformats.org/officeDocument/2006/relationships/hyperlink"/><Relationship Id="rId6" Target="https://service.scau.edu.cn/infoplus/form/XSHKSQTY/start" TargetMode="External" Type="http://schemas.openxmlformats.org/officeDocument/2006/relationships/hyperlink"/><Relationship Id="rId7" Target="https://service.scau.edu.cn/infoplus/form/TYBJKFBSQ/start" TargetMode="External" Type="http://schemas.openxmlformats.org/officeDocument/2006/relationships/hyperlink"/><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2025-05-13T16:54:11Z</dcterms:created>
  <dc:creator>Apache POI</dc:creator>
</cp:coreProperties>
</file>