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学生宿舍用电预付费平台（手机微信端）的攻略指南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</w:rPr>
        <w:t>学生宿舍用电预付费平台（手机微信端）的攻略指南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8f959e"/>
          <w:sz w:val="22"/>
        </w:rPr>
        <w:t>提供全校学生宿舍用电在线微信充值、查询、退费等服务，实现电费收取的智能化和便捷化。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8f959e"/>
          <w:sz w:val="22"/>
        </w:rPr>
        <w:t>攻略说明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color w:val="3370ff"/>
          <w:sz w:val="36"/>
        </w:rPr>
        <w:t xml:space="preserve">1. </w:t>
      </w:r>
      <w:r>
        <w:rPr>
          <w:rFonts w:eastAsia="等线" w:ascii="Arial" w:cs="Arial" w:hAnsi="Arial"/>
          <w:b w:val="true"/>
          <w:color w:val="2ea121"/>
          <w:sz w:val="36"/>
          <w:u w:val="single"/>
        </w:rPr>
        <w:t>找到业务系统入口</w:t>
      </w:r>
      <w:bookmarkEnd w:id="0"/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【手机微信端】搜索公众号“华南农业大学总务部”或扫描二维码对公众号进行关注，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方法一：点击服务→水电预付费平台进入电表充值平台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方法二：在公众号对话界面，依次点击菜单栏|智慧后勤→水电预付费平台进入电表充值平台。</w:t>
      </w:r>
    </w:p>
    <w:tbl>
      <w:tblPr>
        <w:tblW w:w="0" w:type="auto"/>
        <w:tblInd w:w="0" w:type="dxa"/>
        <w:tblBorders>
          <w:top w:val="none" w:space="4"/>
          <w:left w:val="none" w:space="4"/>
          <w:bottom w:val="none" w:space="4"/>
          <w:right w:val="none" w:space="4"/>
          <w:insideH w:val="none" w:space="4"/>
          <w:insideV w:val="none" w:space="4"/>
        </w:tblBorders>
        <w:tblLayout w:type="fixed"/>
      </w:tblPr>
      <w:tblGrid>
        <w:gridCol w:w="4140"/>
        <w:gridCol w:w="4140"/>
      </w:tblGrid>
      <w:tr>
        <w:tc>
          <w:tcPr>
            <w:tcW w:w="4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drawing>
                <wp:inline distT="0" distR="0" distB="0" distL="0">
                  <wp:extent cx="2476500" cy="2514600"/>
                  <wp:docPr id="0" name="Drawing 0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2514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420"/>
              <w:jc w:val="left"/>
            </w:pPr>
            <w:r>
              <w:rPr>
                <w:rFonts w:eastAsia="等线" w:ascii="Arial" w:cs="Arial" w:hAnsi="Arial"/>
                <w:color w:val="8f959e"/>
                <w:sz w:val="22"/>
              </w:rPr>
              <w:t>华南农业大学总务部</w:t>
            </w:r>
          </w:p>
        </w:tc>
      </w:tr>
    </w:tbl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" w:id="1"/>
      <w:r>
        <w:rPr>
          <w:rFonts w:eastAsia="等线" w:ascii="Arial" w:cs="Arial" w:hAnsi="Arial"/>
          <w:color w:val="3370ff"/>
          <w:sz w:val="36"/>
        </w:rPr>
        <w:t xml:space="preserve">2. </w:t>
      </w:r>
      <w:r>
        <w:rPr>
          <w:rFonts w:eastAsia="等线" w:ascii="Arial" w:cs="Arial" w:hAnsi="Arial"/>
          <w:b w:val="true"/>
          <w:color w:val="2ea121"/>
          <w:sz w:val="36"/>
          <w:u w:val="single"/>
        </w:rPr>
        <w:t>用户认证/登录</w:t>
      </w:r>
      <w:bookmarkEnd w:id="1"/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进入“个人中心”页面，点击“我要认证”，登录学校统一认证平台完成实名认证。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注：目前未认证用户不会影响充值平台的使用，今后可能部分功能会受限。</w:t>
      </w:r>
    </w:p>
    <w:tbl>
      <w:tblPr>
        <w:tblW w:w="0" w:type="auto"/>
        <w:tblInd w:w="0" w:type="dxa"/>
        <w:tblBorders>
          <w:top w:val="none" w:space="4"/>
          <w:left w:val="none" w:space="4"/>
          <w:bottom w:val="none" w:space="4"/>
          <w:right w:val="none" w:space="4"/>
          <w:insideH w:val="none" w:space="4"/>
          <w:insideV w:val="none" w:space="4"/>
        </w:tblBorders>
        <w:tblLayout w:type="fixed"/>
      </w:tblPr>
      <w:tblGrid>
        <w:gridCol w:w="4140"/>
        <w:gridCol w:w="4140"/>
      </w:tblGrid>
      <w:tr>
        <w:tc>
          <w:tcPr>
            <w:tcW w:w="4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drawing>
                <wp:inline distT="0" distR="0" distB="0" distL="0">
                  <wp:extent cx="2476500" cy="2371725"/>
                  <wp:docPr id="1" name="Drawing 1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2371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420"/>
              <w:jc w:val="left"/>
            </w:pPr>
            <w:r>
              <w:rPr>
                <w:rFonts w:eastAsia="等线" w:ascii="Arial" w:cs="Arial" w:hAnsi="Arial"/>
                <w:color w:val="8f959e"/>
                <w:sz w:val="22"/>
              </w:rPr>
              <w:t>我要认证</w:t>
            </w:r>
          </w:p>
        </w:tc>
      </w:tr>
    </w:tbl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 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2" w:id="2"/>
      <w:r>
        <w:rPr>
          <w:rFonts w:eastAsia="等线" w:ascii="Arial" w:cs="Arial" w:hAnsi="Arial"/>
          <w:color w:val="3370ff"/>
          <w:sz w:val="36"/>
        </w:rPr>
        <w:t xml:space="preserve">3. </w:t>
      </w:r>
      <w:r>
        <w:rPr>
          <w:rFonts w:eastAsia="等线" w:ascii="Arial" w:cs="Arial" w:hAnsi="Arial"/>
          <w:b w:val="true"/>
          <w:color w:val="2ea121"/>
          <w:sz w:val="36"/>
          <w:u w:val="single"/>
        </w:rPr>
        <w:t>电表充值</w:t>
      </w:r>
      <w:bookmarkEnd w:id="2"/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用户登录后默认为最后一次充值的房间电表界面，可点击【更换电表】进入其他房间电表界面。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首次登录的用户可通过【选择电表】进入相应房间的电表界面。注：电表需确保在线状态才能进行充值。</w:t>
      </w:r>
    </w:p>
    <w:tbl>
      <w:tblPr>
        <w:tblW w:w="0" w:type="auto"/>
        <w:tblInd w:w="0" w:type="dxa"/>
        <w:tblBorders>
          <w:top w:val="none" w:space="4"/>
          <w:left w:val="none" w:space="4"/>
          <w:bottom w:val="none" w:space="4"/>
          <w:right w:val="none" w:space="4"/>
          <w:insideH w:val="none" w:space="4"/>
          <w:insideV w:val="none" w:space="4"/>
        </w:tblBorders>
        <w:tblLayout w:type="fixed"/>
      </w:tblPr>
      <w:tblGrid>
        <w:gridCol w:w="4140"/>
        <w:gridCol w:w="4140"/>
      </w:tblGrid>
      <w:tr>
        <w:tc>
          <w:tcPr>
            <w:tcW w:w="4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drawing>
                <wp:inline distT="0" distR="0" distB="0" distL="0">
                  <wp:extent cx="2476500" cy="1581150"/>
                  <wp:docPr id="2" name="Drawing 2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158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420"/>
              <w:jc w:val="left"/>
            </w:pPr>
            <w:r>
              <w:rPr>
                <w:rFonts w:eastAsia="等线" w:ascii="Arial" w:cs="Arial" w:hAnsi="Arial"/>
                <w:color w:val="8f959e"/>
                <w:sz w:val="22"/>
              </w:rPr>
              <w:t>我要充值</w:t>
            </w:r>
          </w:p>
        </w:tc>
      </w:tr>
    </w:tbl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点击【我要充值】，选择充值金额后提交支付。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在网络通讯正常情况下，充值订单一般会在5分钟内完成电表充值，请不要频繁操作。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为避免网络故障影响造成系统无法操作，请确保宿舍剩余电费保持在50元以上，低于50元时请及时充值。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如微信支付不成功，再次操作时系统会显示【该电表有未处理记录】，请在订单查询中取消对应订单或在30分钟后重试。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3" w:id="3"/>
      <w:r>
        <w:rPr>
          <w:rFonts w:eastAsia="等线" w:ascii="Arial" w:cs="Arial" w:hAnsi="Arial"/>
          <w:color w:val="3370ff"/>
          <w:sz w:val="36"/>
        </w:rPr>
        <w:t xml:space="preserve">4. </w:t>
      </w:r>
      <w:r>
        <w:rPr>
          <w:rFonts w:eastAsia="等线" w:ascii="Arial" w:cs="Arial" w:hAnsi="Arial"/>
          <w:b w:val="true"/>
          <w:color w:val="2ea121"/>
          <w:sz w:val="36"/>
          <w:u w:val="single"/>
        </w:rPr>
        <w:t>电表退款</w:t>
      </w:r>
      <w:bookmarkEnd w:id="3"/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点击【我要申请】并提交退费申请订单。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退费采用“原路逐级”退费, 即从该房间最后一次充值的用户开始依次申请退费，为避免造成不便，建议同宿舍固定由一个同学进行充值和退费。</w:t>
      </w:r>
    </w:p>
    <w:tbl>
      <w:tblPr>
        <w:tblW w:w="0" w:type="auto"/>
        <w:tblInd w:w="0" w:type="dxa"/>
        <w:tblBorders>
          <w:top w:val="none" w:space="4"/>
          <w:left w:val="none" w:space="4"/>
          <w:bottom w:val="none" w:space="4"/>
          <w:right w:val="none" w:space="4"/>
          <w:insideH w:val="none" w:space="4"/>
          <w:insideV w:val="none" w:space="4"/>
        </w:tblBorders>
        <w:tblLayout w:type="fixed"/>
      </w:tblPr>
      <w:tblGrid>
        <w:gridCol w:w="4140"/>
        <w:gridCol w:w="4140"/>
      </w:tblGrid>
      <w:tr>
        <w:tc>
          <w:tcPr>
            <w:tcW w:w="4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drawing>
                <wp:inline distT="0" distR="0" distB="0" distL="0">
                  <wp:extent cx="2476500" cy="1724025"/>
                  <wp:docPr id="3" name="Drawing 3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172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420"/>
              <w:jc w:val="left"/>
            </w:pPr>
            <w:r>
              <w:rPr>
                <w:rFonts w:eastAsia="等线" w:ascii="Arial" w:cs="Arial" w:hAnsi="Arial"/>
                <w:color w:val="8f959e"/>
                <w:sz w:val="22"/>
              </w:rPr>
              <w:t>申请退款</w:t>
            </w:r>
          </w:p>
        </w:tc>
      </w:tr>
    </w:tbl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 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4" w:id="4"/>
      <w:r>
        <w:rPr>
          <w:rFonts w:eastAsia="等线" w:ascii="Arial" w:cs="Arial" w:hAnsi="Arial"/>
          <w:color w:val="3370ff"/>
          <w:sz w:val="36"/>
        </w:rPr>
        <w:t xml:space="preserve">5. </w:t>
      </w:r>
      <w:r>
        <w:rPr>
          <w:rFonts w:eastAsia="等线" w:ascii="Arial" w:cs="Arial" w:hAnsi="Arial"/>
          <w:b w:val="true"/>
          <w:color w:val="2ea121"/>
          <w:sz w:val="36"/>
          <w:u w:val="single"/>
        </w:rPr>
        <w:t>订单查询</w:t>
      </w:r>
      <w:bookmarkEnd w:id="4"/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用户可查询本人充值或退款的订单</w:t>
      </w:r>
    </w:p>
    <w:p>
      <w:pPr>
        <w:spacing w:before="120" w:after="120" w:line="288" w:lineRule="auto"/>
        <w:ind w:left="0"/>
        <w:jc w:val="left"/>
      </w:pPr>
      <w:r>
        <w:drawing>
          <wp:inline distT="0" distR="0" distB="0" distL="0">
            <wp:extent cx="4010025" cy="8010525"/>
            <wp:docPr id="4" name="Drawing 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801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充值订单状态</w:t>
      </w:r>
    </w:p>
    <w:tbl>
      <w:tblPr>
        <w:tblW w:w="0" w:type="auto"/>
        <w:tblInd w:w="0" w:type="dxa"/>
        <w:tblBorders>
          <w:top w:val="none" w:space="4"/>
          <w:left w:val="none" w:space="4"/>
          <w:bottom w:val="none" w:space="4"/>
          <w:right w:val="none" w:space="4"/>
          <w:insideH w:val="none" w:space="4"/>
          <w:insideV w:val="none" w:space="4"/>
        </w:tblBorders>
        <w:tblLayout w:type="fixed"/>
      </w:tblPr>
      <w:tblGrid>
        <w:gridCol w:w="4140"/>
        <w:gridCol w:w="4140"/>
      </w:tblGrid>
      <w:tr>
        <w:tc>
          <w:tcPr>
            <w:tcW w:w="4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drawing>
                <wp:inline distT="0" distR="0" distB="0" distL="0">
                  <wp:extent cx="2476500" cy="2228850"/>
                  <wp:docPr id="5" name="Drawing 5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drawing>
                <wp:inline distT="0" distR="0" distB="0" distL="0">
                  <wp:extent cx="1533525" cy="2990850"/>
                  <wp:docPr id="6" name="Drawing 6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2990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 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退款订单状态</w:t>
      </w:r>
    </w:p>
    <w:tbl>
      <w:tblPr>
        <w:tblW w:w="0" w:type="auto"/>
        <w:tblInd w:w="0" w:type="dxa"/>
        <w:tblBorders>
          <w:top w:val="none" w:space="4"/>
          <w:left w:val="none" w:space="4"/>
          <w:bottom w:val="none" w:space="4"/>
          <w:right w:val="none" w:space="4"/>
          <w:insideH w:val="none" w:space="4"/>
          <w:insideV w:val="none" w:space="4"/>
        </w:tblBorders>
        <w:tblLayout w:type="fixed"/>
      </w:tblPr>
      <w:tblGrid>
        <w:gridCol w:w="4140"/>
        <w:gridCol w:w="4140"/>
      </w:tblGrid>
      <w:tr>
        <w:tc>
          <w:tcPr>
            <w:tcW w:w="4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drawing>
                <wp:inline distT="0" distR="0" distB="0" distL="0">
                  <wp:extent cx="2476500" cy="2266950"/>
                  <wp:docPr id="7" name="Drawing 7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2266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drawing>
                <wp:inline distT="0" distR="0" distB="0" distL="0">
                  <wp:extent cx="1504950" cy="2971800"/>
                  <wp:docPr id="8" name="Drawing 8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297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5" w:id="5"/>
      <w:r>
        <w:rPr>
          <w:rFonts w:eastAsia="等线" w:ascii="Arial" w:cs="Arial" w:hAnsi="Arial"/>
          <w:color w:val="3370ff"/>
          <w:sz w:val="36"/>
        </w:rPr>
        <w:t xml:space="preserve">6. </w:t>
      </w:r>
      <w:r>
        <w:rPr>
          <w:rFonts w:eastAsia="等线" w:ascii="Arial" w:cs="Arial" w:hAnsi="Arial"/>
          <w:b w:val="true"/>
          <w:color w:val="2ea121"/>
          <w:sz w:val="36"/>
          <w:u w:val="single"/>
        </w:rPr>
        <w:t>用电查询</w:t>
      </w:r>
      <w:bookmarkEnd w:id="5"/>
    </w:p>
    <w:p>
      <w:pPr>
        <w:spacing w:before="120" w:after="120" w:line="288" w:lineRule="auto"/>
        <w:ind w:left="0"/>
        <w:jc w:val="left"/>
      </w:pPr>
      <w:r>
        <w:drawing>
          <wp:inline distT="0" distR="0" distB="0" distL="0">
            <wp:extent cx="5257800" cy="4838700"/>
            <wp:docPr id="9" name="Drawing 9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系统提供电表[日用电量]和[月用电量]自助查询。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服务器每天14：00对电表的数据进行读取并计算每天的用电量。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【每天的用电量】=实际是昨天14：00至当天14：00的用电量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例如：4月20日的用电量，是4月19日14：00至4月20日14：00期间的用电量。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6" w:id="6"/>
      <w:r>
        <w:rPr>
          <w:rFonts w:eastAsia="等线" w:ascii="Arial" w:cs="Arial" w:hAnsi="Arial"/>
          <w:color w:val="3370ff"/>
          <w:sz w:val="36"/>
        </w:rPr>
        <w:t xml:space="preserve">7. </w:t>
      </w:r>
      <w:r>
        <w:rPr>
          <w:rFonts w:eastAsia="等线" w:ascii="Arial" w:cs="Arial" w:hAnsi="Arial"/>
          <w:b w:val="true"/>
          <w:color w:val="2ea121"/>
          <w:sz w:val="36"/>
          <w:u w:val="single"/>
        </w:rPr>
        <w:t>电费预警通知</w:t>
      </w:r>
      <w:bookmarkEnd w:id="6"/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用户关注“华南农业大学后勤服务平台”并成功充值后，当房间电表余额低于10元时，系统在每天8:00和20:00定时向充值用户发送【电费预警通知】，请用户收到信息后及时进行充值，避免欠费停电造成不便。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用户可根据自己的实际情况，设置是否需要推送上述通知。</w:t>
      </w:r>
    </w:p>
    <w:p>
      <w:pPr>
        <w:spacing w:before="120" w:after="120" w:line="288" w:lineRule="auto"/>
        <w:ind w:left="0"/>
        <w:jc w:val="left"/>
      </w:pPr>
      <w:r>
        <w:drawing>
          <wp:inline distT="0" distR="0" distB="0" distL="0">
            <wp:extent cx="4562475" cy="7248525"/>
            <wp:docPr id="10" name="Drawing 1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724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7" w:id="7"/>
      <w:r>
        <w:rPr>
          <w:rFonts w:eastAsia="等线" w:ascii="Arial" w:cs="Arial" w:hAnsi="Arial"/>
          <w:color w:val="3370ff"/>
          <w:sz w:val="36"/>
        </w:rPr>
        <w:t xml:space="preserve">8. </w:t>
      </w:r>
      <w:r>
        <w:rPr>
          <w:rFonts w:eastAsia="等线" w:ascii="Arial" w:cs="Arial" w:hAnsi="Arial"/>
          <w:b w:val="true"/>
          <w:color w:val="2ea121"/>
          <w:sz w:val="36"/>
          <w:u w:val="single"/>
        </w:rPr>
        <w:t>常见问题</w:t>
      </w:r>
      <w:bookmarkEnd w:id="7"/>
    </w:p>
    <w:tbl>
      <w:tblPr>
        <w:tblW w:w="0" w:type="auto"/>
        <w:tblInd w:w="0" w:type="dxa"/>
        <w:tblBorders>
          <w:top w:val="none" w:space="4"/>
          <w:left w:val="none" w:space="4"/>
          <w:bottom w:val="none" w:space="4"/>
          <w:right w:val="none" w:space="4"/>
          <w:insideH w:val="none" w:space="4"/>
          <w:insideV w:val="none" w:space="4"/>
        </w:tblBorders>
        <w:tblLayout w:type="fixed"/>
      </w:tblPr>
      <w:tblGrid>
        <w:gridCol w:w="2760"/>
        <w:gridCol w:w="2760"/>
        <w:gridCol w:w="2760"/>
      </w:tblGrid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drawing>
                <wp:inline distT="0" distR="0" distB="0" distL="0">
                  <wp:extent cx="1600200" cy="3505200"/>
                  <wp:docPr id="11" name="Drawing 11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350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  <w:r>
              <w:drawing>
                <wp:inline distT="0" distR="0" distB="0" distL="0">
                  <wp:extent cx="1600200" cy="3048000"/>
                  <wp:docPr id="12" name="Drawing 12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30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  <w:r>
              <w:drawing>
                <wp:inline distT="0" distR="0" distB="0" distL="0">
                  <wp:extent cx="1600200" cy="1171575"/>
                  <wp:docPr id="13" name="Drawing 13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 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 </w:t>
      </w: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18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7.png" Type="http://schemas.openxmlformats.org/officeDocument/2006/relationships/image"/><Relationship Id="rId11" Target="media/image8.png" Type="http://schemas.openxmlformats.org/officeDocument/2006/relationships/image"/><Relationship Id="rId12" Target="media/image9.png" Type="http://schemas.openxmlformats.org/officeDocument/2006/relationships/image"/><Relationship Id="rId13" Target="media/image10.png" Type="http://schemas.openxmlformats.org/officeDocument/2006/relationships/image"/><Relationship Id="rId14" Target="media/image11.png" Type="http://schemas.openxmlformats.org/officeDocument/2006/relationships/image"/><Relationship Id="rId15" Target="media/image12.png" Type="http://schemas.openxmlformats.org/officeDocument/2006/relationships/image"/><Relationship Id="rId16" Target="media/image13.png" Type="http://schemas.openxmlformats.org/officeDocument/2006/relationships/image"/><Relationship Id="rId17" Target="media/image14.png" Type="http://schemas.openxmlformats.org/officeDocument/2006/relationships/image"/><Relationship Id="rId18" Target="header1.xml" Type="http://schemas.openxmlformats.org/officeDocument/2006/relationships/header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media/image3.png" Type="http://schemas.openxmlformats.org/officeDocument/2006/relationships/image"/><Relationship Id="rId7" Target="media/image4.png" Type="http://schemas.openxmlformats.org/officeDocument/2006/relationships/image"/><Relationship Id="rId8" Target="media/image5.png" Type="http://schemas.openxmlformats.org/officeDocument/2006/relationships/image"/><Relationship Id="rId9" Target="media/image6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2025-05-13T17:32:28Z</dcterms:created>
  <dc:creator>Apache POI</dc:creator>
</cp:coreProperties>
</file>