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校友服务的攻略指南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color w:val="2ea121"/>
          <w:sz w:val="36"/>
          <w:u w:val="single"/>
        </w:rPr>
        <w:t>1.绑定【校友卡】饭堂消费免搭伙费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校友使用校友卡在校内饭堂消费时，对校友卡的紫荆e码进行充值，结账时出示校友卡的紫荆e码即可免收搭伙费。寒暑假等特殊时间段，饭堂开放情况以学校通知为准。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color w:val="2ea121"/>
          <w:sz w:val="36"/>
          <w:u w:val="single"/>
        </w:rPr>
        <w:t>2.绑定【校友卡】出示校友码通行图书馆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凭校友卡的紫荆e码，可以刷码进入学校图书馆。（注：仅限在图书馆内部参观及阅读书籍，馆内书籍不外借。）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color w:val="2ea121"/>
          <w:sz w:val="36"/>
          <w:u w:val="single"/>
        </w:rPr>
        <w:t>3.校友卡相关权益 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①成功申领到校友卡的校友，可以一键领取到微信卡包，需要出示校友卡时，在微信卡包点出即可；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②在生日当天可以收到学校发出的生日祝福短信；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③凭校友卡在学校动物医院消费可享九折优惠（挂号费、诊金及粮食等除外）；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④在竹园宾馆消费可以享受校友折扣。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color w:val="2ea121"/>
          <w:sz w:val="36"/>
          <w:u w:val="single"/>
        </w:rPr>
        <w:t>4.校友卡领取方式</w:t>
      </w:r>
      <w:bookmarkEnd w:id="3"/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1905000" cy="1905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color w:val="2ea121"/>
          <w:sz w:val="36"/>
          <w:u w:val="single"/>
        </w:rPr>
        <w:t>5.校友返校常见问题</w:t>
      </w:r>
      <w:bookmarkEnd w:id="4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问题一：怎么用校友卡返校？可以带家属吗？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答：校友返校可在门岗出示电子校友卡和身份证，经核查信息一致后，可免预约步行入校园，每位校友可携带3位家属随行。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问题二：可以开车返校吗？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答：校友开车返校需要另行预约。预约通道请点击：</w:t>
      </w:r>
      <w:hyperlink r:id="rId5">
        <w:r>
          <w:rPr>
            <w:rFonts w:eastAsia="等线" w:ascii="Arial" w:cs="Arial" w:hAnsi="Arial"/>
            <w:color w:val="3370ff"/>
            <w:sz w:val="22"/>
          </w:rPr>
          <w:t>车辆入校</w:t>
        </w:r>
      </w:hyperlink>
      <w:r>
        <w:rPr>
          <w:rFonts w:eastAsia="等线" w:ascii="Arial" w:cs="Arial" w:hAnsi="Arial"/>
          <w:color w:val="8f959e"/>
          <w:sz w:val="22"/>
        </w:rPr>
        <w:t>。如实填写人员及车辆信息，预约成功后可正常出入校园。因校内停车资源十分有限，学校限额开放入校车辆，约满即止。建议大家公共交通返校，在门岗处出示校友卡即可步行入校。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问题三：怎样获得最新校友活动相关信息？有没有咨询方式？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答：关注“华南农业大学校友总会”微信公众号，获取最新校友活动相关信息。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可在“华南农业大学校友总会”后台留言进行线上咨询，工作人员会回复。也可拨打校友会电话咨询：陈老师：020-85283470；段老师：020-38632709。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b w:val="true"/>
          <w:color w:val="2ea121"/>
          <w:sz w:val="36"/>
          <w:u w:val="single"/>
        </w:rPr>
        <w:t>6.校友档案材料咨询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如果对个人档案材料有疑问，可联系所在学院办公室咨询了解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71532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ttps://mp.weixin.qq.com/s?search_click_id=2238410862734762196-1716886063519-7387184524&amp;__biz=MjM5OTE2MzUwNA==&amp;mid=2652761607&amp;idx=1&amp;sn=b39a9b22d8429aaff2bf5976cb9e7606&amp;chksm=bd18dbcaeb075f5aa22e3c74709d5b3921bad2e8f4d593e32a410b18bee4b0b4bf32e98e0ba3&amp;key=0d2300fae46046634c3c15e09b8a7bab36d37ed53ac2d23b4e6af79ad16490a7ce6544edef881db5ea36af43f8d0e929c7797c491f16b49f96f6d774f7543866712fc0eb1fbe5d3a9c0341f2363fc4eeab3b97d357dfbd32129d0d70a690900922fe18bc5341312505b68746ca671e32e0a04ae574db8c9c363af9bbb565b946&amp;ascene=0&amp;uin=NzIzMDMyNDI1&amp;devicetype=Windows+11+x64&amp;version=63090a1b&amp;lang=zh_CN&amp;exportkey=n_ChQIAhIQR%2BHUhBfxvg0%2FDEo%2FDSW2cBLmAQIE97dBBAEAAAAAANmSM%2B8%2FGRcAAAAOpnltbLcz9gKNyK89dVj0RN%2FswwiZzgySwY3N3gViILOtcJz0gc1BeNdu670QpJwEC4Cdfi3zw2pwkyGZLjPF2tw2sA2iJD%2BKUVSbnXPIAXc%2BQTP1qEbWyJ%2BY4Z7GylR5Y14fHUkXgIw932nGj1r7POdzjJnOEqPKc61Gdf8Kyk44rk%2Bhi3%2Fio1ZfmYDiSmwPvAtQlYB37wLnX5nUdP65Gkv6hQ8UhQW7%2BKCPapS82gDhmNDxtghPvJxOCOkQ2UDpjOgvhD0j%2FSAGCGgC3uLd&amp;acctmode=0&amp;pass_ticket=1g%2BDeOy%2FbfxlFaWP3Gi0Iada%2FYra3wPcWgjKEvE4zBkmR%2BHF3VO2yx%2FIv8zICpIS&amp;wx_header=1&amp;fasttmpl_type=0&amp;fasttmpl_fullversion=7225177-zh_CN-zip&amp;fasttmpl_flag=1" TargetMode="External" Type="http://schemas.openxmlformats.org/officeDocument/2006/relationships/hyperlink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2025-05-13T16:57:08Z</dcterms:created>
  <dc:creator>Apache POI</dc:creator>
</cp:coreProperties>
</file>