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电动车管理指南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电动车【暑假暂停】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【通知】（2024-7-9）保卫处关于2024年暑假期间办公服务及校门门岗管理的温馨提示</w:t>
      </w:r>
      <w:hyperlink r:id="rId4">
        <w:r>
          <w:rPr>
            <w:rFonts w:eastAsia="等线" w:ascii="Arial" w:cs="Arial" w:hAnsi="Arial"/>
            <w:b w:val="true"/>
            <w:color w:val="3370ff"/>
            <w:sz w:val="22"/>
          </w:rPr>
          <w:t>【保卫处】</w:t>
        </w:r>
      </w:hyperlink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为加强校园内电动自行车的规范管理，学校对校园内使用的电动自行车实行上牌管理，校内只允许已上牌的电动自行车行驶和停放，同时根据《关于师生电动自行车上牌及使用管理的温馨提示》，学校将会进一步加强对电动自行车的管理， 敬请各位师生、住户相互告知，并积极配合！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上牌地点：西南门（靠五山地铁站）“爱停车”停车场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上牌对象：符合资格的教职工、教职工家属、校内住户。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上牌费用：14.5元/套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上牌流程：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【电动车上牌-</w:t>
      </w:r>
      <w:r>
        <w:rPr>
          <w:rFonts w:eastAsia="等线" w:ascii="Arial" w:cs="Arial" w:hAnsi="Arial"/>
          <w:color w:val="8f959e"/>
          <w:sz w:val="22"/>
        </w:rPr>
        <w:t>补办车牌、更换车辆</w:t>
      </w:r>
      <w:r>
        <w:rPr>
          <w:rFonts w:eastAsia="等线" w:ascii="Arial" w:cs="Arial" w:hAnsi="Arial"/>
          <w:b w:val="true"/>
          <w:color w:val="8f959e"/>
          <w:sz w:val="22"/>
        </w:rPr>
        <w:t>】</w:t>
      </w:r>
      <w:r>
        <w:rPr>
          <w:rFonts w:eastAsia="等线" w:ascii="Arial" w:cs="Arial" w:hAnsi="Arial"/>
          <w:color w:val="8f959e"/>
          <w:sz w:val="22"/>
        </w:rPr>
        <w:t>请先提交加盖单位公章的申请到行政楼109室办理，上牌时间：星期五、六、日。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【电动车上牌-新办】</w:t>
      </w:r>
      <w:r>
        <w:rPr>
          <w:rFonts w:eastAsia="等线" w:ascii="Arial" w:cs="Arial" w:hAnsi="Arial"/>
          <w:color w:val="8f959e"/>
          <w:sz w:val="22"/>
        </w:rPr>
        <w:t>根据广州市要求，电动自行车要上广州牌；电动自行车第一次申请校园牌或更换电动自行车，没有上广州牌将不予上校园牌。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【注意：广州强制实施“一人一牌”和“新国标”认证哦！】</w:t>
      </w:r>
      <w:r>
        <w:rPr>
          <w:rFonts w:eastAsia="等线" w:ascii="Arial" w:cs="Arial" w:hAnsi="Arial"/>
          <w:color w:val="8f959e"/>
          <w:sz w:val="22"/>
        </w:rPr>
        <w:t>是否符合新国标可在“广州交警”微信公众号的“广州电动自行车上牌”服务小程序里查询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4479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第一步：首次登录请扫描图1二维码身份认证。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55721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第二步：认证通过后请按指引上传和完善相关信息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第三步：通过安全教育考试（80分及以上为合格通过）。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第三步：保卫处审核。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第四步：收到审核通过信息后，预约安装时间，并按时到现场完成微信缴费安装。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4324350" cy="63627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四、注意事项：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1．所有申请上牌的电动自行车必须已上广州牌，符合新国标《电动自行车安全技术规范》GB17761-2018)，并获得CCC认证。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2．申请过程中需通过安全教育考试，共10道题，总分100分，得分需80分以上。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3．上牌电动自行车须是已拆除报警器的车辆；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4．现场上牌的车辆必须与申请资料提交的车辆信息吻合，如不吻合，不予以安装。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保卫处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咨询电话：020-85288205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咨询地点：行政楼109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www.scau.edu.cn/2024/0709/c1390a380204/page.psp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2025-05-13T16:52:58Z</dcterms:created>
  <dc:creator>Apache POI</dc:creator>
</cp:coreProperties>
</file>