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SCREEING REPORT</w:t>
      </w:r>
      <w:bookmarkStart w:id="0" w:name="_GoBack"/>
      <w:bookmarkEnd w:id="0"/>
    </w:p>
    <w:p w:rsidR="005219F9" w:rsidRPr="00DE3F13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32186A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b/>
          <w:sz w:val="24"/>
          <w:szCs w:val="24"/>
        </w:rPr>
        <w:t>Raw Data</w:t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Chemistry: </w:t>
      </w:r>
      <w:r w:rsidR="00576378" w:rsidRPr="00DE3F13">
        <w:rPr>
          <w:rFonts w:ascii="Times New Roman" w:hAnsi="Times New Roman" w:cs="Times New Roman"/>
          <w:sz w:val="20"/>
          <w:szCs w:val="20"/>
        </w:rPr>
        <w:t>Peter asdasd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Maccor BT920349-001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/100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mV</w:t>
      </w:r>
    </w:p>
    <w:p w:rsidR="0072712F" w:rsidRPr="00DE3F13" w:rsidRDefault="0072712F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Sort Order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Pr="00DE3F13">
        <w:rPr>
          <w:rFonts w:ascii="Times New Roman" w:hAnsi="Times New Roman" w:cs="Times New Roman"/>
          <w:sz w:val="20"/>
          <w:szCs w:val="20"/>
        </w:rPr>
        <w:t>Bar Code Number</w:t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b/>
          <w:sz w:val="20"/>
          <w:szCs w:val="20"/>
        </w:rPr>
        <w:t xml:space="preserve">Load Time: </w:t>
      </w:r>
      <w:r w:rsidR="00576378" w:rsidRPr="00DE3F13">
        <w:rPr>
          <w:rFonts w:ascii="Times New Roman" w:hAnsi="Times New Roman" w:cs="Times New Roman"/>
          <w:sz w:val="20"/>
          <w:szCs w:val="20"/>
        </w:rPr>
        <w:t xml:space="preserve"> /2</w:t>
      </w:r>
      <w:r w:rsidR="0022341D" w:rsidRPr="0022341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341D">
        <w:rPr>
          <w:rFonts w:ascii="Times New Roman" w:hAnsi="Times New Roman" w:cs="Times New Roman"/>
          <w:sz w:val="20"/>
          <w:szCs w:val="20"/>
        </w:rPr>
        <w:t>Sec(S)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1270"/>
        <w:gridCol w:w="1195"/>
        <w:gridCol w:w="1065"/>
        <w:gridCol w:w="1066"/>
        <w:gridCol w:w="1090"/>
        <w:gridCol w:w="1090"/>
        <w:gridCol w:w="1071"/>
      </w:tblGrid>
      <w:tr w:rsidR="0031736D" w:rsidTr="001E31F6">
        <w:tc>
          <w:tcPr>
            <w:tcW w:w="1060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Bar Code Number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Manufacturer</w:t>
            </w:r>
          </w:p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/>
                <w:sz w:val="18"/>
              </w:rPr>
              <w:t>Number</w:t>
            </w:r>
          </w:p>
        </w:tc>
        <w:tc>
          <w:tcPr>
            <w:tcW w:w="1136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Manufacture Date</w:t>
            </w:r>
          </w:p>
        </w:tc>
        <w:tc>
          <w:tcPr>
            <w:tcW w:w="1094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Pre-Tab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OCV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>
            <w:r>
              <w:rPr>
                <w:rFonts w:ascii="Times New Roman" w:hAnsi="Times New Roman"/>
                <w:sz w:val="18"/>
              </w:rPr>
              <w:t>Post-Tab CCV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:rsidR="0031736D" w:rsidRPr="006F5E1A" w:rsidRDefault="0031736D" w:rsidP="0031736D">
            <w:pPr>
              <w:jc w:val="center"/>
              <w:rPr>
                <w:rFonts w:cs="Times New Roman"/>
                <w:sz w:val="18"/>
              </w:rPr>
            </w:pPr>
            <w:r w:rsidRPr="006F5E1A">
              <w:rPr>
                <w:rFonts w:cs="Times New Roman" w:ascii="Times New Roman" w:hAnsi="Times New Roman"/>
                <w:sz w:val="18"/>
              </w:rPr>
              <w:t>Inspection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557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1.486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1.786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1.486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560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1.807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1.507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559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456726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1.519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561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556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1.829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1.529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562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555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1.835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1.535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1.836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1.536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1.837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1.537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456372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1.816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456393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456397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456430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1.839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1.539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456370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456384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456398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1.817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456339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  <w:t>563</w:t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456420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1.819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1.841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1.541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456345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456409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1.842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1.542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456356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456414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1.843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1.543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456341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1.821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456421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1.818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1.844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1.544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  <w:tr>
        <w:tc>
          <w:tcPr>
            <w:tcW w:type="dxa" w:w="1009"/>
          </w:tcPr>
          <w:p>
            <w:r>
              <w:rPr>
                <w:rFonts w:ascii="Times New Roman" w:hAnsi="Times New Roman"/>
                <w:sz w:val="18"/>
              </w:rPr>
              <w:t>456366</w:t>
            </w:r>
          </w:p>
        </w:tc>
        <w:tc>
          <w:tcPr>
            <w:tcW w:type="dxa" w:w="1270"/>
          </w:tcPr>
          <w:p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type="dxa" w:w="1195"/>
          </w:tcPr>
          <w:p>
            <w:r>
              <w:rPr>
                <w:rFonts w:ascii="Times New Roman" w:hAnsi="Times New Roman"/>
                <w:sz w:val="18"/>
              </w:rPr>
              <w:t>1/12/2019</w:t>
            </w:r>
          </w:p>
        </w:tc>
        <w:tc>
          <w:tcPr>
            <w:tcW w:type="dxa" w:w="1065"/>
          </w:tcPr>
          <w:p>
            <w:r>
              <w:rPr>
                <w:rFonts w:ascii="Times New Roman" w:hAnsi="Times New Roman"/>
                <w:sz w:val="18"/>
              </w:rPr>
              <w:t>1.823</w:t>
            </w:r>
          </w:p>
        </w:tc>
        <w:tc>
          <w:tcPr>
            <w:tcW w:type="dxa" w:w="1066"/>
          </w:tcPr>
          <w:p>
            <w:r>
              <w:rPr>
                <w:rFonts w:ascii="Times New Roman" w:hAnsi="Times New Roman"/>
                <w:sz w:val="18"/>
              </w:rPr>
              <w:t>1.558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1.858</w:t>
            </w:r>
          </w:p>
        </w:tc>
        <w:tc>
          <w:tcPr>
            <w:tcW w:type="dxa" w:w="1090"/>
          </w:tcPr>
          <w:p>
            <w:r>
              <w:rPr>
                <w:rFonts w:ascii="Times New Roman" w:hAnsi="Times New Roman"/>
                <w:sz w:val="18"/>
              </w:rPr>
              <w:t>1.558</w:t>
            </w:r>
          </w:p>
        </w:tc>
        <w:tc>
          <w:tcPr>
            <w:tcW w:type="dxa" w:w="1071"/>
          </w:tcPr>
          <w:p>
            <w:r>
              <w:rPr>
                <w:rFonts w:ascii="Times New Roman" w:hAnsi="Times New Roman"/>
                <w:sz w:val="18"/>
              </w:rPr>
              <w:t>Pass</w:t>
            </w:r>
          </w:p>
        </w:tc>
      </w:tr>
    </w:tbl>
    <w:p w:rsidR="00DF0772" w:rsidRPr="00DE3F13" w:rsidRDefault="00DF0772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B7D26"/>
    <w:rsid w:val="000C5EE4"/>
    <w:rsid w:val="0015074B"/>
    <w:rsid w:val="0015291A"/>
    <w:rsid w:val="00193D05"/>
    <w:rsid w:val="001E31F6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D0752"/>
    <w:rsid w:val="00434DD8"/>
    <w:rsid w:val="0048177B"/>
    <w:rsid w:val="005219F9"/>
    <w:rsid w:val="0056628C"/>
    <w:rsid w:val="00576378"/>
    <w:rsid w:val="005E3493"/>
    <w:rsid w:val="00601243"/>
    <w:rsid w:val="0061448E"/>
    <w:rsid w:val="006753C9"/>
    <w:rsid w:val="006F5E1A"/>
    <w:rsid w:val="0072712F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B1ECE"/>
    <w:rsid w:val="00AF07F5"/>
    <w:rsid w:val="00B47730"/>
    <w:rsid w:val="00C12400"/>
    <w:rsid w:val="00C6752E"/>
    <w:rsid w:val="00CB0664"/>
    <w:rsid w:val="00CD5330"/>
    <w:rsid w:val="00CE1F91"/>
    <w:rsid w:val="00D44A8D"/>
    <w:rsid w:val="00D8655E"/>
    <w:rsid w:val="00DA5F1E"/>
    <w:rsid w:val="00DE3F13"/>
    <w:rsid w:val="00DF0772"/>
    <w:rsid w:val="00E46085"/>
    <w:rsid w:val="00F46531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8F212-5D8C-43F7-AD4F-26BA4FE8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5428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49</cp:revision>
  <dcterms:created xsi:type="dcterms:W3CDTF">2013-12-24T00:15:00Z</dcterms:created>
  <dcterms:modified xsi:type="dcterms:W3CDTF">2019-11-08T19:17:00Z</dcterms:modified>
  <cp:category/>
</cp:coreProperties>
</file>